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8481" w14:textId="d0f8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2012 жылғы 02 наурыздағы N 58 қаулысы. Алматы облысының Әділет департаменті Ескелді ауданының Әділет басқармасында 2012 жылы 20 наурызда 2-9-134 тіркелді. Күші жойылды - Жетісу облысы Ескелді ауданы әкімдігінің 2024 жылғы 23 сәуірдегі № 142 қаулысымен</w:t>
      </w:r>
    </w:p>
    <w:p>
      <w:pPr>
        <w:spacing w:after="0"/>
        <w:ind w:left="0"/>
        <w:jc w:val="both"/>
      </w:pPr>
      <w:r>
        <w:rPr>
          <w:rFonts w:ascii="Times New Roman"/>
          <w:b w:val="false"/>
          <w:i w:val="false"/>
          <w:color w:val="ff0000"/>
          <w:sz w:val="28"/>
        </w:rPr>
        <w:t xml:space="preserve">
      Ескерту.  Күші жойылды - Жетісу облысы Ескелді ауданы әкімдігінің 23.04.2024 </w:t>
      </w:r>
      <w:r>
        <w:rPr>
          <w:rFonts w:ascii="Times New Roman"/>
          <w:b w:val="false"/>
          <w:i w:val="false"/>
          <w:color w:val="ff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xml:space="preserve">, </w:t>
      </w:r>
      <w:r>
        <w:rPr>
          <w:rFonts w:ascii="Times New Roman"/>
          <w:b w:val="false"/>
          <w:i w:val="false"/>
          <w:color w:val="000000"/>
          <w:sz w:val="28"/>
        </w:rPr>
        <w:t>18-2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2012 жылға өңірлік еңбек нарығындағы қажеттілікке сәйкес жастар практикасын өту үшін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"Ескелді аудандық жұмыспен қамту және әлеуметтік бағдарламалар бөлімі" (Тілеуберген Мұхаметқали Баймұратұлы) және "Ескелді ауданының жұмыспен қамту орталығы" (Смаилов Бауржан Шакарбекұлы) мемлекеттік мекемелері жастар практикасын өту үшін техникалық және кәсіптік, орта білімнен кейінгі және жоғары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бірінші орынбасары Қайрғали Айтжанұлы Әлібаевқа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Манапов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w:t>
            </w:r>
            <w:r>
              <w:br/>
            </w:r>
            <w:r>
              <w:rPr>
                <w:rFonts w:ascii="Times New Roman"/>
                <w:b w:val="false"/>
                <w:i w:val="false"/>
                <w:color w:val="000000"/>
                <w:sz w:val="20"/>
              </w:rPr>
              <w:t>2012 жылдың 02 наурыздағы N 58</w:t>
            </w:r>
            <w:r>
              <w:br/>
            </w:r>
            <w:r>
              <w:rPr>
                <w:rFonts w:ascii="Times New Roman"/>
                <w:b w:val="false"/>
                <w:i w:val="false"/>
                <w:color w:val="000000"/>
                <w:sz w:val="20"/>
              </w:rPr>
              <w:t>"Жастар практикасын</w:t>
            </w:r>
            <w:r>
              <w:br/>
            </w:r>
            <w:r>
              <w:rPr>
                <w:rFonts w:ascii="Times New Roman"/>
                <w:b w:val="false"/>
                <w:i w:val="false"/>
                <w:color w:val="000000"/>
                <w:sz w:val="20"/>
              </w:rPr>
              <w:t>ұйымдастыру туралы"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2012 жылға өңірлік еңбек нарығындағы қажеттілікке сәйкес жастар</w:t>
      </w:r>
      <w:r>
        <w:br/>
      </w:r>
      <w:r>
        <w:rPr>
          <w:rFonts w:ascii="Times New Roman"/>
          <w:b/>
          <w:i w:val="false"/>
          <w:color w:val="000000"/>
        </w:rPr>
        <w:t>практикасын өту үшін жұмыс орындарын ұйымдастыратын жұмыс</w:t>
      </w:r>
      <w:r>
        <w:br/>
      </w:r>
      <w:r>
        <w:rPr>
          <w:rFonts w:ascii="Times New Roman"/>
          <w:b/>
          <w:i w:val="false"/>
          <w:color w:val="000000"/>
        </w:rPr>
        <w:t>берушілердің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рылатын</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орындарының</w:t>
            </w:r>
          </w:p>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p>
            <w:pPr>
              <w:spacing w:after="20"/>
              <w:ind w:left="20"/>
              <w:jc w:val="both"/>
            </w:pPr>
            <w:r>
              <w:rPr>
                <w:rFonts w:ascii="Times New Roman"/>
                <w:b w:val="false"/>
                <w:i w:val="false"/>
                <w:color w:val="000000"/>
                <w:sz w:val="20"/>
              </w:rPr>
              <w:t>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практикасының</w:t>
            </w:r>
          </w:p>
          <w:p>
            <w:pPr>
              <w:spacing w:after="20"/>
              <w:ind w:left="20"/>
              <w:jc w:val="both"/>
            </w:pPr>
            <w:r>
              <w:rPr>
                <w:rFonts w:ascii="Times New Roman"/>
                <w:b w:val="false"/>
                <w:i w:val="false"/>
                <w:color w:val="000000"/>
                <w:sz w:val="20"/>
              </w:rPr>
              <w:t>
ай бойынша</w:t>
            </w:r>
          </w:p>
          <w:p>
            <w:pPr>
              <w:spacing w:after="20"/>
              <w:ind w:left="20"/>
              <w:jc w:val="both"/>
            </w:pPr>
            <w:r>
              <w:rPr>
                <w:rFonts w:ascii="Times New Roman"/>
                <w:b w:val="false"/>
                <w:i w:val="false"/>
                <w:color w:val="000000"/>
                <w:sz w:val="20"/>
              </w:rPr>
              <w:t>
ұзақтығы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 Ауыл</w:t>
            </w:r>
          </w:p>
          <w:p>
            <w:pPr>
              <w:spacing w:after="20"/>
              <w:ind w:left="20"/>
              <w:jc w:val="both"/>
            </w:pPr>
            <w:r>
              <w:rPr>
                <w:rFonts w:ascii="Times New Roman"/>
                <w:b w:val="false"/>
                <w:i w:val="false"/>
                <w:color w:val="000000"/>
                <w:sz w:val="20"/>
              </w:rPr>
              <w:t>
шаруашылығы</w:t>
            </w:r>
          </w:p>
          <w:p>
            <w:pPr>
              <w:spacing w:after="20"/>
              <w:ind w:left="20"/>
              <w:jc w:val="both"/>
            </w:pPr>
            <w:r>
              <w:rPr>
                <w:rFonts w:ascii="Times New Roman"/>
                <w:b w:val="false"/>
                <w:i w:val="false"/>
                <w:color w:val="000000"/>
                <w:sz w:val="20"/>
              </w:rPr>
              <w:t>
министрлігінің</w:t>
            </w:r>
          </w:p>
          <w:p>
            <w:pPr>
              <w:spacing w:after="20"/>
              <w:ind w:left="20"/>
              <w:jc w:val="both"/>
            </w:pPr>
            <w:r>
              <w:rPr>
                <w:rFonts w:ascii="Times New Roman"/>
                <w:b w:val="false"/>
                <w:i w:val="false"/>
                <w:color w:val="000000"/>
                <w:sz w:val="20"/>
              </w:rPr>
              <w:t>
агроөнеркәсіптік</w:t>
            </w:r>
          </w:p>
          <w:p>
            <w:pPr>
              <w:spacing w:after="20"/>
              <w:ind w:left="20"/>
              <w:jc w:val="both"/>
            </w:pPr>
            <w:r>
              <w:rPr>
                <w:rFonts w:ascii="Times New Roman"/>
                <w:b w:val="false"/>
                <w:i w:val="false"/>
                <w:color w:val="000000"/>
                <w:sz w:val="20"/>
              </w:rPr>
              <w:t>
кешендегі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инспекция</w:t>
            </w:r>
          </w:p>
          <w:p>
            <w:pPr>
              <w:spacing w:after="20"/>
              <w:ind w:left="20"/>
              <w:jc w:val="both"/>
            </w:pPr>
            <w:r>
              <w:rPr>
                <w:rFonts w:ascii="Times New Roman"/>
                <w:b w:val="false"/>
                <w:i w:val="false"/>
                <w:color w:val="000000"/>
                <w:sz w:val="20"/>
              </w:rPr>
              <w:t>
комитетінің</w:t>
            </w:r>
          </w:p>
          <w:p>
            <w:pPr>
              <w:spacing w:after="20"/>
              <w:ind w:left="20"/>
              <w:jc w:val="both"/>
            </w:pPr>
            <w:r>
              <w:rPr>
                <w:rFonts w:ascii="Times New Roman"/>
                <w:b w:val="false"/>
                <w:i w:val="false"/>
                <w:color w:val="000000"/>
                <w:sz w:val="20"/>
              </w:rPr>
              <w:t>
Ескелді аудандық</w:t>
            </w:r>
          </w:p>
          <w:p>
            <w:pPr>
              <w:spacing w:after="20"/>
              <w:ind w:left="20"/>
              <w:jc w:val="both"/>
            </w:pPr>
            <w:r>
              <w:rPr>
                <w:rFonts w:ascii="Times New Roman"/>
                <w:b w:val="false"/>
                <w:i w:val="false"/>
                <w:color w:val="000000"/>
                <w:sz w:val="20"/>
              </w:rPr>
              <w:t>
аумақтық</w:t>
            </w:r>
          </w:p>
          <w:p>
            <w:pPr>
              <w:spacing w:after="20"/>
              <w:ind w:left="20"/>
              <w:jc w:val="both"/>
            </w:pPr>
            <w:r>
              <w:rPr>
                <w:rFonts w:ascii="Times New Roman"/>
                <w:b w:val="false"/>
                <w:i w:val="false"/>
                <w:color w:val="000000"/>
                <w:sz w:val="20"/>
              </w:rPr>
              <w:t>
инспекциясы"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w:t>
            </w:r>
          </w:p>
          <w:p>
            <w:pPr>
              <w:spacing w:after="20"/>
              <w:ind w:left="20"/>
              <w:jc w:val="both"/>
            </w:pPr>
            <w:r>
              <w:rPr>
                <w:rFonts w:ascii="Times New Roman"/>
                <w:b w:val="false"/>
                <w:i w:val="false"/>
                <w:color w:val="000000"/>
                <w:sz w:val="20"/>
              </w:rPr>
              <w:t>
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Алматы облысының</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Ескелді ауданының</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басқармасы"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Қаржы министрлігі</w:t>
            </w:r>
          </w:p>
          <w:p>
            <w:pPr>
              <w:spacing w:after="20"/>
              <w:ind w:left="20"/>
              <w:jc w:val="both"/>
            </w:pPr>
            <w:r>
              <w:rPr>
                <w:rFonts w:ascii="Times New Roman"/>
                <w:b w:val="false"/>
                <w:i w:val="false"/>
                <w:color w:val="000000"/>
                <w:sz w:val="20"/>
              </w:rPr>
              <w:t>
Салық комитетінің</w:t>
            </w:r>
          </w:p>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бойынша Салық</w:t>
            </w:r>
          </w:p>
          <w:p>
            <w:pPr>
              <w:spacing w:after="20"/>
              <w:ind w:left="20"/>
              <w:jc w:val="both"/>
            </w:pPr>
            <w:r>
              <w:rPr>
                <w:rFonts w:ascii="Times New Roman"/>
                <w:b w:val="false"/>
                <w:i w:val="false"/>
                <w:color w:val="000000"/>
                <w:sz w:val="20"/>
              </w:rPr>
              <w:t>
департаментінің</w:t>
            </w:r>
          </w:p>
          <w:p>
            <w:pPr>
              <w:spacing w:after="20"/>
              <w:ind w:left="20"/>
              <w:jc w:val="both"/>
            </w:pPr>
            <w:r>
              <w:rPr>
                <w:rFonts w:ascii="Times New Roman"/>
                <w:b w:val="false"/>
                <w:i w:val="false"/>
                <w:color w:val="000000"/>
                <w:sz w:val="20"/>
              </w:rPr>
              <w:t>
Ескелді ауданы</w:t>
            </w:r>
          </w:p>
          <w:p>
            <w:pPr>
              <w:spacing w:after="20"/>
              <w:ind w:left="20"/>
              <w:jc w:val="both"/>
            </w:pPr>
            <w:r>
              <w:rPr>
                <w:rFonts w:ascii="Times New Roman"/>
                <w:b w:val="false"/>
                <w:i w:val="false"/>
                <w:color w:val="000000"/>
                <w:sz w:val="20"/>
              </w:rPr>
              <w:t>
бойынша салық</w:t>
            </w:r>
          </w:p>
          <w:p>
            <w:pPr>
              <w:spacing w:after="20"/>
              <w:ind w:left="20"/>
              <w:jc w:val="both"/>
            </w:pPr>
            <w:r>
              <w:rPr>
                <w:rFonts w:ascii="Times New Roman"/>
                <w:b w:val="false"/>
                <w:i w:val="false"/>
                <w:color w:val="000000"/>
                <w:sz w:val="20"/>
              </w:rPr>
              <w:t>
басқармасы"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тенге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w:t>
            </w:r>
          </w:p>
          <w:p>
            <w:pPr>
              <w:spacing w:after="20"/>
              <w:ind w:left="20"/>
              <w:jc w:val="both"/>
            </w:pPr>
            <w:r>
              <w:rPr>
                <w:rFonts w:ascii="Times New Roman"/>
                <w:b w:val="false"/>
                <w:i w:val="false"/>
                <w:color w:val="000000"/>
                <w:sz w:val="20"/>
              </w:rPr>
              <w:t>
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p>
            <w:pPr>
              <w:spacing w:after="20"/>
              <w:ind w:left="20"/>
              <w:jc w:val="both"/>
            </w:pPr>
            <w:r>
              <w:rPr>
                <w:rFonts w:ascii="Times New Roman"/>
                <w:b w:val="false"/>
                <w:i w:val="false"/>
                <w:color w:val="000000"/>
                <w:sz w:val="20"/>
              </w:rPr>
              <w:t>
үй-коммуналдық</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жолаушылар көлігі</w:t>
            </w:r>
          </w:p>
          <w:p>
            <w:pPr>
              <w:spacing w:after="20"/>
              <w:ind w:left="20"/>
              <w:jc w:val="both"/>
            </w:pPr>
            <w:r>
              <w:rPr>
                <w:rFonts w:ascii="Times New Roman"/>
                <w:b w:val="false"/>
                <w:i w:val="false"/>
                <w:color w:val="000000"/>
                <w:sz w:val="20"/>
              </w:rPr>
              <w:t>
және автомобиль</w:t>
            </w:r>
          </w:p>
          <w:p>
            <w:pPr>
              <w:spacing w:after="20"/>
              <w:ind w:left="20"/>
              <w:jc w:val="both"/>
            </w:pPr>
            <w:r>
              <w:rPr>
                <w:rFonts w:ascii="Times New Roman"/>
                <w:b w:val="false"/>
                <w:i w:val="false"/>
                <w:color w:val="000000"/>
                <w:sz w:val="20"/>
              </w:rPr>
              <w:t>
жолдар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w:t>
            </w:r>
          </w:p>
          <w:p>
            <w:pPr>
              <w:spacing w:after="20"/>
              <w:ind w:left="20"/>
              <w:jc w:val="both"/>
            </w:pPr>
            <w:r>
              <w:rPr>
                <w:rFonts w:ascii="Times New Roman"/>
                <w:b w:val="false"/>
                <w:i w:val="false"/>
                <w:color w:val="000000"/>
                <w:sz w:val="20"/>
              </w:rPr>
              <w:t>
"Асылбекова Жанна</w:t>
            </w:r>
          </w:p>
          <w:p>
            <w:pPr>
              <w:spacing w:after="20"/>
              <w:ind w:left="20"/>
              <w:jc w:val="both"/>
            </w:pPr>
            <w:r>
              <w:rPr>
                <w:rFonts w:ascii="Times New Roman"/>
                <w:b w:val="false"/>
                <w:i w:val="false"/>
                <w:color w:val="000000"/>
                <w:sz w:val="20"/>
              </w:rPr>
              <w:t>
Асылбекқызы"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p>
            <w:pPr>
              <w:spacing w:after="20"/>
              <w:ind w:left="20"/>
              <w:jc w:val="both"/>
            </w:pPr>
            <w:r>
              <w:rPr>
                <w:rFonts w:ascii="Times New Roman"/>
                <w:b w:val="false"/>
                <w:i w:val="false"/>
                <w:color w:val="000000"/>
                <w:sz w:val="20"/>
              </w:rPr>
              <w:t>
ауданының ауыл</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p>
            <w:pPr>
              <w:spacing w:after="20"/>
              <w:ind w:left="20"/>
              <w:jc w:val="both"/>
            </w:pPr>
            <w:r>
              <w:rPr>
                <w:rFonts w:ascii="Times New Roman"/>
                <w:b w:val="false"/>
                <w:i w:val="false"/>
                <w:color w:val="000000"/>
                <w:sz w:val="20"/>
              </w:rPr>
              <w:t>
ауданының ішкі</w:t>
            </w:r>
          </w:p>
          <w:p>
            <w:pPr>
              <w:spacing w:after="20"/>
              <w:ind w:left="20"/>
              <w:jc w:val="both"/>
            </w:pPr>
            <w:r>
              <w:rPr>
                <w:rFonts w:ascii="Times New Roman"/>
                <w:b w:val="false"/>
                <w:i w:val="false"/>
                <w:color w:val="000000"/>
                <w:sz w:val="20"/>
              </w:rPr>
              <w:t>
саясат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аудандық</w:t>
            </w:r>
          </w:p>
          <w:p>
            <w:pPr>
              <w:spacing w:after="20"/>
              <w:ind w:left="20"/>
              <w:jc w:val="both"/>
            </w:pPr>
            <w:r>
              <w:rPr>
                <w:rFonts w:ascii="Times New Roman"/>
                <w:b w:val="false"/>
                <w:i w:val="false"/>
                <w:color w:val="000000"/>
                <w:sz w:val="20"/>
              </w:rPr>
              <w:t>
ішкі істер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w:t>
            </w:r>
          </w:p>
          <w:p>
            <w:pPr>
              <w:spacing w:after="20"/>
              <w:ind w:left="20"/>
              <w:jc w:val="both"/>
            </w:pPr>
            <w:r>
              <w:rPr>
                <w:rFonts w:ascii="Times New Roman"/>
                <w:b w:val="false"/>
                <w:i w:val="false"/>
                <w:color w:val="000000"/>
                <w:sz w:val="20"/>
              </w:rPr>
              <w:t>
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серіктестік</w:t>
            </w:r>
          </w:p>
          <w:p>
            <w:pPr>
              <w:spacing w:after="20"/>
              <w:ind w:left="20"/>
              <w:jc w:val="both"/>
            </w:pPr>
            <w:r>
              <w:rPr>
                <w:rFonts w:ascii="Times New Roman"/>
                <w:b w:val="false"/>
                <w:i w:val="false"/>
                <w:color w:val="000000"/>
                <w:sz w:val="20"/>
              </w:rPr>
              <w:t>
"Аруана LTD"</w:t>
            </w:r>
          </w:p>
          <w:p>
            <w:pPr>
              <w:spacing w:after="20"/>
              <w:ind w:left="20"/>
              <w:jc w:val="both"/>
            </w:pPr>
            <w:r>
              <w:rPr>
                <w:rFonts w:ascii="Times New Roman"/>
                <w:b w:val="false"/>
                <w:i w:val="false"/>
                <w:color w:val="000000"/>
                <w:sz w:val="20"/>
              </w:rPr>
              <w:t>
"Қаратал" емдеу</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шипажайы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 бір</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есептелін-</w:t>
            </w:r>
          </w:p>
          <w:p>
            <w:pPr>
              <w:spacing w:after="20"/>
              <w:ind w:left="20"/>
              <w:jc w:val="both"/>
            </w:pPr>
            <w:r>
              <w:rPr>
                <w:rFonts w:ascii="Times New Roman"/>
                <w:b w:val="false"/>
                <w:i w:val="false"/>
                <w:color w:val="000000"/>
                <w:sz w:val="20"/>
              </w:rPr>
              <w:t>
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"Ешмухаметов</w:t>
            </w:r>
          </w:p>
          <w:p>
            <w:pPr>
              <w:spacing w:after="20"/>
              <w:ind w:left="20"/>
              <w:jc w:val="both"/>
            </w:pPr>
            <w:r>
              <w:rPr>
                <w:rFonts w:ascii="Times New Roman"/>
                <w:b w:val="false"/>
                <w:i w:val="false"/>
                <w:color w:val="000000"/>
                <w:sz w:val="20"/>
              </w:rPr>
              <w:t>
А.С." Шаруа</w:t>
            </w:r>
          </w:p>
          <w:p>
            <w:pPr>
              <w:spacing w:after="20"/>
              <w:ind w:left="20"/>
              <w:jc w:val="both"/>
            </w:pPr>
            <w:r>
              <w:rPr>
                <w:rFonts w:ascii="Times New Roman"/>
                <w:b w:val="false"/>
                <w:i w:val="false"/>
                <w:color w:val="000000"/>
                <w:sz w:val="20"/>
              </w:rPr>
              <w:t>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электрик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аудандық</w:t>
            </w:r>
          </w:p>
          <w:p>
            <w:pPr>
              <w:spacing w:after="20"/>
              <w:ind w:left="20"/>
              <w:jc w:val="both"/>
            </w:pPr>
            <w:r>
              <w:rPr>
                <w:rFonts w:ascii="Times New Roman"/>
                <w:b w:val="false"/>
                <w:i w:val="false"/>
                <w:color w:val="000000"/>
                <w:sz w:val="20"/>
              </w:rPr>
              <w:t>
жұмыспен қамту</w:t>
            </w:r>
          </w:p>
          <w:p>
            <w:pPr>
              <w:spacing w:after="20"/>
              <w:ind w:left="20"/>
              <w:jc w:val="both"/>
            </w:pPr>
            <w:r>
              <w:rPr>
                <w:rFonts w:ascii="Times New Roman"/>
                <w:b w:val="false"/>
                <w:i w:val="false"/>
                <w:color w:val="000000"/>
                <w:sz w:val="20"/>
              </w:rPr>
              <w:t>
және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серіктестік</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Құрылыс Проект</w:t>
            </w:r>
          </w:p>
          <w:p>
            <w:pPr>
              <w:spacing w:after="20"/>
              <w:ind w:left="20"/>
              <w:jc w:val="both"/>
            </w:pPr>
            <w:r>
              <w:rPr>
                <w:rFonts w:ascii="Times New Roman"/>
                <w:b w:val="false"/>
                <w:i w:val="false"/>
                <w:color w:val="000000"/>
                <w:sz w:val="20"/>
              </w:rPr>
              <w:t>
-ЗЛ"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серіктестік</w:t>
            </w:r>
          </w:p>
          <w:p>
            <w:pPr>
              <w:spacing w:after="20"/>
              <w:ind w:left="20"/>
              <w:jc w:val="both"/>
            </w:pPr>
            <w:r>
              <w:rPr>
                <w:rFonts w:ascii="Times New Roman"/>
                <w:b w:val="false"/>
                <w:i w:val="false"/>
                <w:color w:val="000000"/>
                <w:sz w:val="20"/>
              </w:rPr>
              <w:t>
"Шаруа Несие"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серіктестік</w:t>
            </w:r>
          </w:p>
          <w:p>
            <w:pPr>
              <w:spacing w:after="20"/>
              <w:ind w:left="20"/>
              <w:jc w:val="both"/>
            </w:pPr>
            <w:r>
              <w:rPr>
                <w:rFonts w:ascii="Times New Roman"/>
                <w:b w:val="false"/>
                <w:i w:val="false"/>
                <w:color w:val="000000"/>
                <w:sz w:val="20"/>
              </w:rPr>
              <w:t>
"Шағын Несие</w:t>
            </w:r>
          </w:p>
          <w:p>
            <w:pPr>
              <w:spacing w:after="20"/>
              <w:ind w:left="20"/>
              <w:jc w:val="both"/>
            </w:pPr>
            <w:r>
              <w:rPr>
                <w:rFonts w:ascii="Times New Roman"/>
                <w:b w:val="false"/>
                <w:i w:val="false"/>
                <w:color w:val="000000"/>
                <w:sz w:val="20"/>
              </w:rPr>
              <w:t>
Ескелді"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серіктестік</w:t>
            </w:r>
          </w:p>
          <w:p>
            <w:pPr>
              <w:spacing w:after="20"/>
              <w:ind w:left="20"/>
              <w:jc w:val="both"/>
            </w:pPr>
            <w:r>
              <w:rPr>
                <w:rFonts w:ascii="Times New Roman"/>
                <w:b w:val="false"/>
                <w:i w:val="false"/>
                <w:color w:val="000000"/>
                <w:sz w:val="20"/>
              </w:rPr>
              <w:t>
"Online Trade"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p>
            <w:pPr>
              <w:spacing w:after="20"/>
              <w:ind w:left="20"/>
              <w:jc w:val="both"/>
            </w:pPr>
            <w:r>
              <w:rPr>
                <w:rFonts w:ascii="Times New Roman"/>
                <w:b w:val="false"/>
                <w:i w:val="false"/>
                <w:color w:val="000000"/>
                <w:sz w:val="20"/>
              </w:rPr>
              <w:t>
"Бараков"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p>
            <w:pPr>
              <w:spacing w:after="20"/>
              <w:ind w:left="20"/>
              <w:jc w:val="both"/>
            </w:pPr>
            <w:r>
              <w:rPr>
                <w:rFonts w:ascii="Times New Roman"/>
                <w:b w:val="false"/>
                <w:i w:val="false"/>
                <w:color w:val="000000"/>
                <w:sz w:val="20"/>
              </w:rPr>
              <w:t>
Есепші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"Бопауов К.А."</w:t>
            </w:r>
          </w:p>
          <w:p>
            <w:pPr>
              <w:spacing w:after="20"/>
              <w:ind w:left="20"/>
              <w:jc w:val="both"/>
            </w:pPr>
            <w:r>
              <w:rPr>
                <w:rFonts w:ascii="Times New Roman"/>
                <w:b w:val="false"/>
                <w:i w:val="false"/>
                <w:color w:val="000000"/>
                <w:sz w:val="20"/>
              </w:rPr>
              <w:t>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w:t>
            </w:r>
          </w:p>
          <w:p>
            <w:pPr>
              <w:spacing w:after="20"/>
              <w:ind w:left="20"/>
              <w:jc w:val="both"/>
            </w:pPr>
            <w:r>
              <w:rPr>
                <w:rFonts w:ascii="Times New Roman"/>
                <w:b w:val="false"/>
                <w:i w:val="false"/>
                <w:color w:val="000000"/>
                <w:sz w:val="20"/>
              </w:rPr>
              <w:t>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