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9ddb" w14:textId="faf9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 әкімдігінің 2012 жылғы 17 сәуірдегі N 354 қаулысы. Алматы облысының Әділет департаменті Еңбекшіқазақ ауданының Әділет басқармасында 2012 жылы 16 мамырда N 2-8-197 тіркелді. Күші жойылды - Алматы облысы Еңбекшіқазақ ауданы әкімдігінің 2012 жылғы 28 мамырдағы N 596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2012.05.28 N 596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әлеуметтік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"Еңбекшіқазақ ауданының жұмыспен қамту және әлеуметтік бағдарламалар бөлімі" (Айсина Қалдыкул Оспанәліқызы) және "Еңбекшіқазақ ауданының жұмыспен қамту орталығы" (Матайбаева Жанат Қыдырғазықызы) мемлекеттік мекемелері халықтың нысаналы топтары қатарындағы азаматтарды ұйымдастырылған әлеуметтік жұмыс орындарына орналасу үшін жұмыс берушілерге жіберсін және жұмыс берушілермен әлеуметтік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Ысқақ</w:t>
      </w:r>
    </w:p>
    <w:bookmarkStart w:name="z6" w:id="1"/>
    <w:p>
      <w:pPr>
        <w:spacing w:after="0"/>
        <w:ind w:left="0"/>
        <w:jc w:val="both"/>
      </w:pPr>
      <w:r>
        <w:rPr>
          <w:rFonts w:ascii="Times New Roman"/>
          <w:b w:val="false"/>
          <w:i w:val="false"/>
          <w:color w:val="000000"/>
          <w:sz w:val="28"/>
        </w:rPr>
        <w:t>
Еңбекшіқазақ ауданы әкімдігігің</w:t>
      </w:r>
      <w:r>
        <w:br/>
      </w:r>
      <w:r>
        <w:rPr>
          <w:rFonts w:ascii="Times New Roman"/>
          <w:b w:val="false"/>
          <w:i w:val="false"/>
          <w:color w:val="000000"/>
          <w:sz w:val="28"/>
        </w:rPr>
        <w:t>
2012 жылдың 17 сәуірдегі N 354</w:t>
      </w:r>
      <w:r>
        <w:br/>
      </w:r>
      <w:r>
        <w:rPr>
          <w:rFonts w:ascii="Times New Roman"/>
          <w:b w:val="false"/>
          <w:i w:val="false"/>
          <w:color w:val="000000"/>
          <w:sz w:val="28"/>
        </w:rPr>
        <w:t>
"2012 жылға әлеуметтік жұмыс</w:t>
      </w:r>
      <w:r>
        <w:br/>
      </w:r>
      <w:r>
        <w:rPr>
          <w:rFonts w:ascii="Times New Roman"/>
          <w:b w:val="false"/>
          <w:i w:val="false"/>
          <w:color w:val="000000"/>
          <w:sz w:val="28"/>
        </w:rPr>
        <w:t>
орындарын ұйымдастыру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жылға өңірлік еңбек нарығындағы қажеттілікке сәйкес</w:t>
      </w:r>
      <w:r>
        <w:br/>
      </w:r>
      <w:r>
        <w:rPr>
          <w:rFonts w:ascii="Times New Roman"/>
          <w:b/>
          <w:i w:val="false"/>
          <w:color w:val="000000"/>
        </w:rPr>
        <w:t>
әлеуметтік жұмыс орындарын ұйымдастыратын жұмыс берушілердің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3154"/>
        <w:gridCol w:w="2548"/>
        <w:gridCol w:w="1941"/>
        <w:gridCol w:w="1768"/>
        <w:gridCol w:w="1812"/>
        <w:gridCol w:w="2332"/>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тізбесі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рылатын</w:t>
            </w:r>
            <w:r>
              <w:br/>
            </w:r>
            <w:r>
              <w:rPr>
                <w:rFonts w:ascii="Times New Roman"/>
                <w:b w:val="false"/>
                <w:i w:val="false"/>
                <w:color w:val="000000"/>
                <w:sz w:val="20"/>
              </w:rPr>
              <w:t>
әлеуметтік</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қаражатынан</w:t>
            </w:r>
            <w:r>
              <w:br/>
            </w:r>
            <w:r>
              <w:rPr>
                <w:rFonts w:ascii="Times New Roman"/>
                <w:b w:val="false"/>
                <w:i w:val="false"/>
                <w:color w:val="000000"/>
                <w:sz w:val="20"/>
              </w:rPr>
              <w:t>
өтелетін</w:t>
            </w:r>
            <w:r>
              <w:br/>
            </w:r>
            <w:r>
              <w:rPr>
                <w:rFonts w:ascii="Times New Roman"/>
                <w:b w:val="false"/>
                <w:i w:val="false"/>
                <w:color w:val="000000"/>
                <w:sz w:val="20"/>
              </w:rPr>
              <w:t>
айлық</w:t>
            </w:r>
            <w:r>
              <w:br/>
            </w:r>
            <w:r>
              <w:rPr>
                <w:rFonts w:ascii="Times New Roman"/>
                <w:b w:val="false"/>
                <w:i w:val="false"/>
                <w:color w:val="000000"/>
                <w:sz w:val="20"/>
              </w:rPr>
              <w:t>
жалақының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30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 Жол</w:t>
            </w:r>
            <w:r>
              <w:br/>
            </w:r>
            <w:r>
              <w:rPr>
                <w:rFonts w:ascii="Times New Roman"/>
                <w:b w:val="false"/>
                <w:i w:val="false"/>
                <w:color w:val="000000"/>
                <w:sz w:val="20"/>
              </w:rPr>
              <w:t>
Құрылыс</w:t>
            </w:r>
            <w:r>
              <w:br/>
            </w:r>
            <w:r>
              <w:rPr>
                <w:rFonts w:ascii="Times New Roman"/>
                <w:b w:val="false"/>
                <w:i w:val="false"/>
                <w:color w:val="000000"/>
                <w:sz w:val="20"/>
              </w:rPr>
              <w:t>
басқармасы"</w:t>
            </w:r>
            <w:r>
              <w:br/>
            </w:r>
            <w:r>
              <w:rPr>
                <w:rFonts w:ascii="Times New Roman"/>
                <w:b w:val="false"/>
                <w:i w:val="false"/>
                <w:color w:val="000000"/>
                <w:sz w:val="20"/>
              </w:rPr>
              <w:t>
Акционерлік</w:t>
            </w:r>
            <w:r>
              <w:br/>
            </w:r>
            <w:r>
              <w:rPr>
                <w:rFonts w:ascii="Times New Roman"/>
                <w:b w:val="false"/>
                <w:i w:val="false"/>
                <w:color w:val="000000"/>
                <w:sz w:val="20"/>
              </w:rPr>
              <w:t>
Қоғамы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көмекшісі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көмекшісі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көмекшісі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газбен</w:t>
            </w:r>
            <w:r>
              <w:br/>
            </w:r>
            <w:r>
              <w:rPr>
                <w:rFonts w:ascii="Times New Roman"/>
                <w:b w:val="false"/>
                <w:i w:val="false"/>
                <w:color w:val="000000"/>
                <w:sz w:val="20"/>
              </w:rPr>
              <w:t>
дәнекер-</w:t>
            </w:r>
            <w:r>
              <w:br/>
            </w:r>
            <w:r>
              <w:rPr>
                <w:rFonts w:ascii="Times New Roman"/>
                <w:b w:val="false"/>
                <w:i w:val="false"/>
                <w:color w:val="000000"/>
                <w:sz w:val="20"/>
              </w:rPr>
              <w:t>
леуші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24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777"</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42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r>
              <w:br/>
            </w:r>
            <w:r>
              <w:rPr>
                <w:rFonts w:ascii="Times New Roman"/>
                <w:b w:val="false"/>
                <w:i w:val="false"/>
                <w:color w:val="000000"/>
                <w:sz w:val="20"/>
              </w:rPr>
              <w:t>
жеміс-көкөніс</w:t>
            </w:r>
            <w:r>
              <w:br/>
            </w:r>
            <w:r>
              <w:rPr>
                <w:rFonts w:ascii="Times New Roman"/>
                <w:b w:val="false"/>
                <w:i w:val="false"/>
                <w:color w:val="000000"/>
                <w:sz w:val="20"/>
              </w:rPr>
              <w:t>
өңдеу зауыты"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w:t>
            </w:r>
            <w:r>
              <w:br/>
            </w:r>
            <w:r>
              <w:rPr>
                <w:rFonts w:ascii="Times New Roman"/>
                <w:b w:val="false"/>
                <w:i w:val="false"/>
                <w:color w:val="000000"/>
                <w:sz w:val="20"/>
              </w:rPr>
              <w:t>
агроном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w:t>
            </w:r>
            <w:r>
              <w:br/>
            </w:r>
            <w:r>
              <w:rPr>
                <w:rFonts w:ascii="Times New Roman"/>
                <w:b w:val="false"/>
                <w:i w:val="false"/>
                <w:color w:val="000000"/>
                <w:sz w:val="20"/>
              </w:rPr>
              <w:t>
леуші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шаруашылық</w:t>
            </w:r>
            <w:r>
              <w:br/>
            </w:r>
            <w:r>
              <w:rPr>
                <w:rFonts w:ascii="Times New Roman"/>
                <w:b w:val="false"/>
                <w:i w:val="false"/>
                <w:color w:val="000000"/>
                <w:sz w:val="20"/>
              </w:rPr>
              <w:t>
бригадирі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r>
              <w:br/>
            </w:r>
            <w:r>
              <w:rPr>
                <w:rFonts w:ascii="Times New Roman"/>
                <w:b w:val="false"/>
                <w:i w:val="false"/>
                <w:color w:val="000000"/>
                <w:sz w:val="20"/>
              </w:rPr>
              <w:t>
жүргізуші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60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w:t>
            </w:r>
            <w:r>
              <w:br/>
            </w:r>
            <w:r>
              <w:rPr>
                <w:rFonts w:ascii="Times New Roman"/>
                <w:b w:val="false"/>
                <w:i w:val="false"/>
                <w:color w:val="000000"/>
                <w:sz w:val="20"/>
              </w:rPr>
              <w:t>
Өсімдік қорғау</w:t>
            </w:r>
            <w:r>
              <w:br/>
            </w:r>
            <w:r>
              <w:rPr>
                <w:rFonts w:ascii="Times New Roman"/>
                <w:b w:val="false"/>
                <w:i w:val="false"/>
                <w:color w:val="000000"/>
                <w:sz w:val="20"/>
              </w:rPr>
              <w:t>
Агрофирмасы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механик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есептеу</w:t>
            </w:r>
            <w:r>
              <w:br/>
            </w:r>
            <w:r>
              <w:rPr>
                <w:rFonts w:ascii="Times New Roman"/>
                <w:b w:val="false"/>
                <w:i w:val="false"/>
                <w:color w:val="000000"/>
                <w:sz w:val="20"/>
              </w:rPr>
              <w:t>
техника-</w:t>
            </w:r>
            <w:r>
              <w:br/>
            </w:r>
            <w:r>
              <w:rPr>
                <w:rFonts w:ascii="Times New Roman"/>
                <w:b w:val="false"/>
                <w:i w:val="false"/>
                <w:color w:val="000000"/>
                <w:sz w:val="20"/>
              </w:rPr>
              <w:t>
сының</w:t>
            </w:r>
            <w:r>
              <w:br/>
            </w:r>
            <w:r>
              <w:rPr>
                <w:rFonts w:ascii="Times New Roman"/>
                <w:b w:val="false"/>
                <w:i w:val="false"/>
                <w:color w:val="000000"/>
                <w:sz w:val="20"/>
              </w:rPr>
              <w:t>
операторы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қаржыға</w:t>
            </w:r>
            <w:r>
              <w:br/>
            </w:r>
            <w:r>
              <w:rPr>
                <w:rFonts w:ascii="Times New Roman"/>
                <w:b w:val="false"/>
                <w:i w:val="false"/>
                <w:color w:val="000000"/>
                <w:sz w:val="20"/>
              </w:rPr>
              <w:t>
сәйкес</w:t>
            </w:r>
            <w:r>
              <w:br/>
            </w:r>
            <w:r>
              <w:rPr>
                <w:rFonts w:ascii="Times New Roman"/>
                <w:b w:val="false"/>
                <w:i w:val="false"/>
                <w:color w:val="000000"/>
                <w:sz w:val="20"/>
              </w:rPr>
              <w:t>
6 ай</w:t>
            </w:r>
            <w:r>
              <w:br/>
            </w:r>
            <w:r>
              <w:rPr>
                <w:rFonts w:ascii="Times New Roman"/>
                <w:b w:val="false"/>
                <w:i w:val="false"/>
                <w:color w:val="000000"/>
                <w:sz w:val="20"/>
              </w:rPr>
              <w:t>
-20000</w:t>
            </w:r>
            <w:r>
              <w:br/>
            </w:r>
            <w:r>
              <w:rPr>
                <w:rFonts w:ascii="Times New Roman"/>
                <w:b w:val="false"/>
                <w:i w:val="false"/>
                <w:color w:val="000000"/>
                <w:sz w:val="20"/>
              </w:rPr>
              <w:t>
теңге,</w:t>
            </w:r>
            <w:r>
              <w:br/>
            </w:r>
            <w:r>
              <w:rPr>
                <w:rFonts w:ascii="Times New Roman"/>
                <w:b w:val="false"/>
                <w:i w:val="false"/>
                <w:color w:val="000000"/>
                <w:sz w:val="20"/>
              </w:rPr>
              <w:t>
1 ай-12000</w:t>
            </w:r>
            <w:r>
              <w:br/>
            </w:r>
            <w:r>
              <w:rPr>
                <w:rFonts w:ascii="Times New Roman"/>
                <w:b w:val="false"/>
                <w:i w:val="false"/>
                <w:color w:val="000000"/>
                <w:sz w:val="20"/>
              </w:rPr>
              <w:t>
теңгеге</w:t>
            </w:r>
            <w:r>
              <w:br/>
            </w:r>
            <w:r>
              <w:rPr>
                <w:rFonts w:ascii="Times New Roman"/>
                <w:b w:val="false"/>
                <w:i w:val="false"/>
                <w:color w:val="000000"/>
                <w:sz w:val="20"/>
              </w:rPr>
              <w:t>
дейін</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"Ордабай"</w:t>
            </w:r>
            <w:r>
              <w:br/>
            </w:r>
            <w:r>
              <w:rPr>
                <w:rFonts w:ascii="Times New Roman"/>
                <w:b w:val="false"/>
                <w:i w:val="false"/>
                <w:color w:val="000000"/>
                <w:sz w:val="20"/>
              </w:rPr>
              <w:t>
шаруа қожалығы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"Жанел"</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r>
              <w:br/>
            </w:r>
            <w:r>
              <w:rPr>
                <w:rFonts w:ascii="Times New Roman"/>
                <w:b w:val="false"/>
                <w:i w:val="false"/>
                <w:color w:val="000000"/>
                <w:sz w:val="20"/>
              </w:rPr>
              <w:t>
көмекшісі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көмекшісі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w:t>
            </w:r>
            <w:r>
              <w:br/>
            </w:r>
            <w:r>
              <w:rPr>
                <w:rFonts w:ascii="Times New Roman"/>
                <w:b w:val="false"/>
                <w:i w:val="false"/>
                <w:color w:val="000000"/>
                <w:sz w:val="20"/>
              </w:rPr>
              <w:t>
жұмысшылары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"Төрткүл"</w:t>
            </w:r>
            <w:r>
              <w:br/>
            </w:r>
            <w:r>
              <w:rPr>
                <w:rFonts w:ascii="Times New Roman"/>
                <w:b w:val="false"/>
                <w:i w:val="false"/>
                <w:color w:val="000000"/>
                <w:sz w:val="20"/>
              </w:rPr>
              <w:t>
ауылдық су</w:t>
            </w:r>
            <w:r>
              <w:br/>
            </w:r>
            <w:r>
              <w:rPr>
                <w:rFonts w:ascii="Times New Roman"/>
                <w:b w:val="false"/>
                <w:i w:val="false"/>
                <w:color w:val="000000"/>
                <w:sz w:val="20"/>
              </w:rPr>
              <w:t>
пайдаланушылар-</w:t>
            </w:r>
            <w:r>
              <w:br/>
            </w:r>
            <w:r>
              <w:rPr>
                <w:rFonts w:ascii="Times New Roman"/>
                <w:b w:val="false"/>
                <w:i w:val="false"/>
                <w:color w:val="000000"/>
                <w:sz w:val="20"/>
              </w:rPr>
              <w:t>
дың тұтыну</w:t>
            </w:r>
            <w:r>
              <w:br/>
            </w:r>
            <w:r>
              <w:rPr>
                <w:rFonts w:ascii="Times New Roman"/>
                <w:b w:val="false"/>
                <w:i w:val="false"/>
                <w:color w:val="000000"/>
                <w:sz w:val="20"/>
              </w:rPr>
              <w:t>
кооперативі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Сушылар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 шаруа</w:t>
            </w:r>
            <w:r>
              <w:br/>
            </w:r>
            <w:r>
              <w:rPr>
                <w:rFonts w:ascii="Times New Roman"/>
                <w:b w:val="false"/>
                <w:i w:val="false"/>
                <w:color w:val="000000"/>
                <w:sz w:val="20"/>
              </w:rPr>
              <w:t>
қожалығы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Шопан</w:t>
            </w:r>
            <w:r>
              <w:br/>
            </w:r>
            <w:r>
              <w:rPr>
                <w:rFonts w:ascii="Times New Roman"/>
                <w:b w:val="false"/>
                <w:i w:val="false"/>
                <w:color w:val="000000"/>
                <w:sz w:val="20"/>
              </w:rPr>
              <w:t>
көмекшісі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Бағбаншы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"Виктория"</w:t>
            </w:r>
            <w:r>
              <w:br/>
            </w:r>
            <w:r>
              <w:rPr>
                <w:rFonts w:ascii="Times New Roman"/>
                <w:b w:val="false"/>
                <w:i w:val="false"/>
                <w:color w:val="000000"/>
                <w:sz w:val="20"/>
              </w:rPr>
              <w:t>
шаруа қожалығы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"Елбол" шаруа</w:t>
            </w:r>
            <w:r>
              <w:br/>
            </w:r>
            <w:r>
              <w:rPr>
                <w:rFonts w:ascii="Times New Roman"/>
                <w:b w:val="false"/>
                <w:i w:val="false"/>
                <w:color w:val="000000"/>
                <w:sz w:val="20"/>
              </w:rPr>
              <w:t>
қожалығы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w:t>
            </w:r>
            <w:r>
              <w:br/>
            </w:r>
            <w:r>
              <w:rPr>
                <w:rFonts w:ascii="Times New Roman"/>
                <w:b w:val="false"/>
                <w:i w:val="false"/>
                <w:color w:val="000000"/>
                <w:sz w:val="20"/>
              </w:rPr>
              <w:t>
жүргізушісі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"Мурат" шаруа</w:t>
            </w:r>
            <w:r>
              <w:br/>
            </w:r>
            <w:r>
              <w:rPr>
                <w:rFonts w:ascii="Times New Roman"/>
                <w:b w:val="false"/>
                <w:i w:val="false"/>
                <w:color w:val="000000"/>
                <w:sz w:val="20"/>
              </w:rPr>
              <w:t>
қожалығы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теңге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теңге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