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535a" w14:textId="4a95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Жайпақ ауылдық округі әкімінің 2012 жылғы 20 маусымдағы N 8 шешімі. Алматы облысының Әділет департаменті Алакөл ауданының Әділет басқармасында 2012 жылы 13 шілдеде N 2-5-181 тіркелді. Күші жойылды - Алматы облысы Алакөл ауданы Жайпақ ауылдық округі әкімінің 2012 жылғы 26 қазандағы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Жайпақ ауылдық округі әкімінің 26.10.2012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Алакөл ауданының бас мемлекеттік ветеринариялық-санитариялық инспекторының 2012 жылғы 7 мамырдағы N 10 ұсынысы негізінде, Жайпақ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Жайпақ ауылдық округіне ұсақ малдары арасынан бруцеллез ауруының анықталуына байланысты шектеу іс шараларын енгізе отырып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ауылдық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Табеев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