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2696" w14:textId="02d2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24 желтоқсандағы N 421 қаулысы. Алматы облысының Әділет департаментінде 2013 жылы 21 қаңтарда N 2285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2010 жылғы 7 қазандағы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N 1036 және 2011 жылғы 7 сәуірдегі N 394 "Жергілікті атқарушы органдар көрсететін әлеуметтік қорғау саласындағы мемлекеттік қызметтердің стандарттарын бекіту туралы" қаулыларына өзгерістер енгізу туралы" N 1128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"Тұрғын үй көмегін тағайындау"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N 421 қаулысымен бекітілген</w:t>
      </w:r>
    </w:p>
    <w:bookmarkEnd w:id="1"/>
    <w:bookmarkStart w:name="z6" w:id="2"/>
    <w:p>
      <w:pPr>
        <w:spacing w:after="0"/>
        <w:ind w:left="0"/>
        <w:jc w:val="left"/>
      </w:pPr>
      <w:r>
        <w:rPr>
          <w:rFonts w:ascii="Times New Roman"/>
          <w:b/>
          <w:i w:val="false"/>
          <w:color w:val="000000"/>
        </w:rPr>
        <w:t xml:space="preserve"> "
 Тұрғын үй көмегін тағайындау"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1.Негізгі ұғымдар</w:t>
      </w:r>
    </w:p>
    <w:bookmarkEnd w:id="3"/>
    <w:p>
      <w:pPr>
        <w:spacing w:after="0"/>
        <w:ind w:left="0"/>
        <w:jc w:val="both"/>
      </w:pPr>
      <w:r>
        <w:rPr>
          <w:rFonts w:ascii="Times New Roman"/>
          <w:b w:val="false"/>
          <w:i w:val="false"/>
          <w:color w:val="000000"/>
          <w:sz w:val="28"/>
        </w:rPr>
        <w:t>      1. Осы "Тұрғын-үй көмегін тағайындау"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қалалық жұмыспен қамту және әлеуметтік бағдарламалар бөлімі;</w:t>
      </w:r>
      <w:r>
        <w:br/>
      </w:r>
      <w:r>
        <w:rPr>
          <w:rFonts w:ascii="Times New Roman"/>
          <w:b w:val="false"/>
          <w:i w:val="false"/>
          <w:color w:val="000000"/>
          <w:sz w:val="28"/>
        </w:rPr>
        <w:t>
      2) кеңсе қызметкері- ауданның, қалалық жұмыспен қамту және әлеуметтік бағдарламалар бөлімінің жеке тұлғаның құжаттарын қабылдап, тіркейді;</w:t>
      </w:r>
      <w:r>
        <w:br/>
      </w:r>
      <w:r>
        <w:rPr>
          <w:rFonts w:ascii="Times New Roman"/>
          <w:b w:val="false"/>
          <w:i w:val="false"/>
          <w:color w:val="000000"/>
          <w:sz w:val="28"/>
        </w:rPr>
        <w:t>
      3) уәкілетті органның жауапты орындаушысы- лауазымдық қызметтер ережесіне сәйкес міндеттемелері жүктелген уәкілетті органның қызметкері;</w:t>
      </w:r>
      <w:r>
        <w:br/>
      </w:r>
      <w:r>
        <w:rPr>
          <w:rFonts w:ascii="Times New Roman"/>
          <w:b w:val="false"/>
          <w:i w:val="false"/>
          <w:color w:val="000000"/>
          <w:sz w:val="28"/>
        </w:rPr>
        <w:t>
      4) уәкілетті органның басшысы- аудандық, қалалық әлеуметтік бағдарламалар мен жұмыспен қамту бөлімінің бастығы;</w:t>
      </w:r>
      <w:r>
        <w:br/>
      </w:r>
      <w:r>
        <w:rPr>
          <w:rFonts w:ascii="Times New Roman"/>
          <w:b w:val="false"/>
          <w:i w:val="false"/>
          <w:color w:val="000000"/>
          <w:sz w:val="28"/>
        </w:rPr>
        <w:t>
      5) ауылдық округтің әкімі- ауылдың, кенттің, ауылдық округтің әкімі;</w:t>
      </w:r>
      <w:r>
        <w:br/>
      </w:r>
      <w:r>
        <w:rPr>
          <w:rFonts w:ascii="Times New Roman"/>
          <w:b w:val="false"/>
          <w:i w:val="false"/>
          <w:color w:val="000000"/>
          <w:sz w:val="28"/>
        </w:rPr>
        <w:t>
      6) ХҚКО- халыққа қызмет көрсету орталығы;</w:t>
      </w:r>
      <w:r>
        <w:br/>
      </w:r>
      <w:r>
        <w:rPr>
          <w:rFonts w:ascii="Times New Roman"/>
          <w:b w:val="false"/>
          <w:i w:val="false"/>
          <w:color w:val="000000"/>
          <w:sz w:val="28"/>
        </w:rPr>
        <w:t>
      7) ХҚКО-ның инспекторы– халыққа қызмет көрсету орталығының қызметкері тұтынушының өтініштерімен құжаттарын қабылдайды.</w:t>
      </w:r>
      <w:r>
        <w:br/>
      </w:r>
      <w:r>
        <w:rPr>
          <w:rFonts w:ascii="Times New Roman"/>
          <w:b w:val="false"/>
          <w:i w:val="false"/>
          <w:color w:val="000000"/>
          <w:sz w:val="28"/>
        </w:rPr>
        <w:t>
      8) ХҚКО-ның жинақтаушы бөлімінің инспекторы- халыққа қызмет көрсету орталығының қызметкері, құжаттарды қабылдап, арнайы комиссияның жұмысшы органына жібереді;</w:t>
      </w:r>
      <w:r>
        <w:br/>
      </w:r>
      <w:r>
        <w:rPr>
          <w:rFonts w:ascii="Times New Roman"/>
          <w:b w:val="false"/>
          <w:i w:val="false"/>
          <w:color w:val="000000"/>
          <w:sz w:val="28"/>
        </w:rPr>
        <w:t>
      9) call-орталық- ұялы орталық, 1414 телефоны бойынша мәлімет алуға да болады.</w:t>
      </w:r>
    </w:p>
    <w:bookmarkStart w:name="z8" w:id="4"/>
    <w:p>
      <w:pPr>
        <w:spacing w:after="0"/>
        <w:ind w:left="0"/>
        <w:jc w:val="left"/>
      </w:pPr>
      <w:r>
        <w:rPr>
          <w:rFonts w:ascii="Times New Roman"/>
          <w:b/>
          <w:i w:val="false"/>
          <w:color w:val="000000"/>
        </w:rPr>
        <w:t xml:space="preserve"> 
2.Жалпы ережелер</w:t>
      </w:r>
    </w:p>
    <w:bookmarkEnd w:id="4"/>
    <w:p>
      <w:pPr>
        <w:spacing w:after="0"/>
        <w:ind w:left="0"/>
        <w:jc w:val="both"/>
      </w:pPr>
      <w:r>
        <w:rPr>
          <w:rFonts w:ascii="Times New Roman"/>
          <w:b w:val="false"/>
          <w:i w:val="false"/>
          <w:color w:val="000000"/>
          <w:sz w:val="28"/>
        </w:rPr>
        <w:t>      2. Осы мемлекеттік қызметтің регламенті (бұдан соң – Регламент) Қазақстан Республикасының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құрастырылды.</w:t>
      </w:r>
      <w:r>
        <w:br/>
      </w:r>
      <w:r>
        <w:rPr>
          <w:rFonts w:ascii="Times New Roman"/>
          <w:b w:val="false"/>
          <w:i w:val="false"/>
          <w:color w:val="000000"/>
          <w:sz w:val="28"/>
        </w:rPr>
        <w:t>
      3. Мемлекеттік қызметті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 уәкілетті органдармен, сондай-ақ халыққа қызмет көрсету орталықтары арқылы (бұдан әрі – орталық) көрсетеді.</w:t>
      </w:r>
      <w:r>
        <w:br/>
      </w:r>
      <w:r>
        <w:rPr>
          <w:rFonts w:ascii="Times New Roman"/>
          <w:b w:val="false"/>
          <w:i w:val="false"/>
          <w:color w:val="000000"/>
          <w:sz w:val="28"/>
        </w:rPr>
        <w:t>
      4.Көрсетілетін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"Тұрғын үй қатынастары туралы" Қазақстан Республикасының 1997 жылғы 16 сәуiрдегi Заңының 97-бабы </w:t>
      </w:r>
      <w:r>
        <w:rPr>
          <w:rFonts w:ascii="Times New Roman"/>
          <w:b w:val="false"/>
          <w:i w:val="false"/>
          <w:color w:val="000000"/>
          <w:sz w:val="28"/>
        </w:rPr>
        <w:t>2-тармағының</w:t>
      </w:r>
      <w:r>
        <w:rPr>
          <w:rFonts w:ascii="Times New Roman"/>
          <w:b w:val="false"/>
          <w:i w:val="false"/>
          <w:color w:val="000000"/>
          <w:sz w:val="28"/>
        </w:rPr>
        <w:t xml:space="preserve">, "Ақпараттандыру туралы" және Қазақстан Республикасының 2007 жылғы </w:t>
      </w:r>
      <w:r>
        <w:br/>
      </w:r>
      <w:r>
        <w:rPr>
          <w:rFonts w:ascii="Times New Roman"/>
          <w:b w:val="false"/>
          <w:i w:val="false"/>
          <w:color w:val="000000"/>
          <w:sz w:val="28"/>
        </w:rPr>
        <w:t>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2-тарауының негізінде және Қазақстан Республикасы Үкіметінің 2012 жылғы 31 тамыздағы N 1128 "Мемлекеттік қызмет көрсету стандарттарын бекіту туралы "Қазақстан Республикасының аумағында жылжымайтын мүлік объектілерінің мекен-жайын анықтау жөнінде анықтама беру","Сәулет-жоспарлау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Тұтынушыға көрсетілетін мемлекеттік қызметтің нәтижесі өтініш берушіге тұрғын-үй көмегін тағайындау туралы хабарлама (бұдан әрі- хабарлама) не мемлекеттік қызмет көрсетуден бас тарту туралы уәжделген қағаз жеткізгіштегі жауап болып табылады.</w:t>
      </w:r>
    </w:p>
    <w:bookmarkStart w:name="z9" w:id="5"/>
    <w:p>
      <w:pPr>
        <w:spacing w:after="0"/>
        <w:ind w:left="0"/>
        <w:jc w:val="left"/>
      </w:pPr>
      <w:r>
        <w:rPr>
          <w:rFonts w:ascii="Times New Roman"/>
          <w:b/>
          <w:i w:val="false"/>
          <w:color w:val="000000"/>
        </w:rPr>
        <w:t xml:space="preserve"> 
3.Мемлекеттік қызмет көрсетудің тәртібіне қойылатын талаптар</w:t>
      </w:r>
    </w:p>
    <w:bookmarkEnd w:id="5"/>
    <w:p>
      <w:pPr>
        <w:spacing w:after="0"/>
        <w:ind w:left="0"/>
        <w:jc w:val="both"/>
      </w:pPr>
      <w:r>
        <w:rPr>
          <w:rFonts w:ascii="Times New Roman"/>
          <w:b w:val="false"/>
          <w:i w:val="false"/>
          <w:color w:val="000000"/>
          <w:sz w:val="28"/>
        </w:rPr>
        <w:t>      8.Мемлекеттік қызмет көрсету тәртібі және қажетті құжаттар туралы толық ақпарат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"Мемлекеттік қызметтер" деген бөлімінде және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облысының жұмыспен қамтуды үйлестіру және әлеуметтік бағдарламалар басқармасының www.almoblsobes.kz интернет-ресурстарында, жергілікті атқарушы органдардың стендтерінде, ресми ақпарат көздерінде, call-орталықта және Стандарттың 9,10 тармақтарында мәлімет орналастырылады.</w:t>
      </w:r>
      <w:r>
        <w:br/>
      </w:r>
      <w:r>
        <w:rPr>
          <w:rFonts w:ascii="Times New Roman"/>
          <w:b w:val="false"/>
          <w:i w:val="false"/>
          <w:color w:val="000000"/>
          <w:sz w:val="28"/>
        </w:rPr>
        <w:t>
      9. Мемлекеттік қызметті көрсету мерзімі- мемлекеттік қызметті көрсету стандартының 7 тармағына сәйкес көрсетіледі.</w:t>
      </w:r>
      <w:r>
        <w:br/>
      </w:r>
      <w:r>
        <w:rPr>
          <w:rFonts w:ascii="Times New Roman"/>
          <w:b w:val="false"/>
          <w:i w:val="false"/>
          <w:color w:val="000000"/>
          <w:sz w:val="28"/>
        </w:rPr>
        <w:t>
      10. Мемлекеттік қызмет көрсетуге келісім бермеуі- мемлекеттік қызметті көрсету стандартының 14 тармағында енгізілген.</w:t>
      </w:r>
      <w:r>
        <w:br/>
      </w:r>
      <w:r>
        <w:rPr>
          <w:rFonts w:ascii="Times New Roman"/>
          <w:b w:val="false"/>
          <w:i w:val="false"/>
          <w:color w:val="000000"/>
          <w:sz w:val="28"/>
        </w:rPr>
        <w:t>
      11. Тұтынушыдан мемлекеттік қызмет көрсетуге өтініш алғаннан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1) тұтынушы жергілікті атқарушы органның кеңсе қызметкеріне тиісті құжаттармен өтініш білдіреді;</w:t>
      </w:r>
      <w:r>
        <w:br/>
      </w:r>
      <w:r>
        <w:rPr>
          <w:rFonts w:ascii="Times New Roman"/>
          <w:b w:val="false"/>
          <w:i w:val="false"/>
          <w:color w:val="000000"/>
          <w:sz w:val="28"/>
        </w:rPr>
        <w:t>
      2) жергілікті атқарушы органның кеңсе қызметкері құжаттарды тіркеп, тұтынушыға түбіртек беріп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уәкілетті органның басшысына резолюция қою үшін және жауапты қызметкерді анықтау үшін жібереді;</w:t>
      </w:r>
      <w:r>
        <w:br/>
      </w:r>
      <w:r>
        <w:rPr>
          <w:rFonts w:ascii="Times New Roman"/>
          <w:b w:val="false"/>
          <w:i w:val="false"/>
          <w:color w:val="000000"/>
          <w:sz w:val="28"/>
        </w:rPr>
        <w:t>
      3) уәкілетті органның басшысы кіріс құжаттарды қарап, резолюция қойып, жауапты қызметкерге жібереді;</w:t>
      </w:r>
      <w:r>
        <w:br/>
      </w:r>
      <w:r>
        <w:rPr>
          <w:rFonts w:ascii="Times New Roman"/>
          <w:b w:val="false"/>
          <w:i w:val="false"/>
          <w:color w:val="000000"/>
          <w:sz w:val="28"/>
        </w:rPr>
        <w:t>
      4) жауапты қызметкер мемлекеттік қызметтің тағайындалуы немесе қызметтің көрсетілмейтіндігі жөнінде хабарлама дайындап, қол қоюға басшыға жібереді;</w:t>
      </w:r>
      <w:r>
        <w:br/>
      </w:r>
      <w:r>
        <w:rPr>
          <w:rFonts w:ascii="Times New Roman"/>
          <w:b w:val="false"/>
          <w:i w:val="false"/>
          <w:color w:val="000000"/>
          <w:sz w:val="28"/>
        </w:rPr>
        <w:t>
      5) уәкілетті органның басшысы мемлекеттік қызметтің тағайындалуы немесе қызметтің көрсетілмейтіндігі жөнінде хабарламаға қол қояды;</w:t>
      </w:r>
      <w:r>
        <w:br/>
      </w:r>
      <w:r>
        <w:rPr>
          <w:rFonts w:ascii="Times New Roman"/>
          <w:b w:val="false"/>
          <w:i w:val="false"/>
          <w:color w:val="000000"/>
          <w:sz w:val="28"/>
        </w:rPr>
        <w:t>
      6) жауапты қызметкер мемлекеттік қызметтің тағайындалуы немесе қызметтің көрсетілмейтіндігі жөнінде хабарламаны тұтынушының өзіне береді немесе пошта арқылы жіберіледі.</w:t>
      </w:r>
      <w:r>
        <w:br/>
      </w:r>
      <w:r>
        <w:rPr>
          <w:rFonts w:ascii="Times New Roman"/>
          <w:b w:val="false"/>
          <w:i w:val="false"/>
          <w:color w:val="000000"/>
          <w:sz w:val="28"/>
        </w:rPr>
        <w:t>
      Тұтынушыдан мемлекеттік қызмет көрсетуге өтініш алғаннан мемлекеттік қызметтің нәтижесін ұсынғанға дейінгі ХҚКО арқылы мемлекеттік қызмет көрсетудің кезеңдері:</w:t>
      </w:r>
      <w:r>
        <w:br/>
      </w:r>
      <w:r>
        <w:rPr>
          <w:rFonts w:ascii="Times New Roman"/>
          <w:b w:val="false"/>
          <w:i w:val="false"/>
          <w:color w:val="000000"/>
          <w:sz w:val="28"/>
        </w:rPr>
        <w:t>
      1) тұтынушы ХҚКО-ның инспекторына өтініш білдіреді;</w:t>
      </w:r>
      <w:r>
        <w:br/>
      </w:r>
      <w:r>
        <w:rPr>
          <w:rFonts w:ascii="Times New Roman"/>
          <w:b w:val="false"/>
          <w:i w:val="false"/>
          <w:color w:val="000000"/>
          <w:sz w:val="28"/>
        </w:rPr>
        <w:t>
      2) ХҚКО-ның инспекторы тиісті құжаттарды тіркеп,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жеке тұлғаға қолхат береді;</w:t>
      </w:r>
      <w:r>
        <w:br/>
      </w:r>
      <w:r>
        <w:rPr>
          <w:rFonts w:ascii="Times New Roman"/>
          <w:b w:val="false"/>
          <w:i w:val="false"/>
          <w:color w:val="000000"/>
          <w:sz w:val="28"/>
        </w:rPr>
        <w:t>
      3) ХҚКО-ның жинақтаушы бөлімінің инспекторы құжаттарды жергілікті уәкілетті органның кеңсе қызметкеріне жібереді;</w:t>
      </w:r>
      <w:r>
        <w:br/>
      </w:r>
      <w:r>
        <w:rPr>
          <w:rFonts w:ascii="Times New Roman"/>
          <w:b w:val="false"/>
          <w:i w:val="false"/>
          <w:color w:val="000000"/>
          <w:sz w:val="28"/>
        </w:rPr>
        <w:t>
      Мемлекеттік қызмет көрсету кезінде ХҚКО-дан уәкілетті органға құжаттарды тасымалдау Сканерленген штрихкод арқылы бақыланады.</w:t>
      </w:r>
      <w:r>
        <w:br/>
      </w:r>
      <w:r>
        <w:rPr>
          <w:rFonts w:ascii="Times New Roman"/>
          <w:b w:val="false"/>
          <w:i w:val="false"/>
          <w:color w:val="000000"/>
          <w:sz w:val="28"/>
        </w:rPr>
        <w:t>
      Тиісті құжаттар мен өтініш уәкілетті органнан ХҚКО-ға күніне 2 рет курьер арқылы тасымалданады.</w:t>
      </w:r>
      <w:r>
        <w:br/>
      </w:r>
      <w:r>
        <w:rPr>
          <w:rFonts w:ascii="Times New Roman"/>
          <w:b w:val="false"/>
          <w:i w:val="false"/>
          <w:color w:val="000000"/>
          <w:sz w:val="28"/>
        </w:rPr>
        <w:t>
      4) уәкілетті органның кеңсе қызметкері ХҚКО арқылы қабылданған құжаттарды тексеріп, ХҚКО-ның ақпараттық жүйесіне тіркеп, (уәкілетті органның ақпараттық жүйесі болмаған жағдайда) резолюция қою үшін және жауапты қызметкерді анықтау үшін уәкілетті органның басшысына жібереді;</w:t>
      </w:r>
      <w:r>
        <w:br/>
      </w:r>
      <w:r>
        <w:rPr>
          <w:rFonts w:ascii="Times New Roman"/>
          <w:b w:val="false"/>
          <w:i w:val="false"/>
          <w:color w:val="000000"/>
          <w:sz w:val="28"/>
        </w:rPr>
        <w:t>
      5) уәкілетті органның басшысы резолюция қойып, жауапты қызметкерді анықтайды;</w:t>
      </w:r>
      <w:r>
        <w:br/>
      </w:r>
      <w:r>
        <w:rPr>
          <w:rFonts w:ascii="Times New Roman"/>
          <w:b w:val="false"/>
          <w:i w:val="false"/>
          <w:color w:val="000000"/>
          <w:sz w:val="28"/>
        </w:rPr>
        <w:t>
      6) жауапты қызметкер мемлекеттік қызметтің тағайындалуы немесе қызметтің көрсетілмейтіндігі жөнінде хабарлама дайындап, қол қоюға басшыға жібереді;</w:t>
      </w:r>
      <w:r>
        <w:br/>
      </w:r>
      <w:r>
        <w:rPr>
          <w:rFonts w:ascii="Times New Roman"/>
          <w:b w:val="false"/>
          <w:i w:val="false"/>
          <w:color w:val="000000"/>
          <w:sz w:val="28"/>
        </w:rPr>
        <w:t>
      7) уәкілетті органның басшысы мемлекеттік қызметтің тағайындалуы немесе қызметтің көрсетілмейтіндігі жөнінде хабарламаға қол қояды;</w:t>
      </w:r>
      <w:r>
        <w:br/>
      </w:r>
      <w:r>
        <w:rPr>
          <w:rFonts w:ascii="Times New Roman"/>
          <w:b w:val="false"/>
          <w:i w:val="false"/>
          <w:color w:val="000000"/>
          <w:sz w:val="28"/>
        </w:rPr>
        <w:t>
      8) уәкілетті органның кеңсе қызметкері ХҚКО-ның жинақтаушы бөлімінің инспекторына тұтынушыға беру үшін хабарламаны жібереді;</w:t>
      </w:r>
      <w:r>
        <w:br/>
      </w:r>
      <w:r>
        <w:rPr>
          <w:rFonts w:ascii="Times New Roman"/>
          <w:b w:val="false"/>
          <w:i w:val="false"/>
          <w:color w:val="000000"/>
          <w:sz w:val="28"/>
        </w:rPr>
        <w:t>
      9) ХҚКО–ның жинақтаушы бөлімнің инспекторы хабарламаны инспекторға жібереді;</w:t>
      </w:r>
      <w:r>
        <w:br/>
      </w:r>
      <w:r>
        <w:rPr>
          <w:rFonts w:ascii="Times New Roman"/>
          <w:b w:val="false"/>
          <w:i w:val="false"/>
          <w:color w:val="000000"/>
          <w:sz w:val="28"/>
        </w:rPr>
        <w:t>
      Уәкілетті органмен мемлекеттік қызмет көрсетудің нәтижесі Сканерленген штрихкод арқылы бақыланады.</w:t>
      </w:r>
      <w:r>
        <w:br/>
      </w:r>
      <w:r>
        <w:rPr>
          <w:rFonts w:ascii="Times New Roman"/>
          <w:b w:val="false"/>
          <w:i w:val="false"/>
          <w:color w:val="000000"/>
          <w:sz w:val="28"/>
        </w:rPr>
        <w:t>
      10) ХҚКО–ның инспекторы қолхат негізінде жеке тұлғаға хабарлама жібереді;</w:t>
      </w:r>
      <w:r>
        <w:br/>
      </w:r>
      <w:r>
        <w:rPr>
          <w:rFonts w:ascii="Times New Roman"/>
          <w:b w:val="false"/>
          <w:i w:val="false"/>
          <w:color w:val="000000"/>
          <w:sz w:val="28"/>
        </w:rPr>
        <w:t>
      11. Мемлекеттік қызмет көрсетуге өтініш қабылдайтын тұлғалардың минималды саны бір қызметкерді құрайды. ХҚКО-ға мемлекеттік қызмет көрсетуге өтініш қабылдайтын тұлғалардың минималды саны екі қызметкерді құрайды.</w:t>
      </w:r>
    </w:p>
    <w:bookmarkStart w:name="z10" w:id="6"/>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әрекеттесу) тәртібінің сипаттамасы</w:t>
      </w:r>
    </w:p>
    <w:bookmarkEnd w:id="6"/>
    <w:p>
      <w:pPr>
        <w:spacing w:after="0"/>
        <w:ind w:left="0"/>
        <w:jc w:val="both"/>
      </w:pPr>
      <w:r>
        <w:rPr>
          <w:rFonts w:ascii="Times New Roman"/>
          <w:b w:val="false"/>
          <w:i w:val="false"/>
          <w:color w:val="000000"/>
          <w:sz w:val="28"/>
        </w:rPr>
        <w:t>      12. Жергілікті атқарушы органның қызметкері немесе ХҚКО–ның инспекторы тиісті құжаттарды тіркеп, қабылдайды.</w:t>
      </w:r>
      <w:r>
        <w:br/>
      </w:r>
      <w:r>
        <w:rPr>
          <w:rFonts w:ascii="Times New Roman"/>
          <w:b w:val="false"/>
          <w:i w:val="false"/>
          <w:color w:val="000000"/>
          <w:sz w:val="28"/>
        </w:rPr>
        <w:t>
      13. Мемлекеттік қызмет Стандарттың 11 тармағына құжаттарға сәйкес көрсетіледі.</w:t>
      </w:r>
      <w:r>
        <w:br/>
      </w:r>
      <w:r>
        <w:rPr>
          <w:rFonts w:ascii="Times New Roman"/>
          <w:b w:val="false"/>
          <w:i w:val="false"/>
          <w:color w:val="000000"/>
          <w:sz w:val="28"/>
        </w:rPr>
        <w:t>
      14.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1) ХҚКО инспекторы,</w:t>
      </w:r>
      <w:r>
        <w:br/>
      </w:r>
      <w:r>
        <w:rPr>
          <w:rFonts w:ascii="Times New Roman"/>
          <w:b w:val="false"/>
          <w:i w:val="false"/>
          <w:color w:val="000000"/>
          <w:sz w:val="28"/>
        </w:rPr>
        <w:t>
      2) жинақ бөлімінің инспекторы,</w:t>
      </w:r>
      <w:r>
        <w:br/>
      </w:r>
      <w:r>
        <w:rPr>
          <w:rFonts w:ascii="Times New Roman"/>
          <w:b w:val="false"/>
          <w:i w:val="false"/>
          <w:color w:val="000000"/>
          <w:sz w:val="28"/>
        </w:rPr>
        <w:t>
      3) жергілікті атқарушы органның кеңсе қызметкері,</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қызметкері.</w:t>
      </w:r>
      <w:r>
        <w:br/>
      </w:r>
      <w:r>
        <w:rPr>
          <w:rFonts w:ascii="Times New Roman"/>
          <w:b w:val="false"/>
          <w:i w:val="false"/>
          <w:color w:val="000000"/>
          <w:sz w:val="28"/>
        </w:rPr>
        <w:t>
      16.Әрбір ҚФБ-тің әкімшілік іс-қимылдарының (процедураларының), мәтіндік кестелік бейнелеу сатылығы мен өзара әрекеттесу барысы әр әкімшілік іс-қимылдың (процедураның) орындалу мерзімін ескере отырып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барысындағы әкімшілік іс-қимылдардың логикалық сатылығы мен ҚФБ-дің өзара әрекеттесуін көрсететін кестелер мен сызбалар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Start w:name="z11" w:id="7"/>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7"/>
    <w:p>
      <w:pPr>
        <w:spacing w:after="0"/>
        <w:ind w:left="0"/>
        <w:jc w:val="both"/>
      </w:pPr>
      <w:r>
        <w:rPr>
          <w:rFonts w:ascii="Times New Roman"/>
          <w:b w:val="false"/>
          <w:i w:val="false"/>
          <w:color w:val="000000"/>
          <w:sz w:val="28"/>
        </w:rPr>
        <w:t>      18. Мемлекеттік қызметтің көрсетілуіне жергілікті атқарушы органның басшысы жауапты болады.</w:t>
      </w:r>
      <w:r>
        <w:br/>
      </w:r>
      <w:r>
        <w:rPr>
          <w:rFonts w:ascii="Times New Roman"/>
          <w:b w:val="false"/>
          <w:i w:val="false"/>
          <w:color w:val="000000"/>
          <w:sz w:val="28"/>
        </w:rPr>
        <w:t>
      Жергілікті атқарушы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w:t>
      </w:r>
    </w:p>
    <w:bookmarkStart w:name="z12" w:id="8"/>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Аудандық, қалалық жұмыспен қамту және әлеуметтiк</w:t>
      </w:r>
      <w:r>
        <w:br/>
      </w:r>
      <w:r>
        <w:rPr>
          <w:rFonts w:ascii="Times New Roman"/>
          <w:b/>
          <w:i w:val="false"/>
          <w:color w:val="000000"/>
        </w:rPr>
        <w:t>
бағдарламалар бөлiмдерi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684"/>
        <w:gridCol w:w="4647"/>
        <w:gridCol w:w="1946"/>
        <w:gridCol w:w="300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орналасқан заңды мекенжай (қала, аудан, көше, үйдiң (пәтердiң N), электронды поштаның мекенжайы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Жансүгiров кентi, Желтоқсан көшесi, 5 korgan-53@mail.ru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сағат 9-00 бастап 18-00 дейiн, түскi үзiлiс сағат 13-00 бастап 14-00 дейiн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Жеңiс көшесi, 148 alaksob@mail.ru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көшесi, 66 balhash_sobez@bk.ru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 Есiк қаласы, Алматы көшесi, 112 sobesesik@mail.ru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 Қарабұлақ кентi, Сәтпаев көшесi, 65 eskeldy_sobes@mail.ru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көшесi, 261 zhambyl.rotzszn@mail. оnline.kz</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 Өтеген батыр кентi, Титов көшесi, 3 а Ili-sobes@mail.ru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көшесi, 215 krozisp@mail.ru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көшесi, 3 karatalsobes@mail.ru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көшесi, 261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кентi, Мәметова көшесi,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кентi, Мырзабеков көшесi, 38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көшесi, 23 panfil2005@mail.ru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көшесi, 7 Raimbek_sobes@mail.ru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Тәуелсiздiк көшесi, 117 sarkand_sobes@mail.ru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көшесi, 76 talrot@yandex.ru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көшесi, 104 ygyr_sobes@mail.ru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2/3 KSobes@mail.ru</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қаласының жұмыспен қамту және әлеуметтiк бағдарламалар бөлiмi</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Тәуелсiздiк көшесi, 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3" w:id="9"/>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стандартына</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4146"/>
        <w:gridCol w:w="5106"/>
        <w:gridCol w:w="2832"/>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обылысның ХҚКО" РМК филиалы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батын көшесі, 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 ауылы, Алпысбаев көшесі, 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p>
          <w:p>
            <w:pPr>
              <w:spacing w:after="20"/>
              <w:ind w:left="20"/>
              <w:jc w:val="both"/>
            </w:pPr>
            <w:r>
              <w:rPr>
                <w:rFonts w:ascii="Times New Roman"/>
                <w:b w:val="false"/>
                <w:i w:val="false"/>
                <w:color w:val="000000"/>
                <w:sz w:val="20"/>
              </w:rPr>
              <w:t>8(72833) 2-35-48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p>
          <w:p>
            <w:pPr>
              <w:spacing w:after="20"/>
              <w:ind w:left="20"/>
              <w:jc w:val="both"/>
            </w:pPr>
            <w:r>
              <w:rPr>
                <w:rFonts w:ascii="Times New Roman"/>
                <w:b w:val="false"/>
                <w:i w:val="false"/>
                <w:color w:val="000000"/>
                <w:sz w:val="20"/>
              </w:rPr>
              <w:t>8(72773) 9-18-20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p>
          <w:p>
            <w:pPr>
              <w:spacing w:after="20"/>
              <w:ind w:left="20"/>
              <w:jc w:val="both"/>
            </w:pPr>
            <w:r>
              <w:rPr>
                <w:rFonts w:ascii="Times New Roman"/>
                <w:b w:val="false"/>
                <w:i w:val="false"/>
                <w:color w:val="000000"/>
                <w:sz w:val="20"/>
              </w:rPr>
              <w:t>8(72775) 2-34-97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p>
          <w:p>
            <w:pPr>
              <w:spacing w:after="20"/>
              <w:ind w:left="20"/>
              <w:jc w:val="both"/>
            </w:pPr>
            <w:r>
              <w:rPr>
                <w:rFonts w:ascii="Times New Roman"/>
                <w:b w:val="false"/>
                <w:i w:val="false"/>
                <w:color w:val="000000"/>
                <w:sz w:val="20"/>
              </w:rPr>
              <w:t>8(727)251-74-47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ауылы, Вокзальная көшесі, 6 "А"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 ауылы, Тыңдала көшесі, 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қаласы, Жанғозин көшесі, 38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p>
          <w:p>
            <w:pPr>
              <w:spacing w:after="20"/>
              <w:ind w:left="20"/>
              <w:jc w:val="both"/>
            </w:pPr>
            <w:r>
              <w:rPr>
                <w:rFonts w:ascii="Times New Roman"/>
                <w:b w:val="false"/>
                <w:i w:val="false"/>
                <w:color w:val="000000"/>
                <w:sz w:val="20"/>
              </w:rPr>
              <w:t>8(72834) 2-20-92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p>
          <w:p>
            <w:pPr>
              <w:spacing w:after="20"/>
              <w:ind w:left="20"/>
              <w:jc w:val="both"/>
            </w:pPr>
            <w:r>
              <w:rPr>
                <w:rFonts w:ascii="Times New Roman"/>
                <w:b w:val="false"/>
                <w:i w:val="false"/>
                <w:color w:val="000000"/>
                <w:sz w:val="20"/>
              </w:rPr>
              <w:t xml:space="preserve">8(72838) 2-16-18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p>
          <w:p>
            <w:pPr>
              <w:spacing w:after="20"/>
              <w:ind w:left="20"/>
              <w:jc w:val="both"/>
            </w:pPr>
            <w:r>
              <w:rPr>
                <w:rFonts w:ascii="Times New Roman"/>
                <w:b w:val="false"/>
                <w:i w:val="false"/>
                <w:color w:val="000000"/>
                <w:sz w:val="20"/>
              </w:rPr>
              <w:t>8(72772) 4-79-60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н/ж</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p>
          <w:p>
            <w:pPr>
              <w:spacing w:after="20"/>
              <w:ind w:left="20"/>
              <w:jc w:val="both"/>
            </w:pPr>
            <w:r>
              <w:rPr>
                <w:rFonts w:ascii="Times New Roman"/>
                <w:b w:val="false"/>
                <w:i w:val="false"/>
                <w:color w:val="000000"/>
                <w:sz w:val="20"/>
              </w:rPr>
              <w:t>8(72839) 2-37-14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p>
          <w:p>
            <w:pPr>
              <w:spacing w:after="20"/>
              <w:ind w:left="20"/>
              <w:jc w:val="both"/>
            </w:pPr>
            <w:r>
              <w:rPr>
                <w:rFonts w:ascii="Times New Roman"/>
                <w:b w:val="false"/>
                <w:i w:val="false"/>
                <w:color w:val="000000"/>
                <w:sz w:val="20"/>
              </w:rPr>
              <w:t>8(72777) 2-20-82</w:t>
            </w:r>
          </w:p>
          <w:p>
            <w:pPr>
              <w:spacing w:after="20"/>
              <w:ind w:left="20"/>
              <w:jc w:val="both"/>
            </w:pPr>
            <w:r>
              <w:rPr>
                <w:rFonts w:ascii="Times New Roman"/>
                <w:b w:val="false"/>
                <w:i w:val="false"/>
                <w:color w:val="000000"/>
                <w:sz w:val="20"/>
              </w:rPr>
              <w:t>8(72777) 2-18-78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p>
          <w:p>
            <w:pPr>
              <w:spacing w:after="20"/>
              <w:ind w:left="20"/>
              <w:jc w:val="both"/>
            </w:pPr>
            <w:r>
              <w:rPr>
                <w:rFonts w:ascii="Times New Roman"/>
                <w:b w:val="false"/>
                <w:i w:val="false"/>
                <w:color w:val="000000"/>
                <w:sz w:val="20"/>
              </w:rPr>
              <w:t>8(72774) 2-21-43</w:t>
            </w:r>
          </w:p>
          <w:p>
            <w:pPr>
              <w:spacing w:after="20"/>
              <w:ind w:left="20"/>
              <w:jc w:val="both"/>
            </w:pPr>
            <w:r>
              <w:rPr>
                <w:rFonts w:ascii="Times New Roman"/>
                <w:b w:val="false"/>
                <w:i w:val="false"/>
                <w:color w:val="000000"/>
                <w:sz w:val="20"/>
              </w:rPr>
              <w:t>8(72774) 2-21-33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p>
          <w:p>
            <w:pPr>
              <w:spacing w:after="20"/>
              <w:ind w:left="20"/>
              <w:jc w:val="both"/>
            </w:pPr>
            <w:r>
              <w:rPr>
                <w:rFonts w:ascii="Times New Roman"/>
                <w:b w:val="false"/>
                <w:i w:val="false"/>
                <w:color w:val="000000"/>
                <w:sz w:val="20"/>
              </w:rPr>
              <w:t>8(72835) 4-35-18</w:t>
            </w:r>
          </w:p>
        </w:tc>
      </w:tr>
      <w:tr>
        <w:trPr>
          <w:trHeight w:val="85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p>
          <w:p>
            <w:pPr>
              <w:spacing w:after="20"/>
              <w:ind w:left="20"/>
              <w:jc w:val="both"/>
            </w:pPr>
            <w:r>
              <w:rPr>
                <w:rFonts w:ascii="Times New Roman"/>
                <w:b w:val="false"/>
                <w:i w:val="false"/>
                <w:color w:val="000000"/>
                <w:sz w:val="20"/>
              </w:rPr>
              <w:t>8(72778) 2-43-31</w:t>
            </w:r>
          </w:p>
          <w:p>
            <w:pPr>
              <w:spacing w:after="20"/>
              <w:ind w:left="20"/>
              <w:jc w:val="both"/>
            </w:pPr>
            <w:r>
              <w:rPr>
                <w:rFonts w:ascii="Times New Roman"/>
                <w:b w:val="false"/>
                <w:i w:val="false"/>
                <w:color w:val="000000"/>
                <w:sz w:val="20"/>
              </w:rPr>
              <w:t>8(72778) 2-43-32</w:t>
            </w:r>
          </w:p>
        </w:tc>
      </w:tr>
    </w:tbl>
    <w:bookmarkStart w:name="z14" w:id="10"/>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стандартына</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Мекеме хаттарының бланкі</w:t>
      </w:r>
    </w:p>
    <w:p>
      <w:pPr>
        <w:spacing w:after="0"/>
        <w:ind w:left="0"/>
        <w:jc w:val="both"/>
      </w:pPr>
      <w:r>
        <w:rPr>
          <w:rFonts w:ascii="Times New Roman"/>
          <w:b w:val="false"/>
          <w:i w:val="false"/>
          <w:color w:val="000000"/>
          <w:sz w:val="28"/>
        </w:rPr>
        <w:t>_______________тұтынушының аты-жөні</w:t>
      </w:r>
    </w:p>
    <w:p>
      <w:pPr>
        <w:spacing w:after="0"/>
        <w:ind w:left="0"/>
        <w:jc w:val="both"/>
      </w:pPr>
      <w:r>
        <w:rPr>
          <w:rFonts w:ascii="Times New Roman"/>
          <w:b w:val="false"/>
          <w:i w:val="false"/>
          <w:color w:val="000000"/>
          <w:sz w:val="28"/>
        </w:rPr>
        <w:t>__________________________мекен жайы</w:t>
      </w:r>
    </w:p>
    <w:p>
      <w:pPr>
        <w:spacing w:after="0"/>
        <w:ind w:left="0"/>
        <w:jc w:val="both"/>
      </w:pPr>
      <w:r>
        <w:rPr>
          <w:rFonts w:ascii="Times New Roman"/>
          <w:b w:val="false"/>
          <w:i w:val="false"/>
          <w:color w:val="000000"/>
          <w:sz w:val="28"/>
        </w:rPr>
        <w:t>      _______(қала) ауданының "Жұмыспен қамту және әлеуметтік бағдарламалар бөлімі" ММ Сізге тұрғын үй көмегі тағайындалғандығы туралы хабарлайды.</w:t>
      </w:r>
    </w:p>
    <w:p>
      <w:pPr>
        <w:spacing w:after="0"/>
        <w:ind w:left="0"/>
        <w:jc w:val="both"/>
      </w:pPr>
      <w:r>
        <w:rPr>
          <w:rFonts w:ascii="Times New Roman"/>
          <w:b w:val="false"/>
          <w:i w:val="false"/>
          <w:color w:val="000000"/>
          <w:sz w:val="28"/>
        </w:rPr>
        <w:t>Бастық ___________аты-жөні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Орын.аты – жөні, телефон нөмірі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стандартына</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Тұтынушыға қызмет көрсету талоны</w:t>
      </w:r>
    </w:p>
    <w:p>
      <w:pPr>
        <w:spacing w:after="0"/>
        <w:ind w:left="0"/>
        <w:jc w:val="both"/>
      </w:pPr>
      <w:r>
        <w:rPr>
          <w:rFonts w:ascii="Times New Roman"/>
          <w:b w:val="false"/>
          <w:i w:val="false"/>
          <w:color w:val="000000"/>
          <w:sz w:val="28"/>
        </w:rPr>
        <w:t>Құрметті___________________(қызмет көрсетілетін тұтынушының аты-жөні), 20__ жылдың "__" ________ Сіздің құжаттарыңыз қабылданып, құжаттардың нөмірі ___ болып тіркелді.</w:t>
      </w:r>
    </w:p>
    <w:p>
      <w:pPr>
        <w:spacing w:after="0"/>
        <w:ind w:left="0"/>
        <w:jc w:val="both"/>
      </w:pPr>
      <w:r>
        <w:rPr>
          <w:rFonts w:ascii="Times New Roman"/>
          <w:b w:val="false"/>
          <w:i w:val="false"/>
          <w:color w:val="000000"/>
          <w:sz w:val="28"/>
        </w:rPr>
        <w:t>Қабылдаған адамның аты-жөні________________</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стандартына</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Қабылдаған құжаттың нөмірі мен мерзімі</w:t>
      </w:r>
      <w:r>
        <w:br/>
      </w:r>
      <w:r>
        <w:rPr>
          <w:rFonts w:ascii="Times New Roman"/>
          <w:b w:val="false"/>
          <w:i w:val="false"/>
          <w:color w:val="000000"/>
          <w:sz w:val="28"/>
        </w:rPr>
        <w:t>
      Көрсетілетін мемлекеттік қызметтің түрі</w:t>
      </w:r>
      <w:r>
        <w:br/>
      </w:r>
      <w:r>
        <w:rPr>
          <w:rFonts w:ascii="Times New Roman"/>
          <w:b w:val="false"/>
          <w:i w:val="false"/>
          <w:color w:val="000000"/>
          <w:sz w:val="28"/>
        </w:rPr>
        <w:t>
      Құжаттағы қосымшалардың атауы және саны</w:t>
      </w:r>
      <w:r>
        <w:br/>
      </w:r>
      <w:r>
        <w:rPr>
          <w:rFonts w:ascii="Times New Roman"/>
          <w:b w:val="false"/>
          <w:i w:val="false"/>
          <w:color w:val="000000"/>
          <w:sz w:val="28"/>
        </w:rPr>
        <w:t>
      Құжатты қайтарып беретін орны және уақыты</w:t>
      </w:r>
      <w:r>
        <w:br/>
      </w:r>
      <w:r>
        <w:rPr>
          <w:rFonts w:ascii="Times New Roman"/>
          <w:b w:val="false"/>
          <w:i w:val="false"/>
          <w:color w:val="000000"/>
          <w:sz w:val="28"/>
        </w:rPr>
        <w:t>
      Құжатты рәсімдеуге өтініш қабылдаған ХҚКО-ның инспекторының аты-жөні</w:t>
      </w:r>
    </w:p>
    <w:bookmarkStart w:name="z17" w:id="13"/>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стандартына</w:t>
      </w:r>
      <w:r>
        <w:br/>
      </w:r>
      <w:r>
        <w:rPr>
          <w:rFonts w:ascii="Times New Roman"/>
          <w:b w:val="false"/>
          <w:i w:val="false"/>
          <w:color w:val="000000"/>
          <w:sz w:val="28"/>
        </w:rPr>
        <w:t>
6-қосымша</w:t>
      </w:r>
    </w:p>
    <w:bookmarkEnd w:id="13"/>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Жергілікті атқарушы органдарға тұтынушының жүгінуі кезіндегі</w:t>
      </w:r>
      <w:r>
        <w:br/>
      </w:r>
      <w:r>
        <w:rPr>
          <w:rFonts w:ascii="Times New Roman"/>
          <w:b/>
          <w:i w:val="false"/>
          <w:color w:val="000000"/>
        </w:rPr>
        <w:t>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көлемінің) N</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(процесстің, процедураның, операцияның) атауы және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тұтынушыға түбіртек беру, резолюция қою үшін құжаттарды басшыға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оларды жергілікті атқарушы органның құрылымдық бөлімшесінің жауапты орындаушысына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мақсатында құжаттарды тексеру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көрсетілуіне немесе келісім бермеуіне құжаттарға қол қою немесе құжаттарды толықтыру үшін жауапты орындаушыға қайтарып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Түсініктемесі бар келісім бермеу жөнінде хабарлама немесе әлеуметтік көмекті алу жөнінде рәсімдеу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ХҚКО-ға жүгінуі кезіндегі</w:t>
      </w:r>
      <w:r>
        <w:br/>
      </w:r>
      <w:r>
        <w:rPr>
          <w:rFonts w:ascii="Times New Roman"/>
          <w:b/>
          <w:i w:val="false"/>
          <w:color w:val="000000"/>
        </w:rPr>
        <w:t>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көлемінің) N</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жинақтаушы бөлім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(процесстің, процедураның, операцияның) атауы және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инспекторынан құжаттарды қабылдау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 және қолхат береді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 үшін реестр құру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(процесстің, процедураның, операцияның) атауы және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үшін уәкілетті органның басшысына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қызметкердің анықталуы үшін корреспон- денциямен танысу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құжаттармен танысу, әлеуметтік көмекті тағайындау үшін тұтынушының құқығын анықтау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көлемінің) N</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жауапты қызметкері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жауапты қызметкері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(процесстің, процедураның, операцияның) атауы және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көрсетілуіне немесе келісім бермеуіне құжаттарды рәсімдеу кезінде хабарлама дайындау және басшыға қол қоюға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қояды немесе толықтау үшін қайтарып береді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толықтыру, басшыға қол қоюға жіберу немесе әлеуметтік көмектің көрсетілуіне немесе келісім бермеуіне құжаттарды рәсімдеу кезінде хабарлама дайындау үшін кеңсеге жіберу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w:t>
            </w:r>
            <w:r>
              <w:br/>
            </w:r>
            <w:r>
              <w:rPr>
                <w:rFonts w:ascii="Times New Roman"/>
                <w:b w:val="false"/>
                <w:i w:val="false"/>
                <w:color w:val="000000"/>
                <w:sz w:val="20"/>
              </w:rPr>
              <w:t>
өкімдік шешім)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көлемінің) әрекеті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көлемінің) N</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ХКҚО-ның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(процесстің, процедураның, операцияның) атауы және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ХҚКО-на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тұтынушыға жіберу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4"/>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мемлекеттiк</w:t>
      </w:r>
      <w:r>
        <w:br/>
      </w:r>
      <w:r>
        <w:rPr>
          <w:rFonts w:ascii="Times New Roman"/>
          <w:b w:val="false"/>
          <w:i w:val="false"/>
          <w:color w:val="000000"/>
          <w:sz w:val="28"/>
        </w:rPr>
        <w:t>
қызмет стандартына</w:t>
      </w:r>
      <w:r>
        <w:br/>
      </w:r>
      <w:r>
        <w:rPr>
          <w:rFonts w:ascii="Times New Roman"/>
          <w:b w:val="false"/>
          <w:i w:val="false"/>
          <w:color w:val="000000"/>
          <w:sz w:val="28"/>
        </w:rPr>
        <w:t>
7-қосымша</w:t>
      </w:r>
    </w:p>
    <w:bookmarkEnd w:id="14"/>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 "Тұрғын үй көмегін тағайындау" мемлекеттік қызмет көрсету</w:t>
      </w:r>
    </w:p>
    <w:p>
      <w:pPr>
        <w:spacing w:after="0"/>
        <w:ind w:left="0"/>
        <w:jc w:val="both"/>
      </w:pPr>
      <w:r>
        <w:drawing>
          <wp:inline distT="0" distB="0" distL="0" distR="0">
            <wp:extent cx="92329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32900" cy="7429500"/>
                    </a:xfrm>
                    <a:prstGeom prst="rect">
                      <a:avLst/>
                    </a:prstGeom>
                  </pic:spPr>
                </pic:pic>
              </a:graphicData>
            </a:graphic>
          </wp:inline>
        </w:drawing>
      </w:r>
    </w:p>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 "Тұрғын үй көмегін тағайындау" мемлекеттік қызмет көрсету</w:t>
      </w:r>
    </w:p>
    <w:p>
      <w:pPr>
        <w:spacing w:after="0"/>
        <w:ind w:left="0"/>
        <w:jc w:val="both"/>
      </w:pPr>
      <w:r>
        <w:drawing>
          <wp:inline distT="0" distB="0" distL="0" distR="0">
            <wp:extent cx="8890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0" cy="730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