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ec1f" w14:textId="cf0e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"Қазақстан-Қытай" магистральдық газ құбырының С желісі желілік бөлігін орналастыру үшін қауымдық сервитут белгілеу туралы</w:t>
      </w:r>
    </w:p>
    <w:p>
      <w:pPr>
        <w:spacing w:after="0"/>
        <w:ind w:left="0"/>
        <w:jc w:val="both"/>
      </w:pPr>
      <w:r>
        <w:rPr>
          <w:rFonts w:ascii="Times New Roman"/>
          <w:b w:val="false"/>
          <w:i w:val="false"/>
          <w:color w:val="000000"/>
          <w:sz w:val="28"/>
        </w:rPr>
        <w:t>Алматы облысы әкімдігінің 2012 жылғы 05 қарашадағы N 346 қаулысы. Алматы облысының Әділет департаментінде 2012 жылы 19 қарашада N 2193 тіркелді</w:t>
      </w:r>
    </w:p>
    <w:p>
      <w:pPr>
        <w:spacing w:after="0"/>
        <w:ind w:left="0"/>
        <w:jc w:val="both"/>
      </w:pPr>
      <w:r>
        <w:rPr>
          <w:rFonts w:ascii="Times New Roman"/>
          <w:b w:val="false"/>
          <w:i w:val="false"/>
          <w:color w:val="ff0000"/>
          <w:sz w:val="28"/>
        </w:rPr>
        <w:t xml:space="preserve">      Ескерту. Тақырыпқа өзгерістер енгізілді Алматы облыстық әкімдігінің 14.03.2014 </w:t>
      </w:r>
      <w:r>
        <w:rPr>
          <w:rFonts w:ascii="Times New Roman"/>
          <w:b w:val="false"/>
          <w:i w:val="false"/>
          <w:color w:val="ff0000"/>
          <w:sz w:val="28"/>
        </w:rPr>
        <w:t>N 72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кодексiнiң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131–баптарына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облыс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"Қазақстан-Қытай" магистральдық газ құбырының С желісі желілік бөлігін орналастыру үшін жер учаскелерін меншік иелері мен жер пайдаланушылардан алып қоймай екі жыл мерзімге қауымдық сервитут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облыстық әкімдігінің 14.03.2014 </w:t>
      </w:r>
      <w:r>
        <w:rPr>
          <w:rFonts w:ascii="Times New Roman"/>
          <w:b w:val="false"/>
          <w:i w:val="false"/>
          <w:color w:val="000000"/>
          <w:sz w:val="28"/>
        </w:rPr>
        <w:t>N 72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енгізіледі)қаулысымен.</w:t>
      </w:r>
      <w:r>
        <w:br/>
      </w:r>
      <w:r>
        <w:rPr>
          <w:rFonts w:ascii="Times New Roman"/>
          <w:b w:val="false"/>
          <w:i w:val="false"/>
          <w:color w:val="000000"/>
          <w:sz w:val="28"/>
        </w:rPr>
        <w:t>
</w:t>
      </w:r>
      <w:r>
        <w:rPr>
          <w:rFonts w:ascii="Times New Roman"/>
          <w:b w:val="false"/>
          <w:i w:val="false"/>
          <w:color w:val="000000"/>
          <w:sz w:val="28"/>
        </w:rPr>
        <w:t>
      2. "Азиялық Газқұбыры" жауапкершілігі шектеулі серіктестігі орман және ауыл шаруашылығы алқаптарын орман және ауыл шаруашылығын жүргiзумен байланысты емес мақсатта пайдалану үшiн алып қоюдан туындаған орман шаруашылығы және ауыл шаруашылығы өндiрiсiнiң шығындарын республикалық бюджеттiң кiрiсiнен өтесiн және жұмыс аяқталғаннан кейін бүлінген жерді қалпына келтіру жұмыстарын жүргізсін.</w:t>
      </w:r>
      <w:r>
        <w:br/>
      </w:r>
      <w:r>
        <w:rPr>
          <w:rFonts w:ascii="Times New Roman"/>
          <w:b w:val="false"/>
          <w:i w:val="false"/>
          <w:color w:val="000000"/>
          <w:sz w:val="28"/>
        </w:rPr>
        <w:t>
</w:t>
      </w:r>
      <w:r>
        <w:rPr>
          <w:rFonts w:ascii="Times New Roman"/>
          <w:b w:val="false"/>
          <w:i w:val="false"/>
          <w:color w:val="000000"/>
          <w:sz w:val="28"/>
        </w:rPr>
        <w:t>
      3. "Азиялық Газқұбыры" жауапкершілігі шектеулі серіктестігі (келісім бойынша) жер учаскелерінің меншік иелері мен жер пайдаланушыларына шығынды толық көлемде өтесін және тараптардың келісімімен шығынның мөлшері мен олардың өтемақы төлеу тәртібі белгіленсін.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әкiмiнiң орынбасары Тынышбай Досымбекұлы Досымбековке жүктелсiн.</w:t>
      </w:r>
      <w:r>
        <w:br/>
      </w:r>
      <w:r>
        <w:rPr>
          <w:rFonts w:ascii="Times New Roman"/>
          <w:b w:val="false"/>
          <w:i w:val="false"/>
          <w:color w:val="000000"/>
          <w:sz w:val="28"/>
        </w:rPr>
        <w:t>
</w:t>
      </w:r>
      <w:r>
        <w:rPr>
          <w:rFonts w:ascii="Times New Roman"/>
          <w:b w:val="false"/>
          <w:i w:val="false"/>
          <w:color w:val="000000"/>
          <w:sz w:val="28"/>
        </w:rPr>
        <w:t>
      5. Осы қаулы әдiлет органдарында мемлекеттiк тiркелген күннен бастап күшiне енедi және оны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Облыс әкімі                                А. Мұсаханов</w:t>
      </w:r>
    </w:p>
    <w:bookmarkStart w:name="z7" w:id="1"/>
    <w:p>
      <w:pPr>
        <w:spacing w:after="0"/>
        <w:ind w:left="0"/>
        <w:jc w:val="both"/>
      </w:pPr>
      <w:r>
        <w:rPr>
          <w:rFonts w:ascii="Times New Roman"/>
          <w:b w:val="false"/>
          <w:i w:val="false"/>
          <w:color w:val="000000"/>
          <w:sz w:val="28"/>
        </w:rPr>
        <w:t>
Облыс әкімдігінің 2012 жылғы 5 қарашадағы</w:t>
      </w:r>
      <w:r>
        <w:br/>
      </w:r>
      <w:r>
        <w:rPr>
          <w:rFonts w:ascii="Times New Roman"/>
          <w:b w:val="false"/>
          <w:i w:val="false"/>
          <w:color w:val="000000"/>
          <w:sz w:val="28"/>
        </w:rPr>
        <w:t>
""Қазақстан-Қытай" магистральдық газ</w:t>
      </w:r>
      <w:r>
        <w:br/>
      </w:r>
      <w:r>
        <w:rPr>
          <w:rFonts w:ascii="Times New Roman"/>
          <w:b w:val="false"/>
          <w:i w:val="false"/>
          <w:color w:val="000000"/>
          <w:sz w:val="28"/>
        </w:rPr>
        <w:t>
құбырының желілік бөлігін орналастыру</w:t>
      </w:r>
      <w:r>
        <w:br/>
      </w:r>
      <w:r>
        <w:rPr>
          <w:rFonts w:ascii="Times New Roman"/>
          <w:b w:val="false"/>
          <w:i w:val="false"/>
          <w:color w:val="000000"/>
          <w:sz w:val="28"/>
        </w:rPr>
        <w:t>
үшін қауымдық сервитут белгілеу туралы"</w:t>
      </w:r>
      <w:r>
        <w:br/>
      </w:r>
      <w:r>
        <w:rPr>
          <w:rFonts w:ascii="Times New Roman"/>
          <w:b w:val="false"/>
          <w:i w:val="false"/>
          <w:color w:val="000000"/>
          <w:sz w:val="28"/>
        </w:rPr>
        <w:t>
N 346 қаулысына 1-қосымша</w:t>
      </w:r>
    </w:p>
    <w:bookmarkEnd w:id="1"/>
    <w:p>
      <w:pPr>
        <w:spacing w:after="0"/>
        <w:ind w:left="0"/>
        <w:jc w:val="both"/>
      </w:pPr>
      <w:r>
        <w:rPr>
          <w:rFonts w:ascii="Times New Roman"/>
          <w:b w:val="false"/>
          <w:i w:val="false"/>
          <w:color w:val="ff0000"/>
          <w:sz w:val="28"/>
        </w:rPr>
        <w:t xml:space="preserve">      Ескерту. Қосымша жаңа редакцияда - Алматы облыстық әкімдігінің 14.03.2014 </w:t>
      </w:r>
      <w:r>
        <w:rPr>
          <w:rFonts w:ascii="Times New Roman"/>
          <w:b w:val="false"/>
          <w:i w:val="false"/>
          <w:color w:val="ff0000"/>
          <w:sz w:val="28"/>
        </w:rPr>
        <w:t>N 72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814"/>
        <w:gridCol w:w="2344"/>
        <w:gridCol w:w="2686"/>
        <w:gridCol w:w="2558"/>
        <w:gridCol w:w="2923"/>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N</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w:t>
            </w:r>
            <w:r>
              <w:br/>
            </w:r>
            <w:r>
              <w:rPr>
                <w:rFonts w:ascii="Times New Roman"/>
                <w:b w:val="false"/>
                <w:i w:val="false"/>
                <w:color w:val="000000"/>
                <w:sz w:val="20"/>
              </w:rPr>
              <w:t>
атаулары</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Қауымдық</w:t>
            </w:r>
            <w:r>
              <w:br/>
            </w:r>
            <w:r>
              <w:rPr>
                <w:rFonts w:ascii="Times New Roman"/>
                <w:b w:val="false"/>
                <w:i w:val="false"/>
                <w:color w:val="000000"/>
                <w:sz w:val="20"/>
              </w:rPr>
              <w:t>
сервитут</w:t>
            </w:r>
            <w:r>
              <w:br/>
            </w:r>
            <w:r>
              <w:rPr>
                <w:rFonts w:ascii="Times New Roman"/>
                <w:b w:val="false"/>
                <w:i w:val="false"/>
                <w:color w:val="000000"/>
                <w:sz w:val="20"/>
              </w:rPr>
              <w:t>
белгілеу</w:t>
            </w:r>
            <w:r>
              <w:br/>
            </w:r>
            <w:r>
              <w:rPr>
                <w:rFonts w:ascii="Times New Roman"/>
                <w:b w:val="false"/>
                <w:i w:val="false"/>
                <w:color w:val="000000"/>
                <w:sz w:val="20"/>
              </w:rPr>
              <w:t>
көлемі,</w:t>
            </w:r>
            <w:r>
              <w:br/>
            </w: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шаруашылық</w:t>
            </w:r>
            <w:r>
              <w:br/>
            </w:r>
            <w:r>
              <w:rPr>
                <w:rFonts w:ascii="Times New Roman"/>
                <w:b w:val="false"/>
                <w:i w:val="false"/>
                <w:color w:val="000000"/>
                <w:sz w:val="20"/>
              </w:rPr>
              <w:t>
алқаптарының</w:t>
            </w:r>
            <w:r>
              <w:br/>
            </w:r>
            <w:r>
              <w:rPr>
                <w:rFonts w:ascii="Times New Roman"/>
                <w:b w:val="false"/>
                <w:i w:val="false"/>
                <w:color w:val="000000"/>
                <w:sz w:val="20"/>
              </w:rPr>
              <w:t>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суармалы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669,6478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549,8449</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244,8628</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333,5277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332,273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22,5975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236,1155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229,5464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69,3307</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54,5938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53,6417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50,6752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292,3152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132,6727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72,5434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35,9578</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301,8305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176,3387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46,1763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1966,5205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1546,8608</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483,2603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221,6778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2319"/>
        <w:gridCol w:w="2383"/>
        <w:gridCol w:w="2191"/>
        <w:gridCol w:w="2277"/>
        <w:gridCol w:w="2683"/>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w:t>
            </w:r>
            <w:r>
              <w:br/>
            </w:r>
            <w:r>
              <w:rPr>
                <w:rFonts w:ascii="Times New Roman"/>
                <w:b w:val="false"/>
                <w:i w:val="false"/>
                <w:color w:val="000000"/>
                <w:sz w:val="20"/>
              </w:rPr>
              <w:t>
жылдық</w:t>
            </w:r>
            <w:r>
              <w:br/>
            </w:r>
            <w:r>
              <w:rPr>
                <w:rFonts w:ascii="Times New Roman"/>
                <w:b w:val="false"/>
                <w:i w:val="false"/>
                <w:color w:val="000000"/>
                <w:sz w:val="20"/>
              </w:rPr>
              <w:t>
екпелер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селитебтік</w:t>
            </w:r>
            <w:r>
              <w:br/>
            </w:r>
            <w:r>
              <w:rPr>
                <w:rFonts w:ascii="Times New Roman"/>
                <w:b w:val="false"/>
                <w:i w:val="false"/>
                <w:color w:val="000000"/>
                <w:sz w:val="20"/>
              </w:rPr>
              <w:t>
аумақ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r>
              <w:br/>
            </w:r>
            <w:r>
              <w:rPr>
                <w:rFonts w:ascii="Times New Roman"/>
                <w:b w:val="false"/>
                <w:i w:val="false"/>
                <w:color w:val="000000"/>
                <w:sz w:val="20"/>
              </w:rPr>
              <w:t>
қорының</w:t>
            </w:r>
            <w:r>
              <w:br/>
            </w:r>
            <w:r>
              <w:rPr>
                <w:rFonts w:ascii="Times New Roman"/>
                <w:b w:val="false"/>
                <w:i w:val="false"/>
                <w:color w:val="000000"/>
                <w:sz w:val="20"/>
              </w:rPr>
              <w:t>
жері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r>
              <w:br/>
            </w:r>
            <w:r>
              <w:rPr>
                <w:rFonts w:ascii="Times New Roman"/>
                <w:b w:val="false"/>
                <w:i w:val="false"/>
                <w:color w:val="000000"/>
                <w:sz w:val="20"/>
              </w:rPr>
              <w:t>
алқап</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55,3362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243,5189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99,8807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19,9222</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298,3846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160,2157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0,8791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0,9521</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109,3386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156,6092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3,0333</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36,5856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5,0272</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22,8045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107,3579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118,8419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6,6499</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99,1057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958,3678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376,2109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42,5294</w:t>
            </w:r>
          </w:p>
        </w:tc>
      </w:tr>
    </w:tbl>
    <w:bookmarkStart w:name="z8" w:id="2"/>
    <w:p>
      <w:pPr>
        <w:spacing w:after="0"/>
        <w:ind w:left="0"/>
        <w:jc w:val="both"/>
      </w:pPr>
      <w:r>
        <w:rPr>
          <w:rFonts w:ascii="Times New Roman"/>
          <w:b w:val="false"/>
          <w:i w:val="false"/>
          <w:color w:val="000000"/>
          <w:sz w:val="28"/>
        </w:rPr>
        <w:t>
Облыс әкімдігінің 2012 жылғы 5 қарашадағы</w:t>
      </w:r>
      <w:r>
        <w:br/>
      </w:r>
      <w:r>
        <w:rPr>
          <w:rFonts w:ascii="Times New Roman"/>
          <w:b w:val="false"/>
          <w:i w:val="false"/>
          <w:color w:val="000000"/>
          <w:sz w:val="28"/>
        </w:rPr>
        <w:t>
""Қазақстан-Қытай" магистральдық газ</w:t>
      </w:r>
      <w:r>
        <w:br/>
      </w:r>
      <w:r>
        <w:rPr>
          <w:rFonts w:ascii="Times New Roman"/>
          <w:b w:val="false"/>
          <w:i w:val="false"/>
          <w:color w:val="000000"/>
          <w:sz w:val="28"/>
        </w:rPr>
        <w:t>
құбырының желілік бөлігін орналастыру</w:t>
      </w:r>
      <w:r>
        <w:br/>
      </w:r>
      <w:r>
        <w:rPr>
          <w:rFonts w:ascii="Times New Roman"/>
          <w:b w:val="false"/>
          <w:i w:val="false"/>
          <w:color w:val="000000"/>
          <w:sz w:val="28"/>
        </w:rPr>
        <w:t>
үшін қауымдық сервитут белгілеу туралы"</w:t>
      </w:r>
      <w:r>
        <w:br/>
      </w:r>
      <w:r>
        <w:rPr>
          <w:rFonts w:ascii="Times New Roman"/>
          <w:b w:val="false"/>
          <w:i w:val="false"/>
          <w:color w:val="000000"/>
          <w:sz w:val="28"/>
        </w:rPr>
        <w:t>
N 346 қаулысына 2-қосымша</w:t>
      </w:r>
    </w:p>
    <w:bookmarkEnd w:id="2"/>
    <w:bookmarkStart w:name="z9" w:id="3"/>
    <w:p>
      <w:pPr>
        <w:spacing w:after="0"/>
        <w:ind w:left="0"/>
        <w:jc w:val="left"/>
      </w:pPr>
      <w:r>
        <w:rPr>
          <w:rFonts w:ascii="Times New Roman"/>
          <w:b/>
          <w:i w:val="false"/>
          <w:color w:val="000000"/>
        </w:rPr>
        <w:t xml:space="preserve"> 
Ауыл шаруашылығы өндірісіндегі шығасының мөлшері</w:t>
      </w:r>
    </w:p>
    <w:bookmarkEnd w:id="3"/>
    <w:p>
      <w:pPr>
        <w:spacing w:after="0"/>
        <w:ind w:left="0"/>
        <w:jc w:val="both"/>
      </w:pPr>
      <w:r>
        <w:rPr>
          <w:rFonts w:ascii="Times New Roman"/>
          <w:b w:val="false"/>
          <w:i w:val="false"/>
          <w:color w:val="ff0000"/>
          <w:sz w:val="28"/>
        </w:rPr>
        <w:t xml:space="preserve">      Ескерту. Қаулы 2-қосымшамен толықтырылды - Алматы облыстық әкімдігінің 14.03.2014 </w:t>
      </w:r>
      <w:r>
        <w:rPr>
          <w:rFonts w:ascii="Times New Roman"/>
          <w:b w:val="false"/>
          <w:i w:val="false"/>
          <w:color w:val="ff0000"/>
          <w:sz w:val="28"/>
        </w:rPr>
        <w:t>N 72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723"/>
        <w:gridCol w:w="1805"/>
        <w:gridCol w:w="4756"/>
        <w:gridCol w:w="2987"/>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алқаптарының түрі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гектар</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түрі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өндірісіндегі шығасының мөлшері,</w:t>
            </w:r>
            <w:r>
              <w:br/>
            </w: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екпелер, жайылымдық, тәлімді егістік, суармалы егістік, шабындық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549,8449</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ашық қара-қоңыр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281961,815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 жайылымдық, тәлімді егістік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332,2730</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ашық қара-қоңыр, сұр-құба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26906,400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 жайылымдық, тәлімді егістік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229,5464</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ашық қара-қоңыр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50066,280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 тәлімді егістік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53,6417</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ашық қара-қоңыр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15119,217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 тәлімді егістік, суармалы егістік, шабындық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132,6727</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ашық қара-қоңыр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 тәлімді егістік, суармалы егістік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72,5434</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ашық қара-қоңыр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 тәлімді егістік, суармалы егістік, шабындық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176,3387</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ашық қара-қоңыр, сұр-құба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73403,737</w:t>
            </w:r>
          </w:p>
        </w:tc>
      </w:tr>
    </w:tbl>
    <w:bookmarkStart w:name="z10" w:id="4"/>
    <w:p>
      <w:pPr>
        <w:spacing w:after="0"/>
        <w:ind w:left="0"/>
        <w:jc w:val="both"/>
      </w:pPr>
      <w:r>
        <w:rPr>
          <w:rFonts w:ascii="Times New Roman"/>
          <w:b w:val="false"/>
          <w:i w:val="false"/>
          <w:color w:val="000000"/>
          <w:sz w:val="28"/>
        </w:rPr>
        <w:t>
Облыс әкімдігінің 2012 жылғы 5 қарашадағы</w:t>
      </w:r>
      <w:r>
        <w:br/>
      </w:r>
      <w:r>
        <w:rPr>
          <w:rFonts w:ascii="Times New Roman"/>
          <w:b w:val="false"/>
          <w:i w:val="false"/>
          <w:color w:val="000000"/>
          <w:sz w:val="28"/>
        </w:rPr>
        <w:t>
""Қазақстан-Қытай" магистральдық газ</w:t>
      </w:r>
      <w:r>
        <w:br/>
      </w:r>
      <w:r>
        <w:rPr>
          <w:rFonts w:ascii="Times New Roman"/>
          <w:b w:val="false"/>
          <w:i w:val="false"/>
          <w:color w:val="000000"/>
          <w:sz w:val="28"/>
        </w:rPr>
        <w:t>
құбырының желілік бөлігін орналастыру</w:t>
      </w:r>
      <w:r>
        <w:br/>
      </w:r>
      <w:r>
        <w:rPr>
          <w:rFonts w:ascii="Times New Roman"/>
          <w:b w:val="false"/>
          <w:i w:val="false"/>
          <w:color w:val="000000"/>
          <w:sz w:val="28"/>
        </w:rPr>
        <w:t>
үшін қауымдық сервитут белгілеу туралы"</w:t>
      </w:r>
      <w:r>
        <w:br/>
      </w:r>
      <w:r>
        <w:rPr>
          <w:rFonts w:ascii="Times New Roman"/>
          <w:b w:val="false"/>
          <w:i w:val="false"/>
          <w:color w:val="000000"/>
          <w:sz w:val="28"/>
        </w:rPr>
        <w:t>
N 346 қаулысына 3-қосымша</w:t>
      </w:r>
    </w:p>
    <w:bookmarkEnd w:id="4"/>
    <w:bookmarkStart w:name="z11" w:id="5"/>
    <w:p>
      <w:pPr>
        <w:spacing w:after="0"/>
        <w:ind w:left="0"/>
        <w:jc w:val="left"/>
      </w:pPr>
      <w:r>
        <w:rPr>
          <w:rFonts w:ascii="Times New Roman"/>
          <w:b/>
          <w:i w:val="false"/>
          <w:color w:val="000000"/>
        </w:rPr>
        <w:t xml:space="preserve"> 
Орман шаруашылығы өндірісіндегі шығасының мөлшері</w:t>
      </w:r>
    </w:p>
    <w:bookmarkEnd w:id="5"/>
    <w:p>
      <w:pPr>
        <w:spacing w:after="0"/>
        <w:ind w:left="0"/>
        <w:jc w:val="both"/>
      </w:pPr>
      <w:r>
        <w:rPr>
          <w:rFonts w:ascii="Times New Roman"/>
          <w:b w:val="false"/>
          <w:i w:val="false"/>
          <w:color w:val="ff0000"/>
          <w:sz w:val="28"/>
        </w:rPr>
        <w:t xml:space="preserve">      Ескерту. Қаулы 3-қосымшамен толықтырылды - Алматы облыстық әкімдігінің 14.03.2014 </w:t>
      </w:r>
      <w:r>
        <w:rPr>
          <w:rFonts w:ascii="Times New Roman"/>
          <w:b w:val="false"/>
          <w:i w:val="false"/>
          <w:color w:val="ff0000"/>
          <w:sz w:val="28"/>
        </w:rPr>
        <w:t>N 72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433"/>
        <w:gridCol w:w="3093"/>
        <w:gridCol w:w="42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иеленушінің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гектар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өндірісіндегі шығасының мөлшері,</w:t>
            </w:r>
            <w:r>
              <w:br/>
            </w:r>
            <w:r>
              <w:rPr>
                <w:rFonts w:ascii="Times New Roman"/>
                <w:b w:val="false"/>
                <w:i w:val="false"/>
                <w:color w:val="000000"/>
                <w:sz w:val="20"/>
              </w:rPr>
              <w:t>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орман шаруашылығы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156,6092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5152,850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орман шаруашылығы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0,8791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орман шаруашылығы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118,8419</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2335,860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орман шаруашылығы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99,8807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