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a0c" w14:textId="8e5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2011 жылғы 7 желтоқсандағы "Алматы облысының 2012-2014 жылдарға арналған облыстық бюджеті туралы" N 53-296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 08 ақпандағы N 2-12 шешімі. Алматы облысының Әділет департаментінде 2012 жылы 17 ақпанда 2085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04 желтоқсандағы Бюджет кодексінің 44–бабының </w:t>
      </w:r>
      <w:r>
        <w:rPr>
          <w:rFonts w:ascii="Times New Roman"/>
          <w:b w:val="false"/>
          <w:i w:val="false"/>
          <w:color w:val="000000"/>
          <w:sz w:val="28"/>
        </w:rPr>
        <w:t>7–тармағына</w:t>
      </w:r>
      <w:r>
        <w:rPr>
          <w:rFonts w:ascii="Times New Roman"/>
          <w:b w:val="false"/>
          <w:i w:val="false"/>
          <w:color w:val="000000"/>
          <w:sz w:val="28"/>
        </w:rPr>
        <w:t>, 104–бабының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2011 жылғы 7 желтоқсандағы "Алматы облысының 2012-2014 жылдарға арналған облыстық бюджеті туралы" N 53-296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13 желтоқсандағы нормативтік құқықтық актілерді мемлекеттік тіркеу Тізілімінде 2081 нөмірімен енгізілген, 2012 жылғы 12 қаңтардағы N 5-6 "Огни Алатау" және 2012 жылғы 12 қаңтардағы N 5-6 "Жетісу"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"199177784" саны "200818239"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"25239" саны "25258"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"180475038" саны "182115474"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бюджеттік алымдар – 23249181 мың теңге;" жолынан кейін "нысаналы пайдаланылмаған (толық пайдаланылмаған) трансферттерді қайтару – 358832 мың теңге" деген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– барлығы" "55809184" саны "158507461"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"29802249" саны "29804730"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"23540821" саны "24819944"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 сейсмикасын күшейтуге – 228132 мың теңге;" жолынан кейін "елді мекендерді сумен жабдықтау жүйесін дамытуға – 1281604 мың теңге"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"197665284" саны "205319145"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"3666114" саны "1863420"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"3666114" саны "2466871"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"51055" саны "603451"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"312500" саны "1188100"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активтерді сатып алу" "312500" саны "1188100"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"-2415059" саны "-7552426"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"2 415 059" саны "7 552 426"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"7403531" саны "7419167"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"1918050" саны "1933686"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"656214" саны "721069"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"621027" саны "685882"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әкімі гранттарын төлеуге – 113 368 мың теңге" жолынан кейін "; "естелік даталарға біржолғы төлемдерге – 64 855 мың теңге."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"10563640" саны "10833903"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"7326759" саны "7650576"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"1681148" саны "1895909"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"5350479" саны "6899122"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"3000255" саны "3292670"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"493596" саны "621721"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"664000" саны "664757"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"393900" саны "301500"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Бескемпіров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8 ақпан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2012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473"/>
        <w:gridCol w:w="9753"/>
        <w:gridCol w:w="2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200818239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17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182115474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158507461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158507461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53"/>
        <w:gridCol w:w="653"/>
        <w:gridCol w:w="89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205319145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2161583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404367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404367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6858286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6858286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6738552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5650497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847646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 полициясының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штаттық санын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40471609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4536395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1660736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4899270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4682149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4466332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8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 біліктілігін арттыру,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26725772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15739193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19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474064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14393042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10986579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35232982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 өндіру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124739</w:t>
            </w:r>
          </w:p>
        </w:tc>
      </w:tr>
      <w:tr>
        <w:trPr>
          <w:trHeight w:val="16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 отырған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шыққан тұлғалар арасында АҚТҚ-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инфекциясының алдын-алуға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8382551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8382551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4711511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165841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 факторларымен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амбулаторлық-емханалық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 заттармен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2791415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қарсы 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2105486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4532896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2023613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815792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706162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балаларды 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1387664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576879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10515827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10480640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 жобалауға,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 жобалауға,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1309909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6839759</w:t>
            </w:r>
          </w:p>
        </w:tc>
      </w:tr>
      <w:tr>
        <w:trPr>
          <w:trHeight w:val="15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810817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715885</w:t>
            </w:r>
          </w:p>
        </w:tc>
      </w:tr>
      <w:tr>
        <w:trPr>
          <w:trHeight w:val="16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тұрғын үй көмегін 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16768624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854574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15914050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сумен 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сумен 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3608482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3292670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елді 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1442727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1108493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болуын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2628696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820586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17171092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4627786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4471645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1514013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бойынша көрсетілетін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көшеттерінің отырғызу және өсіруді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141461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883524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489303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9733739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8006142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алдын 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зоогигиеналық мақсаттағы атрибуттарды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сатып алу, сақтау және тасымалдау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693139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cызбаларын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8142888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8142888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1618786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1618786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2873779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86106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және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үшін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50596750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50596750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50596750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1125273</w:t>
            </w:r>
          </w:p>
        </w:tc>
      </w:tr>
      <w:tr>
        <w:trPr>
          <w:trHeight w:val="24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 әкiмшiлiк-аумақтық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бiрлiктiң 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тұрақтылығына, адамдардың өмiрi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2466871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тұрғын үй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 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жүргізуге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33"/>
        <w:gridCol w:w="931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93"/>
        <w:gridCol w:w="653"/>
        <w:gridCol w:w="653"/>
        <w:gridCol w:w="887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13"/>
        <w:gridCol w:w="673"/>
        <w:gridCol w:w="891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533"/>
        <w:gridCol w:w="953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-7552426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7552426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5689763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5689763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773"/>
        <w:gridCol w:w="693"/>
        <w:gridCol w:w="8693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93"/>
        <w:gridCol w:w="2113"/>
        <w:gridCol w:w="2593"/>
        <w:gridCol w:w="2293"/>
        <w:gridCol w:w="3113"/>
      </w:tblGrid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1023302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406088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7419167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633"/>
        <w:gridCol w:w="2193"/>
        <w:gridCol w:w="3013"/>
        <w:gridCol w:w="24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5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1660736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1933686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093"/>
        <w:gridCol w:w="1573"/>
        <w:gridCol w:w="2253"/>
        <w:gridCol w:w="2153"/>
        <w:gridCol w:w="1853"/>
        <w:gridCol w:w="2913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9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Өңірлерді дамыту" бағдарламасы шеңберінде өңірлердің</w:t>
      </w:r>
      <w:r>
        <w:br/>
      </w:r>
      <w:r>
        <w:rPr>
          <w:rFonts w:ascii="Times New Roman"/>
          <w:b/>
          <w:i w:val="false"/>
          <w:color w:val="000000"/>
        </w:rPr>
        <w:t>
экономикалық дамуына жәрдемдесу жөніндегі шараларды іске асыру</w:t>
      </w:r>
      <w:r>
        <w:br/>
      </w:r>
      <w:r>
        <w:rPr>
          <w:rFonts w:ascii="Times New Roman"/>
          <w:b/>
          <w:i w:val="false"/>
          <w:color w:val="000000"/>
        </w:rPr>
        <w:t>
үшін аудандық және қалалық бюджеттерге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33"/>
        <w:gridCol w:w="6133"/>
      </w:tblGrid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93"/>
        <w:gridCol w:w="2173"/>
        <w:gridCol w:w="2953"/>
        <w:gridCol w:w="38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6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10833903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6045115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968401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634893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556462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33"/>
        <w:gridCol w:w="2313"/>
        <w:gridCol w:w="3053"/>
        <w:gridCol w:w="34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7650576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6839759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810817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559859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299738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</w:tbl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213"/>
        <w:gridCol w:w="2353"/>
        <w:gridCol w:w="3133"/>
        <w:gridCol w:w="28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1895909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1309909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33"/>
        <w:gridCol w:w="1953"/>
        <w:gridCol w:w="2873"/>
        <w:gridCol w:w="2613"/>
        <w:gridCol w:w="263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6899122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1281604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3608482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793"/>
        <w:gridCol w:w="2373"/>
        <w:gridCol w:w="3393"/>
        <w:gridCol w:w="3993"/>
      </w:tblGrid>
      <w:tr>
        <w:trPr>
          <w:trHeight w:val="1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3292670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2194853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1097817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53"/>
        <w:gridCol w:w="5273"/>
      </w:tblGrid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 атауы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268320</w:t>
            </w: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</w:t>
      </w:r>
    </w:p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салуға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кредиттер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93"/>
        <w:gridCol w:w="2053"/>
        <w:gridCol w:w="3373"/>
        <w:gridCol w:w="2833"/>
      </w:tblGrid>
      <w:tr>
        <w:trPr>
          <w:trHeight w:val="1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604239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</w:tbl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</w:t>
      </w:r>
    </w:p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қала құрылысы даму аумағын және елді мекендердің бас</w:t>
      </w:r>
      <w:r>
        <w:br/>
      </w:r>
      <w:r>
        <w:rPr>
          <w:rFonts w:ascii="Times New Roman"/>
          <w:b/>
          <w:i w:val="false"/>
          <w:color w:val="000000"/>
        </w:rPr>
        <w:t>
жоспарлары схемаларын әзірлеуге жергілікті бюджеттерден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673"/>
        <w:gridCol w:w="5393"/>
      </w:tblGrid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 атауы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