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9f0b" w14:textId="63c9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бойынша жастар тәжірибесін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2012 жылғы 4 мамырдағы № 128 қаулысы. Ақтөбе облысы Әділет департаментінде 2012 жылғы 29 мамырда № 3-12-150 тіркелді. Күші жойылды - Ақтөбе облысы Хромтау аудандық әкімдігінің 2012 жылғы 26 маусымдағы № 197 қаулысымен</w:t>
      </w:r>
    </w:p>
    <w:p>
      <w:pPr>
        <w:spacing w:after="0"/>
        <w:ind w:left="0"/>
        <w:jc w:val="both"/>
      </w:pPr>
      <w:r>
        <w:rPr>
          <w:rFonts w:ascii="Times New Roman"/>
          <w:b w:val="false"/>
          <w:i w:val="false"/>
          <w:color w:val="ff0000"/>
          <w:sz w:val="28"/>
        </w:rPr>
        <w:t>      Ескерту. Күші жойылды - Ақтөбе облысы Хромтау аудандық әкімдігінің 2012.06.26 № 197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149-ІІ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5-7 тармақтарына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 149 «Халықты жұмыспен қамту туралы» Заңын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Хромтау ауданының еңбек нарығы қажеттілігіне сәйкес Жастар практикасынан өту үшін орындар ұйымдастыратын, жергілікті және республикалық бюджет қаражаты есебінен қаржыландырылатын жұмыс берушілердің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«Хромтау аудандық қаржы бөлімі» ММ (Ж.Елеусизова) бекітілген қаржыландыру жоспарына сәйкес, салықтар мен әлеуметтік аударылымдарды ескергенде «Хромтау аудандық жұмыспен қамту және әлеуметтік бағдарламалар бөлімі» ММ арқылы жолданған Жастар практикасына қатысушыларды, «Хромтау ауданының жұмыспен қамту орталығы» ММ арқылы жолданған жұмыспен қамту 2020 Бағдарламасына қатысушыларды жергілікті және республикалық бюджеттен берілген нысаналы трансферттер есебінен ай сайын 26000 теңге көлемінде 6 ай бойы еңбекақымен қаржыландырылуды қамтамасыз етсін.</w:t>
      </w:r>
      <w:r>
        <w:br/>
      </w:r>
      <w:r>
        <w:rPr>
          <w:rFonts w:ascii="Times New Roman"/>
          <w:b w:val="false"/>
          <w:i w:val="false"/>
          <w:color w:val="000000"/>
          <w:sz w:val="28"/>
        </w:rPr>
        <w:t>
</w:t>
      </w:r>
      <w:r>
        <w:rPr>
          <w:rFonts w:ascii="Times New Roman"/>
          <w:b w:val="false"/>
          <w:i w:val="false"/>
          <w:color w:val="000000"/>
          <w:sz w:val="28"/>
        </w:rPr>
        <w:t>
      3. «Хромтау аудандық жұмыспен қамту және әлеуметтік бағдарламалар бөлімі» ММ (Сержанов А.) және «Хромтау ауданының жұмыспен қамту орталығы» ММ (Омаров Ш.) жұмыс берушілердің мәліметі негізінде Жастар практикасына қатысушылардың есеп шотына еңбек ақыны аударуды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С.Ельдесовке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ол алғаш рет ресми жарияланған күннен бастап, күнтiзбелiк он күн өткен соң қолданысқа енгізіледі. </w:t>
      </w:r>
    </w:p>
    <w:bookmarkEnd w:id="0"/>
    <w:p>
      <w:pPr>
        <w:spacing w:after="0"/>
        <w:ind w:left="0"/>
        <w:jc w:val="both"/>
      </w:pPr>
      <w:r>
        <w:rPr>
          <w:rFonts w:ascii="Times New Roman"/>
          <w:b w:val="false"/>
          <w:i/>
          <w:color w:val="000000"/>
          <w:sz w:val="28"/>
        </w:rPr>
        <w:t>      Аудан әкімі                              А.Усманғалиев</w:t>
      </w:r>
    </w:p>
    <w:bookmarkStart w:name="z7" w:id="1"/>
    <w:p>
      <w:pPr>
        <w:spacing w:after="0"/>
        <w:ind w:left="0"/>
        <w:jc w:val="both"/>
      </w:pPr>
      <w:r>
        <w:rPr>
          <w:rFonts w:ascii="Times New Roman"/>
          <w:b w:val="false"/>
          <w:i w:val="false"/>
          <w:color w:val="000000"/>
          <w:sz w:val="28"/>
        </w:rPr>
        <w:t>
Қосымша № 1</w:t>
      </w:r>
      <w:r>
        <w:br/>
      </w:r>
      <w:r>
        <w:rPr>
          <w:rFonts w:ascii="Times New Roman"/>
          <w:b w:val="false"/>
          <w:i w:val="false"/>
          <w:color w:val="000000"/>
          <w:sz w:val="28"/>
        </w:rPr>
        <w:t>
«Хромтау аудандық жұмыспен қамту</w:t>
      </w:r>
      <w:r>
        <w:br/>
      </w:r>
      <w:r>
        <w:rPr>
          <w:rFonts w:ascii="Times New Roman"/>
          <w:b w:val="false"/>
          <w:i w:val="false"/>
          <w:color w:val="000000"/>
          <w:sz w:val="28"/>
        </w:rPr>
        <w:t>
бөлімі және әлеуметтік бағдарламалар бөлімі» ММ</w:t>
      </w:r>
      <w:r>
        <w:br/>
      </w:r>
      <w:r>
        <w:rPr>
          <w:rFonts w:ascii="Times New Roman"/>
          <w:b w:val="false"/>
          <w:i w:val="false"/>
          <w:color w:val="000000"/>
          <w:sz w:val="28"/>
        </w:rPr>
        <w:t>
2012 жылғы «17» мамырдың</w:t>
      </w:r>
      <w:r>
        <w:br/>
      </w:r>
      <w:r>
        <w:rPr>
          <w:rFonts w:ascii="Times New Roman"/>
          <w:b w:val="false"/>
          <w:i w:val="false"/>
          <w:color w:val="000000"/>
          <w:sz w:val="28"/>
        </w:rPr>
        <w:t>
      № 5 бұйрығымен бекітілді</w:t>
      </w:r>
    </w:p>
    <w:bookmarkEnd w:id="1"/>
    <w:p>
      <w:pPr>
        <w:spacing w:after="0"/>
        <w:ind w:left="0"/>
        <w:jc w:val="left"/>
      </w:pPr>
      <w:r>
        <w:rPr>
          <w:rFonts w:ascii="Times New Roman"/>
          <w:b/>
          <w:i w:val="false"/>
          <w:color w:val="000000"/>
        </w:rPr>
        <w:t xml:space="preserve"> Хромтау ауданы бойынша жастар тәжірбиесіннен қту үшін жұмыс орындары ұйымдастырылатын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502"/>
        <w:gridCol w:w="2322"/>
        <w:gridCol w:w="1616"/>
        <w:gridCol w:w="2579"/>
        <w:gridCol w:w="183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берушілердің атауы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тәжірбиесін</w:t>
            </w:r>
            <w:r>
              <w:br/>
            </w:r>
            <w:r>
              <w:rPr>
                <w:rFonts w:ascii="Times New Roman"/>
                <w:b w:val="false"/>
                <w:i w:val="false"/>
                <w:color w:val="000000"/>
                <w:sz w:val="20"/>
              </w:rPr>
              <w:t>
</w:t>
            </w:r>
            <w:r>
              <w:rPr>
                <w:rFonts w:ascii="Times New Roman"/>
                <w:b/>
                <w:i w:val="false"/>
                <w:color w:val="000000"/>
                <w:sz w:val="20"/>
              </w:rPr>
              <w:t>ен өтушілердің мамандығы (кәсібі)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w:t>
            </w:r>
            <w:r>
              <w:br/>
            </w:r>
            <w:r>
              <w:rPr>
                <w:rFonts w:ascii="Times New Roman"/>
                <w:b w:val="false"/>
                <w:i w:val="false"/>
                <w:color w:val="000000"/>
                <w:sz w:val="20"/>
              </w:rPr>
              <w:t>
</w:t>
            </w:r>
            <w:r>
              <w:rPr>
                <w:rFonts w:ascii="Times New Roman"/>
                <w:b/>
                <w:i w:val="false"/>
                <w:color w:val="000000"/>
                <w:sz w:val="20"/>
              </w:rPr>
              <w:t>ырылатын жұмыс орындары</w:t>
            </w:r>
            <w:r>
              <w:br/>
            </w:r>
            <w:r>
              <w:rPr>
                <w:rFonts w:ascii="Times New Roman"/>
                <w:b w:val="false"/>
                <w:i w:val="false"/>
                <w:color w:val="000000"/>
                <w:sz w:val="20"/>
              </w:rPr>
              <w:t>
</w:t>
            </w:r>
            <w:r>
              <w:rPr>
                <w:rFonts w:ascii="Times New Roman"/>
                <w:b/>
                <w:i w:val="false"/>
                <w:color w:val="000000"/>
                <w:sz w:val="20"/>
              </w:rPr>
              <w:t>ның саны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 жалақысының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Жастар тәжірбиес</w:t>
            </w:r>
            <w:r>
              <w:br/>
            </w:r>
            <w:r>
              <w:rPr>
                <w:rFonts w:ascii="Times New Roman"/>
                <w:b w:val="false"/>
                <w:i w:val="false"/>
                <w:color w:val="000000"/>
                <w:sz w:val="20"/>
              </w:rPr>
              <w:t>
</w:t>
            </w:r>
            <w:r>
              <w:rPr>
                <w:rFonts w:ascii="Times New Roman"/>
                <w:b/>
                <w:i w:val="false"/>
                <w:color w:val="000000"/>
                <w:sz w:val="20"/>
              </w:rPr>
              <w:t>інің ұзақтығы (ай)</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сот»</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ішкі саясат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Ақтөбе облысының Әділет Департаменті Хромтау ауданының Әділет басқармасы»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қала әкімдігі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басқарма (техник)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экономика,бюджеттік жоспарлау кәсіпкерлік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«Ақтөбе облысы бойынша жылжымайтын мүлік жөніндегі орталығы» Республикалық мемлекетік қазыналық кәсіпорын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жер қатынастары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министрлігінің Мемлекеттік қызметтерді автоматтандыруды бақылау және халыққа қызмет көрсету үйлестіру комитеті «Ақтөбе облысы Халыққа қызмет көрсету орталығы» республикалық ММ Хромтау филиалы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мемлекеттік басқарма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Ақтөбе облысының ішкі істер Департаментінің Хромтау аудандық ішкі істер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ауданының қорғаныс істері жөніндегі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 эпидемиологиялық қадағалау комитетінің Ақтөбе облысы бойынша мемлекеттік санитарлық- эпидемиологиялық қадағалау басқармасы» ММ</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гигиенист эпидемиолог</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білім, дене шынықтыру және спорт»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 6 «Ақкөгершін мектепке дейінгі»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 1 орта мектеп»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 сырлаушы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 4 орта мектеп»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жөндеуші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көмекшісі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 5 орта мектеп»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 6 гимназия мектебі»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жөндеуші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орталықтандырылған кітапхана»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Ақтөба облысы Хромтау ауданы «Көктау селолық округінің Әкімі аппараты» ММ</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 «Нұрлы көш» мектебі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жөндеуші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қазақ орта мектебі»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бірлестігінің Ақтөбе облысы Хромтау аудандық филиалы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сәулет,қала құрылысы және құрылыс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есеп және аудит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мұрағаты»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мәдениет және тілдерді дамыту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тұрғын үй-коммуналдық шаруашылық,жолаушылар көлігі және автомобиль жолдары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қаржы бөлімі»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мәслихатының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Дан и К» жауапкершілігі шектеулі серіктестігі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 сан.врач.</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референт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бойынша статистика басқармасы»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нотариалдық қызмет көрсету. Жеке кәсіпкер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«Бауыржан» шаруа қожалығы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 акционерлік қоғамы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несие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 есеп және аудит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филиалы Ақтөбе облыстық телекоммуникациялық дерекциясы Хромтау аудандық телекоммуникация торабы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43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