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b8ab" w14:textId="f03b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311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2012 жылғы 2 ақпандағы № 13 шешімі. Ақтөбе облысы Әділет департаментінде 2012 жылғы 21 ақпанда № 3-11-106 тіркелді. Қолданылу мерзімінің аяқталуына байланысты күші жойылды - (Ақтөбе облысы Ойыл аудандық мәслихатының 2013 жылғы 14 ақпандағы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14.02.2013 № 10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2008 жылғы 4 желтоқсандағы № 95-IV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және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20 желтоқсандағы № 311 «2012-2014 жылдарға арналған аудандық бюджет туралы» (нормативтік құқықтық актілерді мемлекеттік тіркеу тізілімінде № 3-11-104 нөмерімен тіркелген, 2012 жылғы 19 және 26 қаңтардағы «Ойыл» газетінің № 3, 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«2 830 383» деген сандар «2 834 815»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«2 632 693» деген сандар «2 637 125»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«2 830 383» деген сандар «2 853 882,7»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«20 688» деген сандар «19 857»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«1 155» деген сандар «1 986»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«-20 688» деген сандар «-38 924,7»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«20 688» деген сандар «38 924,7»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Ә.Суқашева                         Б.Бисекенов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w:t>
      </w:r>
      <w:r>
        <w:br/>
      </w:r>
      <w:r>
        <w:rPr>
          <w:rFonts w:ascii="Times New Roman"/>
          <w:b w:val="false"/>
          <w:i w:val="false"/>
          <w:color w:val="000000"/>
          <w:sz w:val="28"/>
        </w:rPr>
        <w:t>
№ 13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33"/>
        <w:gridCol w:w="7813"/>
        <w:gridCol w:w="2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2834815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189607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2637125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2637125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2637125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733332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853"/>
        <w:gridCol w:w="893"/>
        <w:gridCol w:w="651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2853882,7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178736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79068</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1588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2030071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221367</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221367</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217562</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1287717</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1287717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1217428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50432</w:t>
            </w:r>
          </w:p>
        </w:tc>
      </w:tr>
      <w:tr>
        <w:trPr>
          <w:trHeight w:val="12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520987</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509151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509151</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145723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133429</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133429</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39675</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243526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64420</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168006</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133281,5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80357,5</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4939,5</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40963</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36612</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11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15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9950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37520,3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36272,3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13144,3</w:t>
            </w:r>
          </w:p>
        </w:tc>
      </w:tr>
      <w:tr>
        <w:trPr>
          <w:trHeight w:val="11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8008,9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1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19857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1986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8660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1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25741,7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w:t>
      </w:r>
      <w:r>
        <w:br/>
      </w:r>
      <w:r>
        <w:rPr>
          <w:rFonts w:ascii="Times New Roman"/>
          <w:b w:val="false"/>
          <w:i w:val="false"/>
          <w:color w:val="000000"/>
          <w:sz w:val="28"/>
        </w:rPr>
        <w:t>
№ 13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7753"/>
        <w:gridCol w:w="2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2331921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201207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9398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2121106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2121106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873"/>
        <w:gridCol w:w="671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2331921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175658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147906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1710987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268341</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257062</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1312236</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1312236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1243818</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күтіп-ұстауға(қамқорынсыз) асыраушыларына ай сайынғы ақшалай қаражат төлемдері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124728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110759</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45086</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100159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82966</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116075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70789</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56988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9262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15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6450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29871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2402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18261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bl>
    <w:bookmarkStart w:name="z1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w:t>
      </w:r>
      <w:r>
        <w:br/>
      </w:r>
      <w:r>
        <w:rPr>
          <w:rFonts w:ascii="Times New Roman"/>
          <w:b w:val="false"/>
          <w:i w:val="false"/>
          <w:color w:val="000000"/>
          <w:sz w:val="28"/>
        </w:rPr>
        <w:t>
№ 13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7713"/>
        <w:gridCol w:w="253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2295873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212557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12795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2070303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2070303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2070303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853"/>
        <w:gridCol w:w="793"/>
        <w:gridCol w:w="6773"/>
        <w:gridCol w:w="253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2295873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180284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60819</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60819</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1654989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271534</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1372728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1372728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1264319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60202</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күтіп-ұстауға(қамқорынсыз) асыраушыларына ай сайынғы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132423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118163</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48242</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101457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58176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9566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15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6902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30746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17014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2402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18261
</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2402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bl>
    <w:bookmarkStart w:name="z1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ақпандағы</w:t>
      </w:r>
      <w:r>
        <w:br/>
      </w:r>
      <w:r>
        <w:rPr>
          <w:rFonts w:ascii="Times New Roman"/>
          <w:b w:val="false"/>
          <w:i w:val="false"/>
          <w:color w:val="000000"/>
          <w:sz w:val="28"/>
        </w:rPr>
        <w:t>
№ 13 шешіміне</w:t>
      </w:r>
      <w:r>
        <w:br/>
      </w:r>
      <w:r>
        <w:rPr>
          <w:rFonts w:ascii="Times New Roman"/>
          <w:b w:val="false"/>
          <w:i w:val="false"/>
          <w:color w:val="000000"/>
          <w:sz w:val="28"/>
        </w:rPr>
        <w:t>
5 қосымша</w:t>
      </w:r>
    </w:p>
    <w:bookmarkEnd w:id="4"/>
    <w:p>
      <w:pPr>
        <w:spacing w:after="0"/>
        <w:ind w:left="0"/>
        <w:jc w:val="left"/>
      </w:pPr>
      <w:r>
        <w:rPr>
          <w:rFonts w:ascii="Times New Roman"/>
          <w:b/>
          <w:i w:val="false"/>
          <w:color w:val="000000"/>
        </w:rPr>
        <w:t xml:space="preserve"> Селолық округтер әкімдері аппараттарының 2012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53"/>
        <w:gridCol w:w="2673"/>
        <w:gridCol w:w="2733"/>
      </w:tblGrid>
      <w:tr>
        <w:trPr>
          <w:trHeight w:val="18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713"/>
        <w:gridCol w:w="3353"/>
        <w:gridCol w:w="2773"/>
      </w:tblGrid>
      <w:tr>
        <w:trPr>
          <w:trHeight w:val="87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4969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553"/>
        <w:gridCol w:w="4053"/>
        <w:gridCol w:w="2393"/>
      </w:tblGrid>
      <w:tr>
        <w:trPr>
          <w:trHeight w:val="27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3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