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3f73" w14:textId="81e3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Бестау ауылдық округінің жер телімдерінің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Қобда аудандық мәслихатының 2012 жылғы 25 сәуірдегі № 21 шешімі және Ақтөбе облысы Қобда аудандық әкімдігінің 2012 жылғы 25 сәуірдегі № 5 қаулысы. Ақтөбе облысы Әділет департаментінде 2012 жылғы 15 мамырда № 3-7-145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Бірлескен шешімінің және қаулысының орыс тілдегі атауында және бүкіл мәтін бойынша «Кобдинского», «Кобдинский», «аульного» деген сөздер тиісінше «Хобдинского», «Хобдинский», «сельского» деген сөздерімен ауыстырылды -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Ақтөбе облысы Қобда аудандық мәслихатының 23.12.2014 № 174 шешімімен және Ақтөбе облысы Қобда аудандық әкімдігінің 23.12.2014 № 284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№ 442 Жер Кодексінің 108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тармақшасына сәйкес және Бестау ауылдық округінің басқару органының пікірін ескере отырып, Қобда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Бестау ауылдық округінің жер телімдерінің шекаралары оның шегіне қордағы жерден 350 гектар жер учаскесін енгізу арқылы, қосымша жалғанған схемалық картаға сәйкес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әкімдіктің қаулысы мен мәслихаттың шешімі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сессия төрайымы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ИСМАҒАМБЕТОВА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РҚАО ескерту. Кестені қағаз мәтінен қараңыз.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