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63a6" w14:textId="5df6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Қарауылкелді ауылдық округі құрамдас бөліктеріне (қыстақтарға)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округінің әкімінің 2012 жылғы 13 сәуірдегі № 35 шешімі. Ақтөбе облысы Байғанин аудандық Әділет басқармасында 2012 жылғы 23 сәуірде № 3-4-148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Шешімнің орыс тілдегі атауында және бүкіл мәтін бойынша «аульного» деген сөзі тиісінше «сельского» деген сөзімен ауыстырылды - Ақтөбе облысы Байғанин ауданы Қарауылкелді ауылдық округі әкімінің 17.11.2014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№ 4200 «Қазақстан Республикасының әкімшілік - 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халықтың пікірін ескере отырып, Қарауылкелді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Қарауылкелді ауылдық округінің құрамдас бөліктеріне (қыстақтарға)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Жаңабаз-1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Көне Қосарал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Құлақши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Жұрынбай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Сағыз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Күйгенкөл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Қарашқазған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Ақшағала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Сарытөбе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Көлтабан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Көпір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Қуырдақты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Жаңабаз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Тоқтар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Шұбарқұдық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Тірітам-1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Тірітам-2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Қарағанды-2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142 разъезд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Қарауылкелді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