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0af1" w14:textId="de70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бойынша 2012 жылға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2012 жылғы 28 ақпандағы № 34 қаулысы. Ақтөбе облысы Әділет департаментінде 2012 жылғы 7 наурызда № 3-4-141 тіркелді. Күші жойылды - Ақтөбе облысы Байғанин аудандық әкімдігінің 2012 жылғы 18 мамырдағы № 106 қаулысымен</w:t>
      </w:r>
    </w:p>
    <w:p>
      <w:pPr>
        <w:spacing w:after="0"/>
        <w:ind w:left="0"/>
        <w:jc w:val="both"/>
      </w:pPr>
      <w:r>
        <w:rPr>
          <w:rFonts w:ascii="Times New Roman"/>
          <w:b w:val="false"/>
          <w:i w:val="false"/>
          <w:color w:val="ff0000"/>
          <w:sz w:val="28"/>
        </w:rPr>
        <w:t>      Ескерту. Күші жойылды - Ақтөбе облысы Байғанин аудандық әкімдігінің 2012.05.18 № 106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Қазақстан Республикасы Үкіметінің 2011 жылғы 31 наурыздағы № 316 «Жұмыспен қамту 2020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Байғанин ауданы бойынша әлеуметтік жұмыс орындары уақытша жұмыс орындарын құру арқылы ұйымдастырылсын.</w:t>
      </w:r>
      <w:r>
        <w:br/>
      </w:r>
      <w:r>
        <w:rPr>
          <w:rFonts w:ascii="Times New Roman"/>
          <w:b w:val="false"/>
          <w:i w:val="false"/>
          <w:color w:val="000000"/>
          <w:sz w:val="28"/>
        </w:rPr>
        <w:t>
</w:t>
      </w:r>
      <w:r>
        <w:rPr>
          <w:rFonts w:ascii="Times New Roman"/>
          <w:b w:val="false"/>
          <w:i w:val="false"/>
          <w:color w:val="000000"/>
          <w:sz w:val="28"/>
        </w:rPr>
        <w:t>
      2. Аудан бойынша әлеуметтік жұмыс орындарын ұйымдастыратын жұмыс берушілердің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«Байғанин аудандық жұмыспен қамту және әлеуметтік бағдарламалар бөлімі» мемлекеттік мекемесі (Ш.Спанова), «Байғанин ауданының жұмыспен қамту орталығы» мемлекеттік мекемесі (Н.Есқали) қосымшаға сай әлеуметтік жұмыс орындарын ұйымдастырушылармен шартқа отырып, нысаналы әлеуметтік топтарға жататын азаматтарға жолдама беруді ұйымдастырсын.</w:t>
      </w:r>
      <w:r>
        <w:br/>
      </w:r>
      <w:r>
        <w:rPr>
          <w:rFonts w:ascii="Times New Roman"/>
          <w:b w:val="false"/>
          <w:i w:val="false"/>
          <w:color w:val="000000"/>
          <w:sz w:val="28"/>
        </w:rPr>
        <w:t>
</w:t>
      </w:r>
      <w:r>
        <w:rPr>
          <w:rFonts w:ascii="Times New Roman"/>
          <w:b w:val="false"/>
          <w:i w:val="false"/>
          <w:color w:val="000000"/>
          <w:sz w:val="28"/>
        </w:rPr>
        <w:t>
      4. Байғанин ауданы әкімдігінің 2011 жылғы 26 сәуірдегі № 103 «Әлеуметтік жұмыс орындарын құру және қаржыландыру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кесілімдерді мемлекеттік тіркеу тізілімінде 2011 жылғы 11 мамырда № 3-4-113 болып тіркелген, 2011 жылғы 26 мамырда № 22 «Жем-Сағыз» газетіне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А.Аманғосқа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Б.Кемешов</w:t>
      </w:r>
    </w:p>
    <w:bookmarkStart w:name="z8" w:id="1"/>
    <w:p>
      <w:pPr>
        <w:spacing w:after="0"/>
        <w:ind w:left="0"/>
        <w:jc w:val="both"/>
      </w:pPr>
      <w:r>
        <w:rPr>
          <w:rFonts w:ascii="Times New Roman"/>
          <w:b w:val="false"/>
          <w:i w:val="false"/>
          <w:color w:val="000000"/>
          <w:sz w:val="28"/>
        </w:rPr>
        <w:t>
Аудан әкімдігінің 2012 жылғы</w:t>
      </w:r>
      <w:r>
        <w:br/>
      </w:r>
      <w:r>
        <w:rPr>
          <w:rFonts w:ascii="Times New Roman"/>
          <w:b w:val="false"/>
          <w:i w:val="false"/>
          <w:color w:val="000000"/>
          <w:sz w:val="28"/>
        </w:rPr>
        <w:t>
28 ақпандағы № 34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 бойынша әлеуметтік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826"/>
        <w:gridCol w:w="1983"/>
        <w:gridCol w:w="1485"/>
        <w:gridCol w:w="1615"/>
        <w:gridCol w:w="1399"/>
        <w:gridCol w:w="2482"/>
      </w:tblGrid>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r>
              <w:br/>
            </w:r>
            <w:r>
              <w:rPr>
                <w:rFonts w:ascii="Times New Roman"/>
                <w:b w:val="false"/>
                <w:i w:val="false"/>
                <w:color w:val="000000"/>
                <w:sz w:val="20"/>
              </w:rPr>
              <w:t>
</w:t>
            </w:r>
            <w:r>
              <w:rPr>
                <w:rFonts w:ascii="Times New Roman"/>
                <w:b w:val="false"/>
                <w:i w:val="false"/>
                <w:color w:val="000000"/>
                <w:sz w:val="20"/>
              </w:rPr>
              <w:t>ның саны, 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w:t>
            </w:r>
            <w:r>
              <w:br/>
            </w:r>
            <w:r>
              <w:rPr>
                <w:rFonts w:ascii="Times New Roman"/>
                <w:b w:val="false"/>
                <w:i w:val="false"/>
                <w:color w:val="000000"/>
                <w:sz w:val="20"/>
              </w:rPr>
              <w:t>
</w:t>
            </w:r>
            <w:r>
              <w:rPr>
                <w:rFonts w:ascii="Times New Roman"/>
                <w:b w:val="false"/>
                <w:i w:val="false"/>
                <w:color w:val="000000"/>
                <w:sz w:val="20"/>
              </w:rPr>
              <w:t>ған жұмыс айы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 ақы (теңге)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Компенсацияның көлемі, мемлекеттік бюджеттен,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Мамай Сенбай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Қалданова Жанар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ш/қ Көздібаева Гүлжазира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 ш/қ Төлеш Тілек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«Қаражар-2» ш/қ Қисық Қуандық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шопан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«Серік» ш/қ Алшағыров Берік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«Ен-қопа» ш/қ Ермеков Нұрдәулет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«Аяжан» ш/қ Қарымсақ Орынбай</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«Айбат» ш/қ Жақас Тоғызбай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Дербісов Е.С» ДК Дербіс Ержан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«Айнұржан» ш/қ Бердибаева Айнур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«Тажигали» ш/қ Тажигалиев Болат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Кушпан Жайгул</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«Айбол-К» ЖШС Сисенов Айбол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«Ақжол» Қозыбай Райс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«Ақжол» ш/қ Кулниязова Алия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«Нұрәділ» ш/қ Смағұлов Қуаныш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 Есентүгел» ш/қ Алмас Дәрібай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«Мақсат» Арипова Балжан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 ш/қ Әлжанов Айдар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«Фатима» ш/қ Тәжіков Темірхан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«Қостемір» ш/қ Жексенбай Сабытай</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«Ақылбек» ш/қ Қасымова Бибігүл</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 ш/қ Дербіс Әлібек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ш/қ Қожабекова Жайсұлу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«Марғұлан» ш/қ Рахманов Марғұлан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«Мира» ш/қ Қыдырова Несип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 ш/қ Нұрқасимова Знипа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«Айболат» ш/қ Балғазы Нуралы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«Ақалтын» Досжан Сабыржан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«Гауһар» Ермекбай Гауһар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Қойтайлақов Шамсадин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«Шұқырши» ш/қ Шепиров Серік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ш/қ Айсултанов Нурлыбек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«Едильбай» ЖШС Абдирахманов Совет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«Асылтас» Тенелбаева Лаура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«Назар» Сағынай Асқар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«Теренқұдық» ш/қ Әжіғұл Мақсым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«Шохр» ш/қ Мәнібаев Тұрымбет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«Жұпаргүл» Ермекбаева Дәмели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ЖК«Тоғжан» Сарманов Қуаныш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«Нұрмұхан» Таубай Сәуле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«Диас» Шанова Дамели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«Ақылбек» Боранбай Маржангул</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жүргізуші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«Дәулет- 77» ш/қ Ақпан Дәулет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«Ғазиз- А» ЖШС Әзіл Аманғали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 ш/қ Сауыт Қанат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«Құлақши» ш/қ Күшпан Ізгілік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Сейлханов Нұрдаулет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Мырзалин Ауданбай</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 аспаз</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«Шеберхана»ЖШС Сарқұл Құлжігіт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 аспаз</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ш/қ Тілегенов Еркбұлан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жұмысшы, аспаз</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«Ебейті» ш/қ Орынов Василий</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аспаз</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«Ұмсын» ш/қ Құлмағанбетова Ұмсын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-1» ш/қ Жакин Болатбек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дейін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