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54d74" w14:textId="5154d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20 желтоқсандағы № 280 "2012-2014 жылға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2012 жылғы 10 ақпандағы № 7 шешімі. Ақтөбе облысы Әділет департаментінде 2012 жылғы 24 ақпанда № 3-2-128 тіркелді. Күші жойылды - Ақтөбе облысы Әйтеке би аудандық мәслихатының 2013 жылғы 29 сәуірдегі № 96 шешімімен</w:t>
      </w:r>
    </w:p>
    <w:p>
      <w:pPr>
        <w:spacing w:after="0"/>
        <w:ind w:left="0"/>
        <w:jc w:val="both"/>
      </w:pPr>
      <w:r>
        <w:rPr>
          <w:rFonts w:ascii="Times New Roman"/>
          <w:b w:val="false"/>
          <w:i w:val="false"/>
          <w:color w:val="ff0000"/>
          <w:sz w:val="28"/>
        </w:rPr>
        <w:t>      Ескерту. Күші жойылды - Ақтөбе облысы Әйтеке би аудандық мәслихатының 29.04.2013 № 96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 148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 95 Бюджеттік Кодексінің </w:t>
      </w:r>
      <w:r>
        <w:rPr>
          <w:rFonts w:ascii="Times New Roman"/>
          <w:b w:val="false"/>
          <w:i w:val="false"/>
          <w:color w:val="000000"/>
          <w:sz w:val="28"/>
        </w:rPr>
        <w:t>104</w:t>
      </w:r>
      <w:r>
        <w:rPr>
          <w:rFonts w:ascii="Times New Roman"/>
          <w:b w:val="false"/>
          <w:i w:val="false"/>
          <w:color w:val="000000"/>
          <w:sz w:val="28"/>
        </w:rPr>
        <w:t>, </w:t>
      </w:r>
      <w:r>
        <w:rPr>
          <w:rFonts w:ascii="Times New Roman"/>
          <w:b w:val="false"/>
          <w:i w:val="false"/>
          <w:color w:val="000000"/>
          <w:sz w:val="28"/>
        </w:rPr>
        <w:t>106 баптарына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«2012-2014 жылға арналған аудандық бюджет туралы» 2011 жылғы 20 желтоқсандағы № 280 (нормативтік-құқықтық актілерді мемлекеттік тіркеу тізілімінде № 3-2-126 тіркелген, 2012 жылғы 19 қаңтарында аудандық «Жаңалық жаршысы» газетінің № 3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кірістер</w:t>
      </w:r>
      <w:r>
        <w:br/>
      </w:r>
      <w:r>
        <w:rPr>
          <w:rFonts w:ascii="Times New Roman"/>
          <w:b w:val="false"/>
          <w:i w:val="false"/>
          <w:color w:val="000000"/>
          <w:sz w:val="28"/>
        </w:rPr>
        <w:t>
      «3 851 195,0» деген сандар «3 851 862,0» деген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трансферттердің түсімдері бойынша</w:t>
      </w:r>
      <w:r>
        <w:br/>
      </w:r>
      <w:r>
        <w:rPr>
          <w:rFonts w:ascii="Times New Roman"/>
          <w:b w:val="false"/>
          <w:i w:val="false"/>
          <w:color w:val="000000"/>
          <w:sz w:val="28"/>
        </w:rPr>
        <w:t>
      «3 405 535,0» деген сандар «3 406 202,0»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шығындар</w:t>
      </w:r>
      <w:r>
        <w:br/>
      </w:r>
      <w:r>
        <w:rPr>
          <w:rFonts w:ascii="Times New Roman"/>
          <w:b w:val="false"/>
          <w:i w:val="false"/>
          <w:color w:val="000000"/>
          <w:sz w:val="28"/>
        </w:rPr>
        <w:t>
      «3 851 195,0» деген сандар «3 919 429,2»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тармақшасында</w:t>
      </w:r>
      <w:r>
        <w:rPr>
          <w:rFonts w:ascii="Times New Roman"/>
          <w:b w:val="false"/>
          <w:i w:val="false"/>
          <w:color w:val="000000"/>
          <w:sz w:val="28"/>
        </w:rPr>
        <w:t>:</w:t>
      </w:r>
      <w:r>
        <w:br/>
      </w:r>
      <w:r>
        <w:rPr>
          <w:rFonts w:ascii="Times New Roman"/>
          <w:b w:val="false"/>
          <w:i w:val="false"/>
          <w:color w:val="000000"/>
          <w:sz w:val="28"/>
        </w:rPr>
        <w:t>
      таза бюджеттік несие беру</w:t>
      </w:r>
      <w:r>
        <w:br/>
      </w:r>
      <w:r>
        <w:rPr>
          <w:rFonts w:ascii="Times New Roman"/>
          <w:b w:val="false"/>
          <w:i w:val="false"/>
          <w:color w:val="000000"/>
          <w:sz w:val="28"/>
        </w:rPr>
        <w:t>
      «13671,0» деген сандар «12338,0» деген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бюджеттік несиелердерді өтеу</w:t>
      </w:r>
      <w:r>
        <w:br/>
      </w:r>
      <w:r>
        <w:rPr>
          <w:rFonts w:ascii="Times New Roman"/>
          <w:b w:val="false"/>
          <w:i w:val="false"/>
          <w:color w:val="000000"/>
          <w:sz w:val="28"/>
        </w:rPr>
        <w:t>
      «891,0» деген сандар «2224,0»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тармақшасында</w:t>
      </w:r>
      <w:r>
        <w:rPr>
          <w:rFonts w:ascii="Times New Roman"/>
          <w:b w:val="false"/>
          <w:i w:val="false"/>
          <w:color w:val="000000"/>
          <w:sz w:val="28"/>
        </w:rPr>
        <w:t>:</w:t>
      </w:r>
      <w:r>
        <w:br/>
      </w:r>
      <w:r>
        <w:rPr>
          <w:rFonts w:ascii="Times New Roman"/>
          <w:b w:val="false"/>
          <w:i w:val="false"/>
          <w:color w:val="000000"/>
          <w:sz w:val="28"/>
        </w:rPr>
        <w:t>
      бюджет тапшылығы</w:t>
      </w:r>
      <w:r>
        <w:br/>
      </w:r>
      <w:r>
        <w:rPr>
          <w:rFonts w:ascii="Times New Roman"/>
          <w:b w:val="false"/>
          <w:i w:val="false"/>
          <w:color w:val="000000"/>
          <w:sz w:val="28"/>
        </w:rPr>
        <w:t>
      «-13671,0» деген сандар «-79905,2»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тармақшасында</w:t>
      </w:r>
      <w:r>
        <w:rPr>
          <w:rFonts w:ascii="Times New Roman"/>
          <w:b w:val="false"/>
          <w:i w:val="false"/>
          <w:color w:val="000000"/>
          <w:sz w:val="28"/>
        </w:rPr>
        <w:t>:</w:t>
      </w:r>
      <w:r>
        <w:br/>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«13671,0» деген сандар «79905,2»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14 тармақтың</w:t>
      </w:r>
      <w:r>
        <w:rPr>
          <w:rFonts w:ascii="Times New Roman"/>
          <w:b w:val="false"/>
          <w:i w:val="false"/>
          <w:color w:val="000000"/>
          <w:sz w:val="28"/>
        </w:rPr>
        <w:t xml:space="preserve"> келесі абзацы өзгертілсін:</w:t>
      </w:r>
      <w:r>
        <w:br/>
      </w:r>
      <w:r>
        <w:rPr>
          <w:rFonts w:ascii="Times New Roman"/>
          <w:b w:val="false"/>
          <w:i w:val="false"/>
          <w:color w:val="000000"/>
          <w:sz w:val="28"/>
        </w:rPr>
        <w:t>
      «3705,0» деген сандар «4372,0»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3.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оқылсын.</w:t>
      </w:r>
      <w:r>
        <w:br/>
      </w:r>
      <w:r>
        <w:rPr>
          <w:rFonts w:ascii="Times New Roman"/>
          <w:b w:val="false"/>
          <w:i w:val="false"/>
          <w:color w:val="000000"/>
          <w:sz w:val="28"/>
        </w:rPr>
        <w:t>
</w:t>
      </w:r>
      <w:r>
        <w:rPr>
          <w:rFonts w:ascii="Times New Roman"/>
          <w:b w:val="false"/>
          <w:i w:val="false"/>
          <w:color w:val="000000"/>
          <w:sz w:val="28"/>
        </w:rPr>
        <w:t>
      4. Осы шешім 2012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Т. ӘБДІЖӘЛЕЛОВ                     А.ЕРМАҒАМБЕТ</w:t>
      </w:r>
    </w:p>
    <w:bookmarkStart w:name="z12"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10 ақпандағы</w:t>
      </w:r>
      <w:r>
        <w:br/>
      </w:r>
      <w:r>
        <w:rPr>
          <w:rFonts w:ascii="Times New Roman"/>
          <w:b w:val="false"/>
          <w:i w:val="false"/>
          <w:color w:val="000000"/>
          <w:sz w:val="28"/>
        </w:rPr>
        <w:t>
№ 7 шешіміне</w:t>
      </w:r>
      <w:r>
        <w:br/>
      </w:r>
      <w:r>
        <w:rPr>
          <w:rFonts w:ascii="Times New Roman"/>
          <w:b w:val="false"/>
          <w:i w:val="false"/>
          <w:color w:val="000000"/>
          <w:sz w:val="28"/>
        </w:rPr>
        <w:t>
№ 1 қосымша</w:t>
      </w:r>
    </w:p>
    <w:bookmarkEnd w:id="1"/>
    <w:p>
      <w:pPr>
        <w:spacing w:after="0"/>
        <w:ind w:left="0"/>
        <w:jc w:val="left"/>
      </w:pPr>
      <w:r>
        <w:rPr>
          <w:rFonts w:ascii="Times New Roman"/>
          <w:b/>
          <w:i w:val="false"/>
          <w:color w:val="000000"/>
        </w:rPr>
        <w:t xml:space="preserve"> 2012 жылға арналған Әйтеке би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3"/>
        <w:gridCol w:w="713"/>
        <w:gridCol w:w="7773"/>
        <w:gridCol w:w="25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3851862,0
</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363089,0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100852,0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100852,0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95564,0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95564,0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155931,0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131000,0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16031,0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8599,0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2465,0</w:t>
            </w:r>
          </w:p>
        </w:tc>
      </w:tr>
      <w:tr>
        <w:trPr>
          <w:trHeight w:val="1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72320,0
</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3693,0</w:t>
            </w:r>
          </w:p>
        </w:tc>
      </w:tr>
      <w:tr>
        <w:trPr>
          <w:trHeight w:val="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3693,0</w:t>
            </w:r>
          </w:p>
        </w:tc>
      </w:tr>
      <w:tr>
        <w:trPr>
          <w:trHeight w:val="15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2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63273,0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63273,0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10251,0
</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материальдық емес активтерді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3406202,0
</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3406202,0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3406202,0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13"/>
        <w:gridCol w:w="733"/>
        <w:gridCol w:w="713"/>
        <w:gridCol w:w="7113"/>
        <w:gridCol w:w="25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7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3919429,2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сиппатағы мемлекеттік қызметтер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218651,0
</w:t>
            </w:r>
          </w:p>
        </w:tc>
      </w:tr>
      <w:tr>
        <w:trPr>
          <w:trHeight w:val="10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өкілдік, атқарушы және басқа органдар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180975,0</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маслихатының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14080,0</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51596,0</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48596,0</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10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115299,0</w:t>
            </w:r>
          </w:p>
        </w:tc>
      </w:tr>
      <w:tr>
        <w:trPr>
          <w:trHeight w:val="13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115299,0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21104,0</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21104,0</w:t>
            </w:r>
          </w:p>
        </w:tc>
      </w:tr>
      <w:tr>
        <w:trPr>
          <w:trHeight w:val="17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 коммуналдық меншігін басқару саласындағы мемлекеттік саясатты іске асыру жөніндегі қызметтер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17905,0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10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16 572,0 </w:t>
            </w:r>
          </w:p>
        </w:tc>
      </w:tr>
      <w:tr>
        <w:trPr>
          <w:trHeight w:val="10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16 572,0 </w:t>
            </w:r>
          </w:p>
        </w:tc>
      </w:tr>
      <w:tr>
        <w:trPr>
          <w:trHeight w:val="20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басқармасының экономикалық саясатты, мемлекеттік жоспарлау, бюджеттің атқарылуы, кәсіпкерлікті және өнеркәсіпті дамыту жүйесін қалыптастыру және дамыту саласында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16 572,0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7 739,0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3 439,0 </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3 439,0 </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3 439,0 </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4 300,0 </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4 300,0 </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1 075,0 </w:t>
            </w:r>
          </w:p>
        </w:tc>
      </w:tr>
      <w:tr>
        <w:trPr>
          <w:trHeight w:val="16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3 225,0 </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2 248 788,5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203 772,5 </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203 772,5 </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200 950,5 </w:t>
            </w:r>
          </w:p>
        </w:tc>
      </w:tr>
      <w:tr>
        <w:trPr>
          <w:trHeight w:val="13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2 822,0 </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1851505,0</w:t>
            </w:r>
          </w:p>
        </w:tc>
      </w:tr>
      <w:tr>
        <w:trPr>
          <w:trHeight w:val="10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w:t>
            </w:r>
          </w:p>
        </w:tc>
      </w:tr>
      <w:tr>
        <w:trPr>
          <w:trHeight w:val="10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1850000,0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1828036,0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9457,0</w:t>
            </w:r>
          </w:p>
        </w:tc>
      </w:tr>
      <w:tr>
        <w:trPr>
          <w:trHeight w:val="17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13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 мұғалімдеріне біліктілік санаты үшін қосымша ақының мөлшерін ұлғайту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193511,0</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173250,0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173250,0</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20261,0</w:t>
            </w:r>
          </w:p>
        </w:tc>
      </w:tr>
      <w:tr>
        <w:trPr>
          <w:trHeight w:val="14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w:t>
            </w:r>
          </w:p>
        </w:tc>
      </w:tr>
      <w:tr>
        <w:trPr>
          <w:trHeight w:val="18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(қамқоршы) қалған баланы (балаларды) күтіп-ұстауға асыраушыларына ай сайынғы ақшалай қаражат төлемдері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13047,0</w:t>
            </w:r>
          </w:p>
        </w:tc>
      </w:tr>
      <w:tr>
        <w:trPr>
          <w:trHeight w:val="14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қамтамасыз 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142163,0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122766,0</w:t>
            </w:r>
          </w:p>
        </w:tc>
      </w:tr>
      <w:tr>
        <w:trPr>
          <w:trHeight w:val="9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4672,0</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4672,0</w:t>
            </w:r>
          </w:p>
        </w:tc>
      </w:tr>
      <w:tr>
        <w:trPr>
          <w:trHeight w:val="10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118094,0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35096,0</w:t>
            </w:r>
          </w:p>
        </w:tc>
      </w:tr>
      <w:tr>
        <w:trPr>
          <w:trHeight w:val="17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11989,0</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w:t>
            </w:r>
          </w:p>
        </w:tc>
      </w:tr>
      <w:tr>
        <w:trPr>
          <w:trHeight w:val="10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31459,0</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29107,0</w:t>
            </w:r>
          </w:p>
        </w:tc>
      </w:tr>
      <w:tr>
        <w:trPr>
          <w:trHeight w:val="17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1981,0</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орталықтарының қызметін қамтамасыз 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7828,0</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19397,0</w:t>
            </w:r>
          </w:p>
        </w:tc>
      </w:tr>
      <w:tr>
        <w:trPr>
          <w:trHeight w:val="10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19397,0</w:t>
            </w:r>
          </w:p>
        </w:tc>
      </w:tr>
      <w:tr>
        <w:trPr>
          <w:trHeight w:val="17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18797,0</w:t>
            </w:r>
          </w:p>
        </w:tc>
      </w:tr>
      <w:tr>
        <w:trPr>
          <w:trHeight w:val="10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мен басқа да әлеуметтік төлемдерді есептеу, төлеу мен жеткізу бойынша қызметтерге ақы төлеу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646794,0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93361,0</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93361,0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22758,0</w:t>
            </w:r>
          </w:p>
        </w:tc>
      </w:tr>
      <w:tr>
        <w:trPr>
          <w:trHeight w:val="10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2703,0</w:t>
            </w:r>
          </w:p>
        </w:tc>
      </w:tr>
      <w:tr>
        <w:trPr>
          <w:trHeight w:val="11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 салу және (немесе) сатып алу және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67900,0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526631,0</w:t>
            </w:r>
          </w:p>
        </w:tc>
      </w:tr>
      <w:tr>
        <w:trPr>
          <w:trHeight w:val="14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7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514131,0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514131,0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26802,0</w:t>
            </w:r>
          </w:p>
        </w:tc>
      </w:tr>
      <w:tr>
        <w:trPr>
          <w:trHeight w:val="10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17478,0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6868,0</w:t>
            </w:r>
          </w:p>
        </w:tc>
      </w:tr>
      <w:tr>
        <w:trPr>
          <w:trHeight w:val="10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9324,0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9324,0</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110230,0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51885,0</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51885,0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51885,0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1936,0</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1936,0</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13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Акпараттық кеңістік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45184,0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37594,0</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тілдерін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7375,0</w:t>
            </w:r>
          </w:p>
        </w:tc>
      </w:tr>
      <w:tr>
        <w:trPr>
          <w:trHeight w:val="8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5375,0</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11225,0</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4744,0</w:t>
            </w:r>
          </w:p>
        </w:tc>
      </w:tr>
      <w:tr>
        <w:trPr>
          <w:trHeight w:val="10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6481,0</w:t>
            </w:r>
          </w:p>
        </w:tc>
      </w:tr>
      <w:tr>
        <w:trPr>
          <w:trHeight w:val="14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14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54119,2
</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20449,2</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14072,0</w:t>
            </w:r>
          </w:p>
        </w:tc>
      </w:tr>
      <w:tr>
        <w:trPr>
          <w:trHeight w:val="10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12472,0</w:t>
            </w:r>
          </w:p>
        </w:tc>
      </w:tr>
      <w:tr>
        <w:trPr>
          <w:trHeight w:val="7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10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6377,2</w:t>
            </w:r>
          </w:p>
        </w:tc>
      </w:tr>
      <w:tr>
        <w:trPr>
          <w:trHeight w:val="7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6377,2</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6260,0</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6260,0</w:t>
            </w:r>
          </w:p>
        </w:tc>
      </w:tr>
      <w:tr>
        <w:trPr>
          <w:trHeight w:val="10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6260,0</w:t>
            </w:r>
          </w:p>
        </w:tc>
      </w:tr>
      <w:tr>
        <w:trPr>
          <w:trHeight w:val="11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өзгеде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27410,0</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27410,0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7299,0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7299,0</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7299,0</w:t>
            </w:r>
          </w:p>
        </w:tc>
      </w:tr>
      <w:tr>
        <w:trPr>
          <w:trHeight w:val="21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7299,0</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435143,0
</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435143,0</w:t>
            </w:r>
          </w:p>
        </w:tc>
      </w:tr>
      <w:tr>
        <w:trPr>
          <w:trHeight w:val="10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аудандық (селолық) округ әкімінің аппараты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19567,0</w:t>
            </w:r>
          </w:p>
        </w:tc>
      </w:tr>
      <w:tr>
        <w:trPr>
          <w:trHeight w:val="13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19567,0</w:t>
            </w:r>
          </w:p>
        </w:tc>
      </w:tr>
      <w:tr>
        <w:trPr>
          <w:trHeight w:val="10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415576,0</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415576,0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39769,0
</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38819,0</w:t>
            </w:r>
          </w:p>
        </w:tc>
      </w:tr>
      <w:tr>
        <w:trPr>
          <w:trHeight w:val="11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4372,0</w:t>
            </w:r>
          </w:p>
        </w:tc>
      </w:tr>
      <w:tr>
        <w:trPr>
          <w:trHeight w:val="22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4372,0</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w:t>
            </w:r>
          </w:p>
        </w:tc>
      </w:tr>
      <w:tr>
        <w:trPr>
          <w:trHeight w:val="10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w:t>
            </w:r>
          </w:p>
        </w:tc>
      </w:tr>
      <w:tr>
        <w:trPr>
          <w:trHeight w:val="13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5105,0</w:t>
            </w:r>
          </w:p>
        </w:tc>
      </w:tr>
      <w:tr>
        <w:trPr>
          <w:trHeight w:val="13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5105,0</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25292,0</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25292,0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8733,5</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8733,5</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8733,5</w:t>
            </w:r>
          </w:p>
        </w:tc>
      </w:tr>
      <w:tr>
        <w:trPr>
          <w:trHeight w:val="8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8733,5</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12338,0
</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14562,0
</w:t>
            </w:r>
          </w:p>
        </w:tc>
      </w:tr>
      <w:tr>
        <w:trPr>
          <w:trHeight w:val="14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14562,0
</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14562,0</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14562,0</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13"/>
        <w:gridCol w:w="773"/>
        <w:gridCol w:w="773"/>
        <w:gridCol w:w="7013"/>
        <w:gridCol w:w="25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2224,0
</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13"/>
        <w:gridCol w:w="733"/>
        <w:gridCol w:w="853"/>
        <w:gridCol w:w="6973"/>
        <w:gridCol w:w="25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 бойынша сальдо</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 Бюджет тапшылығы (профицит)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-79905,2
</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YI. Бюджет тапшылығын қаржыландыру (профицитін пайдалану)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79905,2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13"/>
        <w:gridCol w:w="733"/>
        <w:gridCol w:w="853"/>
        <w:gridCol w:w="6973"/>
        <w:gridCol w:w="25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14562,0
</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13"/>
        <w:gridCol w:w="733"/>
        <w:gridCol w:w="853"/>
        <w:gridCol w:w="6973"/>
        <w:gridCol w:w="25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2224,0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13"/>
        <w:gridCol w:w="733"/>
        <w:gridCol w:w="853"/>
        <w:gridCol w:w="6973"/>
        <w:gridCol w:w="25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67567,2</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67567,2</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67567,2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