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e07c" w14:textId="a3fe0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әкімдігінің 2012 жылғы 6 ақпандағы № 482 қаулысы. Ақтөбе облысы Әділет департаментінде 2012 жылғы 23 ақпанда № 3-1-168 тіркелді. Күші жойылды - Ақтөбе облысы Ақтөбе қаласының әкімдігінің 2014 жылғы 13 қаңтардағы № 91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Ақтөбе қаласының әкімдігінің 13.01.2014 № 91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 «Халықты жұмыспен қамту туралы» Қазақстан Республикасының 2001 жылғы 23 қаңтардағы Заңын іске асыру жөніндегі шаралар туралы»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Жұмыссыздарды уақытша жұмыспен қамтуды ұйымдастыру үшін қоғамдық жұмыстың көлемі, түрлері және нақты шарттары қоғамдық жұмыстар өткізілетін ұйымдардың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«Қалалық жұмыспен қамту және әлеуметтік бағдарламалар бөлімі» мемлекеттік мекемесі (Н.Х. Бөртебаева) осы қаулының жүзеге асырылуын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451-002-100 «Қоғамдық жұмыстар» бюджеттік бағдарламасы бойынша қаржыландыру көзі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Ақтөбе қаласы әкімдігінің 2008 жылғы 18 сәуірдегі </w:t>
      </w:r>
      <w:r>
        <w:rPr>
          <w:rFonts w:ascii="Times New Roman"/>
          <w:b w:val="false"/>
          <w:i w:val="false"/>
          <w:color w:val="000000"/>
          <w:sz w:val="28"/>
        </w:rPr>
        <w:t>№ 1040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қаласы бойынша қоғамдық жұмыстар түрлерін, көлемін бекіту және оларды ұйымдастыру туралы» (нормативтік құқықтық актілерді мемлекеттік тіркеу Тізілімінде 2008 жылдың 4 мамырында № 3-1-91 болып тіркелінген, 2008 жылы 13 мамырда № 56-57 «Ақтөбе», «Актюбинский вестник» газеттерінде жарияланған), Ақтөбе қаласы әкімдігінің 2010 жылғы 5 сәуірдегі </w:t>
      </w:r>
      <w:r>
        <w:rPr>
          <w:rFonts w:ascii="Times New Roman"/>
          <w:b w:val="false"/>
          <w:i w:val="false"/>
          <w:color w:val="000000"/>
          <w:sz w:val="28"/>
        </w:rPr>
        <w:t>№ 800</w:t>
      </w:r>
      <w:r>
        <w:rPr>
          <w:rFonts w:ascii="Times New Roman"/>
          <w:b w:val="false"/>
          <w:i w:val="false"/>
          <w:color w:val="000000"/>
          <w:sz w:val="28"/>
        </w:rPr>
        <w:t xml:space="preserve"> «Ақтөбе қаласы әкімдігінің 2008 жылғы 18 сәуірдегі № 1040 «Ақтөбе қаласы бойынша қоғамдық жұмыстар түрлерін, көлемін бекіту және оларды ұйымдастыру туралы» қаулысына өзгерістер мен толықтырулар енгізу туралы (нормативтік құқықтық актілерді мемлекеттік тіркеу Тізілімінде 2010 жылдың 21 сәуірінде № 3-1-131 болып тіркелінген, 2010 жылы 6 мамырда № 57-58 «Ақтөбе», «Актюбинский вестник» газеттерінде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қала әкімінің орынбасары А.А. Арынғазиеваға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Н.Әбдібеков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482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Уақытша жұмыспен қамтуды ұйымдастыру үшін, қоғамдық жұмыстың көлемі мен түрлері, қоғамдық жұмыстар өткізілетін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2"/>
        <w:gridCol w:w="3184"/>
        <w:gridCol w:w="2521"/>
        <w:gridCol w:w="1671"/>
        <w:gridCol w:w="1215"/>
        <w:gridCol w:w="1278"/>
        <w:gridCol w:w="2999"/>
      </w:tblGrid>
      <w:tr>
        <w:trPr>
          <w:trHeight w:val="540" w:hRule="atLeast"/>
        </w:trPr>
        <w:tc>
          <w:tcPr>
            <w:tcW w:w="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 атауы</w:t>
            </w:r>
          </w:p>
        </w:tc>
        <w:tc>
          <w:tcPr>
            <w:tcW w:w="2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және қызмет түрлері</w:t>
            </w:r>
          </w:p>
        </w:tc>
        <w:tc>
          <w:tcPr>
            <w:tcW w:w="1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 жұмыс және қызмет көлемі табиғи көрсетк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іштері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 сұраныс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ілді</w:t>
            </w:r>
          </w:p>
        </w:tc>
        <w:tc>
          <w:tcPr>
            <w:tcW w:w="2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қатысушының еңбек ақысының көлемі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орнының саны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ың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Қарғалы селолық округінің әкімдігі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селосы, Ақжар ауылы, Ясный селосы, Мағаджан ауылдарының көше бойын, қоқыс жәшіктерінің маңайын жинауға көмек көрсету, ағаштарды кесу, жиектастарды ақтау, қоқыстарды жинап, тазалауға көмек көрсету.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Тұрғындардың мекен-жайын анықтауға көмектесу.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42,5 шақырым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көше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 аула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заңнамасымен белгіленген төменгі еңбек ақы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Қурайлы селолық округінің әкімдігі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«Ақтөбе-Мәртөк» тас жолы аумағын жинау.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Қурайлы, Георгиевка, Елек, Россовхоз селосы, 39 разъезд елді мекендерін тазалауға көмектесу.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 шаршы метр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 шаршы метр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2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Благодар селолық округінің әкімдігі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К. Нокин, Пригородный, Садовое елді мекен аумағын жинастыру, қоқысты қолдап тиеп шығару.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505700 шаршы метр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Сазды селолық округінің әкімдігі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көшелерін тазалау.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шақырым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 селолық округінің әкімдігі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Новый, Кұршасай елді мекендерінің көшелерін тазалау.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 бойынша аз қамтылған отбасыларды анықтау, халық және мал санағын жүргізу. 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«Ауыл шаруашылығы жұмыстары» - малды егу, қолдан ұрықтандыру және бірдейлендіруді компьютерлік базаға енгізу жұмыстарына көмектесу.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 отбасы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Ірі қара 2660,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Ұсақ мал 5623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2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қалалық әділет басқармасы»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архивтік жұмыс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әлеуметтік жәрдем орталығы»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Ғимаратты тазалауға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195,1 шаршы метр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Аймақтық  ғылыми- өндірістік сот сараптама зертханасы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тазалауға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шаршы метр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 бойынша Салық департаменті»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 төлеу жөніндегі мемлекеттік орталық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рәсімдеуге көмектесу, курьерлік жұмыс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15368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76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 бойынша бақылау және әлеуметтік қорғау департаменті»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рәсімдеуге көмектесу, курьерлік жұмыс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41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қаласы бойынша Салық басқармасы»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өңдеуге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49632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қаласы ішкі істер басқармасы»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Консьерж үшін жаңа жұмыс орындары ашылуына қарай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мемлекеттік қызмет істері Агенттігінің Ақтөбе облысы бойынша басқармасы»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жұмыс: құжаттарды өңдеуге көмектесу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27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 қорғаныс істері жөніндегі департаменті»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Ғимаратты тазалауға көмектесу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55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Жоғарғы Сотының жанындағы соттардың қызметін қамтамасыз ету департаментінің Ақтөбе облыстық сотының кеңсесі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58388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71153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117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 жұмыспен қамтуды үйлестіру және әлеуметтік бағдарламалар басқармасы»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9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«Қалалық жұмыспен қамту және әлеуметтік бағдарламалар бөлімі»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Ғимаратты тазалауға көмектесу,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 тазалауға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28782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 шаршы метр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8314,58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қаласы қорғаныс істері жөніндегі басқармасы»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жұмыстар: құжаттарды өңдеуге көмектесу.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Картотека жұмысы.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44100 дана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 Әділет департаменті»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жұмыстар: құжаттарды өңдеуге көмектесу.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71316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 Сот актілерін орындау департаменті»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жұмыс: құжаттарды өңдеуге көмектесу.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Курьерлік жұмыс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47060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 ішкі істері департаменті»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жұмыстар: құжаттарды өңдеуге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облысының прокуратурасы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жұмыстар: құжаттарды өңдеуге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прокуратурасы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жұмыстар: құжаттарды өңдеуге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М.Құсайынов атындағы облыстық дарынды балаларға арналған мектеп- интернат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тазалауға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 шаршы метр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облыстық тарихи- өлкетану музейі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тазалауға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274,6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облысының Төтенше жағдайлар департаменті»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жұмыстар: құжаттарды өңдеуге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«Ақтөбе облыстық зағиптар және нашар көретін азаматтардың арнаулы кітапханасы» ММ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жұмыстар: құжаттарды өңдеуге көмектесу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 дана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Қоғамдық жұмыстың нақты шарттары.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 аптасы 5 күн, екі демалыс күндерін құрайды, 8 сағаттық жұмыс күні, түскі үзіліс 1 сағат. Еңбек ақысы еңбек табелінде көрсетілген нақты жұмыс уақытына байланысты жұмыссыздың жеке есеп шотына аудару жолымен жүзеге асырылады.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