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325a" w14:textId="d553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2011 жылғы 7 желтоқсандағы № 434 "2012-2014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2012 жылғы 18 сәуірдегі № 20 шешімі. Ақтөбе облысының Әділет департаментінде 2012 жылғы 4 мамырда № 3394 тіркелді. Қолданылу мерзімінің аяқталуына байланысты күші жойылды - (Ақтөбе облыстық мәслихатының 2013 жылғы 18 шілдедегі № 07-01-02/387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18.07.2013 № 07-01-02/387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2012 жылғы 16 наурыздағы № 6 "2012-2014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20 наурыздағы </w:t>
      </w:r>
      <w:r>
        <w:rPr>
          <w:rFonts w:ascii="Times New Roman"/>
          <w:b w:val="false"/>
          <w:i w:val="false"/>
          <w:color w:val="000000"/>
          <w:sz w:val="28"/>
        </w:rPr>
        <w:t>№ 350</w:t>
      </w:r>
      <w:r>
        <w:rPr>
          <w:rFonts w:ascii="Times New Roman"/>
          <w:b w:val="false"/>
          <w:i w:val="false"/>
          <w:color w:val="000000"/>
          <w:sz w:val="28"/>
        </w:rPr>
        <w:t xml:space="preserve"> "2012-2014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қаулысына өзгерістер мен толықтырулар енгізу туралы" және 2012 жылғы 13 сәуірдегі </w:t>
      </w:r>
      <w:r>
        <w:rPr>
          <w:rFonts w:ascii="Times New Roman"/>
          <w:b w:val="false"/>
          <w:i w:val="false"/>
          <w:color w:val="000000"/>
          <w:sz w:val="28"/>
        </w:rPr>
        <w:t>№ 461</w:t>
      </w:r>
      <w:r>
        <w:rPr>
          <w:rFonts w:ascii="Times New Roman"/>
          <w:b w:val="false"/>
          <w:i w:val="false"/>
          <w:color w:val="000000"/>
          <w:sz w:val="28"/>
        </w:rPr>
        <w:t xml:space="preserve"> "Азаматтардың денсаулығын сақтау мәселелері бойынша сектораралық және ведомствоаралық өзара іс-қимылды іске асыруға 2012 жылға арналған қаражатты бөлу туралы" қаулыларына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3384 тіркелген, 2012 жылғы 17 қаңтарда "Ақтөбе" және "Актюбинский вестник" газеттерінің № 9-10 жарияланған облыстық мәслихаттың 2011 жылғы 7 желтоқсандағы № 434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"87 172 448,6" деген цифрлар "100 286 194,6" деген цифрлармен ауыстырылсын, оның ішінде:</w:t>
      </w:r>
    </w:p>
    <w:p>
      <w:pPr>
        <w:spacing w:after="0"/>
        <w:ind w:left="0"/>
        <w:jc w:val="both"/>
      </w:pPr>
      <w:r>
        <w:rPr>
          <w:rFonts w:ascii="Times New Roman"/>
          <w:b w:val="false"/>
          <w:i w:val="false"/>
          <w:color w:val="000000"/>
          <w:sz w:val="28"/>
        </w:rPr>
        <w:t xml:space="preserve">
      салықтық түсімдер бойынша - </w:t>
      </w:r>
    </w:p>
    <w:p>
      <w:pPr>
        <w:spacing w:after="0"/>
        <w:ind w:left="0"/>
        <w:jc w:val="both"/>
      </w:pPr>
      <w:r>
        <w:rPr>
          <w:rFonts w:ascii="Times New Roman"/>
          <w:b w:val="false"/>
          <w:i w:val="false"/>
          <w:color w:val="000000"/>
          <w:sz w:val="28"/>
        </w:rPr>
        <w:t>
      "20 939 584" деген цифрлар "24 930 962" деген цифрлармен ауыстырылсын;</w:t>
      </w:r>
    </w:p>
    <w:p>
      <w:pPr>
        <w:spacing w:after="0"/>
        <w:ind w:left="0"/>
        <w:jc w:val="both"/>
      </w:pPr>
      <w:r>
        <w:rPr>
          <w:rFonts w:ascii="Times New Roman"/>
          <w:b w:val="false"/>
          <w:i w:val="false"/>
          <w:color w:val="000000"/>
          <w:sz w:val="28"/>
        </w:rPr>
        <w:t xml:space="preserve">
      салықтық емес түсімдер бойынша - </w:t>
      </w:r>
    </w:p>
    <w:p>
      <w:pPr>
        <w:spacing w:after="0"/>
        <w:ind w:left="0"/>
        <w:jc w:val="both"/>
      </w:pPr>
      <w:r>
        <w:rPr>
          <w:rFonts w:ascii="Times New Roman"/>
          <w:b w:val="false"/>
          <w:i w:val="false"/>
          <w:color w:val="000000"/>
          <w:sz w:val="28"/>
        </w:rPr>
        <w:t>
      "385 117" деген цифрлар "3 193 739"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"65 847 747,6" деген цифрлар "72 161 493,6"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"87 079 008" деген цифрлар "99 949 106,1"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"6 724 019" деген цифрлар "6 894 340" деген цифрлармен ауыстырылсын,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"7 040 700" деген цифрлар "7 211 021"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"812 500" деген цифрлар "932 500" деген цифрлармен ауыстырылсын,</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"812 500" деген цифрлар "932 500"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"-7 443 078,4" деген цифрлар "-7 489 751,5"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"7 443 078,4" деген цифрлар "7 489 751,5" деген цифрлармен ауыстырылсын.</w:t>
      </w:r>
    </w:p>
    <w:bookmarkStart w:name="z10"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3 абзац мынадай редакцияда жазылсын:</w:t>
      </w:r>
    </w:p>
    <w:p>
      <w:pPr>
        <w:spacing w:after="0"/>
        <w:ind w:left="0"/>
        <w:jc w:val="both"/>
      </w:pPr>
      <w:r>
        <w:rPr>
          <w:rFonts w:ascii="Times New Roman"/>
          <w:b w:val="false"/>
          <w:i w:val="false"/>
          <w:color w:val="000000"/>
          <w:sz w:val="28"/>
        </w:rPr>
        <w:t>
            "мемлекеттік сәулет - құрылыстық бақылау және лицензиялау мәселелері жөнінде - 46 694 мың теңге".</w:t>
      </w:r>
    </w:p>
    <w:bookmarkStart w:name="z11"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"259 874" деген цифрлар "740 732"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"830 368" деген цифрлар "931 306"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"306 921" деген цифрлар "367 022" деген цифрлармен ауыстырылсын;</w:t>
      </w:r>
    </w:p>
    <w:p>
      <w:pPr>
        <w:spacing w:after="0"/>
        <w:ind w:left="0"/>
        <w:jc w:val="both"/>
      </w:pPr>
      <w:r>
        <w:rPr>
          <w:rFonts w:ascii="Times New Roman"/>
          <w:b w:val="false"/>
          <w:i w:val="false"/>
          <w:color w:val="000000"/>
          <w:sz w:val="28"/>
        </w:rPr>
        <w:t>
      14 абзац мынадай редакцияда жазылсын:</w:t>
      </w:r>
    </w:p>
    <w:p>
      <w:pPr>
        <w:spacing w:after="0"/>
        <w:ind w:left="0"/>
        <w:jc w:val="both"/>
      </w:pPr>
      <w:r>
        <w:rPr>
          <w:rFonts w:ascii="Times New Roman"/>
          <w:b w:val="false"/>
          <w:i w:val="false"/>
          <w:color w:val="000000"/>
          <w:sz w:val="28"/>
        </w:rPr>
        <w:t>
      "облыстық, аудандық маңызы бар автомобиль жолдарын және елді мекендер көшелерін күрделі және орташа жөндеуге - 1 205 124 мың теңге";</w:t>
      </w:r>
    </w:p>
    <w:p>
      <w:pPr>
        <w:spacing w:after="0"/>
        <w:ind w:left="0"/>
        <w:jc w:val="both"/>
      </w:pPr>
      <w:r>
        <w:rPr>
          <w:rFonts w:ascii="Times New Roman"/>
          <w:b w:val="false"/>
          <w:i w:val="false"/>
          <w:color w:val="000000"/>
          <w:sz w:val="28"/>
        </w:rPr>
        <w:t>
      17 абзацтың бөлігінде:</w:t>
      </w:r>
    </w:p>
    <w:p>
      <w:pPr>
        <w:spacing w:after="0"/>
        <w:ind w:left="0"/>
        <w:jc w:val="both"/>
      </w:pPr>
      <w:r>
        <w:rPr>
          <w:rFonts w:ascii="Times New Roman"/>
          <w:b w:val="false"/>
          <w:i w:val="false"/>
          <w:color w:val="000000"/>
          <w:sz w:val="28"/>
        </w:rPr>
        <w:t>
      "242 388" деген цифрлар "228 628" деген цифрлармен ауыстырылсын;</w:t>
      </w:r>
    </w:p>
    <w:p>
      <w:pPr>
        <w:spacing w:after="0"/>
        <w:ind w:left="0"/>
        <w:jc w:val="both"/>
      </w:pPr>
      <w:r>
        <w:rPr>
          <w:rFonts w:ascii="Times New Roman"/>
          <w:b w:val="false"/>
          <w:i w:val="false"/>
          <w:color w:val="000000"/>
          <w:sz w:val="28"/>
        </w:rPr>
        <w:t>
      18 абзацтың бөлігінде:</w:t>
      </w:r>
    </w:p>
    <w:p>
      <w:pPr>
        <w:spacing w:after="0"/>
        <w:ind w:left="0"/>
        <w:jc w:val="both"/>
      </w:pPr>
      <w:r>
        <w:rPr>
          <w:rFonts w:ascii="Times New Roman"/>
          <w:b w:val="false"/>
          <w:i w:val="false"/>
          <w:color w:val="000000"/>
          <w:sz w:val="28"/>
        </w:rPr>
        <w:t>
      "25 000" деген цифрлар "100 000"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"1 206 203" деген цифрлар "458 219" деген цифрлармен ауыстырылсын;</w:t>
      </w:r>
    </w:p>
    <w:p>
      <w:pPr>
        <w:spacing w:after="0"/>
        <w:ind w:left="0"/>
        <w:jc w:val="both"/>
      </w:pPr>
      <w:r>
        <w:rPr>
          <w:rFonts w:ascii="Times New Roman"/>
          <w:b w:val="false"/>
          <w:i w:val="false"/>
          <w:color w:val="000000"/>
          <w:sz w:val="28"/>
        </w:rPr>
        <w:t>
      20 абзацтың бөлігінде:</w:t>
      </w:r>
    </w:p>
    <w:p>
      <w:pPr>
        <w:spacing w:after="0"/>
        <w:ind w:left="0"/>
        <w:jc w:val="both"/>
      </w:pPr>
      <w:r>
        <w:rPr>
          <w:rFonts w:ascii="Times New Roman"/>
          <w:b w:val="false"/>
          <w:i w:val="false"/>
          <w:color w:val="000000"/>
          <w:sz w:val="28"/>
        </w:rPr>
        <w:t>
      "89 621" деген цифрлар "87 288" деген цифрлармен ауыстырылсын;</w:t>
      </w:r>
    </w:p>
    <w:p>
      <w:pPr>
        <w:spacing w:after="0"/>
        <w:ind w:left="0"/>
        <w:jc w:val="both"/>
      </w:pPr>
      <w:r>
        <w:rPr>
          <w:rFonts w:ascii="Times New Roman"/>
          <w:b w:val="false"/>
          <w:i w:val="false"/>
          <w:color w:val="000000"/>
          <w:sz w:val="28"/>
        </w:rPr>
        <w:t>
      22 абзацтың бөлігінде:</w:t>
      </w:r>
    </w:p>
    <w:p>
      <w:pPr>
        <w:spacing w:after="0"/>
        <w:ind w:left="0"/>
        <w:jc w:val="both"/>
      </w:pPr>
      <w:r>
        <w:rPr>
          <w:rFonts w:ascii="Times New Roman"/>
          <w:b w:val="false"/>
          <w:i w:val="false"/>
          <w:color w:val="000000"/>
          <w:sz w:val="28"/>
        </w:rPr>
        <w:t>
      "3 429 552" деген цифрлар "3 473 453" деген цифрлармен ауыстырылсын;</w:t>
      </w:r>
    </w:p>
    <w:p>
      <w:pPr>
        <w:spacing w:after="0"/>
        <w:ind w:left="0"/>
        <w:jc w:val="both"/>
      </w:pPr>
      <w:r>
        <w:rPr>
          <w:rFonts w:ascii="Times New Roman"/>
          <w:b w:val="false"/>
          <w:i w:val="false"/>
          <w:color w:val="000000"/>
          <w:sz w:val="28"/>
        </w:rPr>
        <w:t>
      және мынадай мазмұндағы 25, 26, 27 абзацтармен толықтырылсын:</w:t>
      </w:r>
    </w:p>
    <w:p>
      <w:pPr>
        <w:spacing w:after="0"/>
        <w:ind w:left="0"/>
        <w:jc w:val="both"/>
      </w:pPr>
      <w:r>
        <w:rPr>
          <w:rFonts w:ascii="Times New Roman"/>
          <w:b w:val="false"/>
          <w:i w:val="false"/>
          <w:color w:val="000000"/>
          <w:sz w:val="28"/>
        </w:rPr>
        <w:t>
      "ауыл шаруашылығы жануарларын бірдейлендіруді ұйымдастыруға және жүргізуге - 111 336 мың теңге;</w:t>
      </w:r>
    </w:p>
    <w:p>
      <w:pPr>
        <w:spacing w:after="0"/>
        <w:ind w:left="0"/>
        <w:jc w:val="both"/>
      </w:pPr>
      <w:r>
        <w:rPr>
          <w:rFonts w:ascii="Times New Roman"/>
          <w:b w:val="false"/>
          <w:i w:val="false"/>
          <w:color w:val="000000"/>
          <w:sz w:val="28"/>
        </w:rPr>
        <w:t>
      моноқалаларды жайластыру мәселелерін шешуге - 96 783 мың теңге;</w:t>
      </w:r>
    </w:p>
    <w:p>
      <w:pPr>
        <w:spacing w:after="0"/>
        <w:ind w:left="0"/>
        <w:jc w:val="both"/>
      </w:pPr>
      <w:r>
        <w:rPr>
          <w:rFonts w:ascii="Times New Roman"/>
          <w:b w:val="false"/>
          <w:i w:val="false"/>
          <w:color w:val="000000"/>
          <w:sz w:val="28"/>
        </w:rPr>
        <w:t>
      бас бостандығынан айыру орындарындағы және одан босатылған адамдар арасында АИТВ - инфекциясының профилактикасы бойынша әлеуметтік жобаларды іске асыруға - 2 351 мың теңге".</w:t>
      </w:r>
    </w:p>
    <w:bookmarkStart w:name="z12"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"743 500" деген цифрлар "784 615" деген цифрлармен ауыстырылсын.</w:t>
      </w:r>
    </w:p>
    <w:bookmarkStart w:name="z13"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"1 097 138" деген цифрлар "1 100 301" деген цифрлармен ауыстырылсын.</w:t>
      </w:r>
    </w:p>
    <w:bookmarkStart w:name="z1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1 абзац мынадай редакцияда жазылсын:</w:t>
      </w:r>
    </w:p>
    <w:p>
      <w:pPr>
        <w:spacing w:after="0"/>
        <w:ind w:left="0"/>
        <w:jc w:val="both"/>
      </w:pPr>
      <w:r>
        <w:rPr>
          <w:rFonts w:ascii="Times New Roman"/>
          <w:b w:val="false"/>
          <w:i w:val="false"/>
          <w:color w:val="000000"/>
          <w:sz w:val="28"/>
        </w:rPr>
        <w:t>
            "жылыту кезеңіне дайындауға - 187 183,9 мың теңге";</w:t>
      </w:r>
    </w:p>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"352 331" деген цифрлар "1 301 464"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"825 000" деген цифрлар "703 105"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"433 600" деген цифрлар "1 397 500"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"3 039 397" деген цифрлар "3 055 798"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"293 735" деген цифрлар "1 341 161"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"836 503" деген цифрлар "1 097 911"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"474 600" деген цифрлар "1 101 299"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"4 008" деген цифрлар "26 008"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"408 015" деген цифрлар "635 418" деген цифрлармен ауыстырылсын;</w:t>
      </w:r>
    </w:p>
    <w:p>
      <w:pPr>
        <w:spacing w:after="0"/>
        <w:ind w:left="0"/>
        <w:jc w:val="both"/>
      </w:pPr>
      <w:r>
        <w:rPr>
          <w:rFonts w:ascii="Times New Roman"/>
          <w:b w:val="false"/>
          <w:i w:val="false"/>
          <w:color w:val="000000"/>
          <w:sz w:val="28"/>
        </w:rPr>
        <w:t>
      18 абзацтың бөлігінде:</w:t>
      </w:r>
    </w:p>
    <w:p>
      <w:pPr>
        <w:spacing w:after="0"/>
        <w:ind w:left="0"/>
        <w:jc w:val="both"/>
      </w:pPr>
      <w:r>
        <w:rPr>
          <w:rFonts w:ascii="Times New Roman"/>
          <w:b w:val="false"/>
          <w:i w:val="false"/>
          <w:color w:val="000000"/>
          <w:sz w:val="28"/>
        </w:rPr>
        <w:t>
      "237 066" деген цифрлар "562 066"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"2 349 498" деген цифрлар "2 460 498" деген цифрлармен ауыстырылсын;</w:t>
      </w:r>
    </w:p>
    <w:p>
      <w:pPr>
        <w:spacing w:after="0"/>
        <w:ind w:left="0"/>
        <w:jc w:val="both"/>
      </w:pPr>
      <w:r>
        <w:rPr>
          <w:rFonts w:ascii="Times New Roman"/>
          <w:b w:val="false"/>
          <w:i w:val="false"/>
          <w:color w:val="000000"/>
          <w:sz w:val="28"/>
        </w:rPr>
        <w:t>
      21 абзацтың бөлігінде:</w:t>
      </w:r>
    </w:p>
    <w:p>
      <w:pPr>
        <w:spacing w:after="0"/>
        <w:ind w:left="0"/>
        <w:jc w:val="both"/>
      </w:pPr>
      <w:r>
        <w:rPr>
          <w:rFonts w:ascii="Times New Roman"/>
          <w:b w:val="false"/>
          <w:i w:val="false"/>
          <w:color w:val="000000"/>
          <w:sz w:val="28"/>
        </w:rPr>
        <w:t>
      "190 000" деген цифрлар "40 000" деген цифрлармен ауыстырылсын;</w:t>
      </w:r>
    </w:p>
    <w:p>
      <w:pPr>
        <w:spacing w:after="0"/>
        <w:ind w:left="0"/>
        <w:jc w:val="both"/>
      </w:pPr>
      <w:r>
        <w:rPr>
          <w:rFonts w:ascii="Times New Roman"/>
          <w:b w:val="false"/>
          <w:i w:val="false"/>
          <w:color w:val="000000"/>
          <w:sz w:val="28"/>
        </w:rPr>
        <w:t>
      23 абзацтың бөлігінде:</w:t>
      </w:r>
    </w:p>
    <w:p>
      <w:pPr>
        <w:spacing w:after="0"/>
        <w:ind w:left="0"/>
        <w:jc w:val="both"/>
      </w:pPr>
      <w:r>
        <w:rPr>
          <w:rFonts w:ascii="Times New Roman"/>
          <w:b w:val="false"/>
          <w:i w:val="false"/>
          <w:color w:val="000000"/>
          <w:sz w:val="28"/>
        </w:rPr>
        <w:t>
      "55 756" деген цифрлар "252 229" деген цифрлармен ауыстырылсын;</w:t>
      </w:r>
    </w:p>
    <w:p>
      <w:pPr>
        <w:spacing w:after="0"/>
        <w:ind w:left="0"/>
        <w:jc w:val="both"/>
      </w:pPr>
      <w:r>
        <w:rPr>
          <w:rFonts w:ascii="Times New Roman"/>
          <w:b w:val="false"/>
          <w:i w:val="false"/>
          <w:color w:val="000000"/>
          <w:sz w:val="28"/>
        </w:rPr>
        <w:t>
      және мынадай мазмұндағы 24, 25, 26, 27, 28, 29, 30, 31, 32, 33, 34 абзацтармен толықтырылсын:</w:t>
      </w:r>
    </w:p>
    <w:p>
      <w:pPr>
        <w:spacing w:after="0"/>
        <w:ind w:left="0"/>
        <w:jc w:val="both"/>
      </w:pPr>
      <w:r>
        <w:rPr>
          <w:rFonts w:ascii="Times New Roman"/>
          <w:b w:val="false"/>
          <w:i w:val="false"/>
          <w:color w:val="000000"/>
          <w:sz w:val="28"/>
        </w:rPr>
        <w:t>
      "коммуналдық меншікке түскен мүлікті есепке алу және бағалауға - 2 000 мың теңге;</w:t>
      </w:r>
    </w:p>
    <w:p>
      <w:pPr>
        <w:spacing w:after="0"/>
        <w:ind w:left="0"/>
        <w:jc w:val="both"/>
      </w:pPr>
      <w:r>
        <w:rPr>
          <w:rFonts w:ascii="Times New Roman"/>
          <w:b w:val="false"/>
          <w:i w:val="false"/>
          <w:color w:val="000000"/>
          <w:sz w:val="28"/>
        </w:rPr>
        <w:t>
      мектепке дейінгі тәрбие беру және оқытуды қамтамасыз етуге - 100 000 мың теңге;</w:t>
      </w:r>
    </w:p>
    <w:p>
      <w:pPr>
        <w:spacing w:after="0"/>
        <w:ind w:left="0"/>
        <w:jc w:val="both"/>
      </w:pPr>
      <w:r>
        <w:rPr>
          <w:rFonts w:ascii="Times New Roman"/>
          <w:b w:val="false"/>
          <w:i w:val="false"/>
          <w:color w:val="000000"/>
          <w:sz w:val="28"/>
        </w:rPr>
        <w:t>
      жалпы білім беруге - 95 634 мың теңге;</w:t>
      </w:r>
    </w:p>
    <w:p>
      <w:pPr>
        <w:spacing w:after="0"/>
        <w:ind w:left="0"/>
        <w:jc w:val="both"/>
      </w:pPr>
      <w:r>
        <w:rPr>
          <w:rFonts w:ascii="Times New Roman"/>
          <w:b w:val="false"/>
          <w:i w:val="false"/>
          <w:color w:val="000000"/>
          <w:sz w:val="28"/>
        </w:rPr>
        <w:t>
      әлеуметтік қамсыздандыру мекемелерін материалдық-техникалық жарақтандыруға - 2 661 мың теңге;</w:t>
      </w:r>
    </w:p>
    <w:p>
      <w:pPr>
        <w:spacing w:after="0"/>
        <w:ind w:left="0"/>
        <w:jc w:val="both"/>
      </w:pPr>
      <w:r>
        <w:rPr>
          <w:rFonts w:ascii="Times New Roman"/>
          <w:b w:val="false"/>
          <w:i w:val="false"/>
          <w:color w:val="000000"/>
          <w:sz w:val="28"/>
        </w:rPr>
        <w:t>
      жергілікті өкілетті органдардың шешімдері бойынша мұқтаж азаматтардың жекелеген топтарына әлеуметтік көмекке - 107 787 мың теңге;</w:t>
      </w:r>
    </w:p>
    <w:p>
      <w:pPr>
        <w:spacing w:after="0"/>
        <w:ind w:left="0"/>
        <w:jc w:val="both"/>
      </w:pPr>
      <w:r>
        <w:rPr>
          <w:rFonts w:ascii="Times New Roman"/>
          <w:b w:val="false"/>
          <w:i w:val="false"/>
          <w:color w:val="000000"/>
          <w:sz w:val="28"/>
        </w:rPr>
        <w:t>
      мемлекеттік тұрғын үй қорының сақталуын ұйымдастыруға - 15 456 мың теңге;</w:t>
      </w:r>
    </w:p>
    <w:p>
      <w:pPr>
        <w:spacing w:after="0"/>
        <w:ind w:left="0"/>
        <w:jc w:val="both"/>
      </w:pPr>
      <w:r>
        <w:rPr>
          <w:rFonts w:ascii="Times New Roman"/>
          <w:b w:val="false"/>
          <w:i w:val="false"/>
          <w:color w:val="000000"/>
          <w:sz w:val="28"/>
        </w:rPr>
        <w:t>
      мемлекеттiк қажеттiлiктер үшiн жер учаскелерiн сатып алуға - 30 000 мың теңге;</w:t>
      </w:r>
    </w:p>
    <w:p>
      <w:pPr>
        <w:spacing w:after="0"/>
        <w:ind w:left="0"/>
        <w:jc w:val="both"/>
      </w:pPr>
      <w:r>
        <w:rPr>
          <w:rFonts w:ascii="Times New Roman"/>
          <w:b w:val="false"/>
          <w:i w:val="false"/>
          <w:color w:val="000000"/>
          <w:sz w:val="28"/>
        </w:rPr>
        <w:t>
      мәдениет объектілерін күрделі жөндеуге - 1010 мың теңге;</w:t>
      </w:r>
    </w:p>
    <w:p>
      <w:pPr>
        <w:spacing w:after="0"/>
        <w:ind w:left="0"/>
        <w:jc w:val="both"/>
      </w:pPr>
      <w:r>
        <w:rPr>
          <w:rFonts w:ascii="Times New Roman"/>
          <w:b w:val="false"/>
          <w:i w:val="false"/>
          <w:color w:val="000000"/>
          <w:sz w:val="28"/>
        </w:rPr>
        <w:t xml:space="preserve">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ауқымында инженерлік инфрақұрылымды дамытуға - 62 124 мың теңге;</w:t>
      </w:r>
    </w:p>
    <w:p>
      <w:pPr>
        <w:spacing w:after="0"/>
        <w:ind w:left="0"/>
        <w:jc w:val="both"/>
      </w:pPr>
      <w:r>
        <w:rPr>
          <w:rFonts w:ascii="Times New Roman"/>
          <w:b w:val="false"/>
          <w:i w:val="false"/>
          <w:color w:val="000000"/>
          <w:sz w:val="28"/>
        </w:rPr>
        <w:t>
      жылу-энергетикалық жүйені дамытуға - 56 000 мың теңге;</w:t>
      </w:r>
    </w:p>
    <w:p>
      <w:pPr>
        <w:spacing w:after="0"/>
        <w:ind w:left="0"/>
        <w:jc w:val="both"/>
      </w:pPr>
      <w:r>
        <w:rPr>
          <w:rFonts w:ascii="Times New Roman"/>
          <w:b w:val="false"/>
          <w:i w:val="false"/>
          <w:color w:val="000000"/>
          <w:sz w:val="28"/>
        </w:rPr>
        <w:t>
      кондоминиум объектілеріне техникалық паспорттарды дайындауға - 10 703 мың теңге".</w:t>
      </w:r>
    </w:p>
    <w:bookmarkStart w:name="z15" w:id="9"/>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жазылсын.</w:t>
      </w:r>
    </w:p>
    <w:bookmarkEnd w:id="9"/>
    <w:bookmarkStart w:name="z16" w:id="10"/>
    <w:p>
      <w:pPr>
        <w:spacing w:after="0"/>
        <w:ind w:left="0"/>
        <w:jc w:val="both"/>
      </w:pPr>
      <w:r>
        <w:rPr>
          <w:rFonts w:ascii="Times New Roman"/>
          <w:b w:val="false"/>
          <w:i w:val="false"/>
          <w:color w:val="000000"/>
          <w:sz w:val="28"/>
        </w:rPr>
        <w:t xml:space="preserve">
      2. Осы шешім 2012 жылғы 1 қаңтардан бастап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ЕЛУБАЕВ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ҚАЛДЫҒҰЛОВА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2012 жылғы 18 сәуірдегі</w:t>
            </w:r>
            <w:r>
              <w:br/>
            </w:r>
            <w:r>
              <w:rPr>
                <w:rFonts w:ascii="Times New Roman"/>
                <w:b w:val="false"/>
                <w:i w:val="false"/>
                <w:color w:val="000000"/>
                <w:sz w:val="20"/>
              </w:rPr>
              <w:t>№ 20 шешіміне</w:t>
            </w:r>
            <w:r>
              <w:br/>
            </w:r>
            <w:r>
              <w:rPr>
                <w:rFonts w:ascii="Times New Roman"/>
                <w:b w:val="false"/>
                <w:i w:val="false"/>
                <w:color w:val="000000"/>
                <w:sz w:val="20"/>
              </w:rPr>
              <w:t>1 -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2011 жылғы 7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100 286 194,6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24 930 962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3 193 739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w:t>
            </w:r>
            <w:r>
              <w:rPr>
                <w:rFonts w:ascii="Times New Roman"/>
                <w:b/>
                <w:i w:val="false"/>
                <w:color w:val="000000"/>
                <w:sz w:val="20"/>
              </w:rPr>
              <w:t>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72 161 493,6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67 254 095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67 254 095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99 949 106,1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ағымдағы нысаналы трансферттер есебiнен автомобиль жолдарының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18 643 492,7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жылдарға арналған "Саламатты Қазақстан" Мемлекеттік бағдарламалар аясында бостандықтан айыру орындарында отырған және босап шыққан тұлғалар арасында АҚТҚ инфекцияларының алдын алуға арналған әлеуметтік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6 550 555,7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бағдарламасына қатысушыларды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18 276 525,9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бойынша ауылдық елді мекендерді дамыту шеңберінде объектілерді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аудандардың (облыстық маңызы бар қалалардың) бюджеттеріне инженерлік коммуникациялық инфрақұрылымдарды дамытуға республикалық бюджеттен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инжернерлік-коммуникациялық инфрақұрылымды жобалауға, салуға және (немесе) сатып алуға арналған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3 916 943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5 341 341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w:t>
            </w:r>
            <w:r>
              <w:rPr>
                <w:rFonts w:ascii="Times New Roman"/>
                <w:b/>
                <w:i w:val="false"/>
                <w:color w:val="000000"/>
                <w:sz w:val="20"/>
              </w:rPr>
              <w:t>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5 018 607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cызбалырын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w:t>
            </w:r>
            <w:r>
              <w:rPr>
                <w:rFonts w:ascii="Times New Roman"/>
                <w:b/>
                <w:i w:val="false"/>
                <w:color w:val="000000"/>
                <w:sz w:val="20"/>
              </w:rPr>
              <w:t>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3 286 068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6 894 340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w:t>
            </w:r>
            <w:r>
              <w:rPr>
                <w:rFonts w:ascii="Times New Roman"/>
                <w:b/>
                <w:i w:val="false"/>
                <w:color w:val="000000"/>
                <w:sz w:val="20"/>
              </w:rPr>
              <w:t>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-7 489 751,5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7 489 751,5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i w:val="false"/>
                <w:color w:val="000000"/>
                <w:sz w:val="20"/>
              </w:rPr>
              <w:t>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Облыстық мәслихаттың</w:t>
            </w:r>
            <w:r>
              <w:br/>
            </w:r>
            <w:r>
              <w:rPr>
                <w:rFonts w:ascii="Times New Roman"/>
                <w:b w:val="false"/>
                <w:i w:val="false"/>
                <w:color w:val="000000"/>
                <w:sz w:val="20"/>
              </w:rPr>
              <w:t>2012 жылғы 18 сәуірдегі</w:t>
            </w:r>
            <w:r>
              <w:br/>
            </w:r>
            <w:r>
              <w:rPr>
                <w:rFonts w:ascii="Times New Roman"/>
                <w:b w:val="false"/>
                <w:i w:val="false"/>
                <w:color w:val="000000"/>
                <w:sz w:val="20"/>
              </w:rPr>
              <w:t>№ 20 шешіміне</w:t>
            </w:r>
            <w:r>
              <w:br/>
            </w:r>
            <w:r>
              <w:rPr>
                <w:rFonts w:ascii="Times New Roman"/>
                <w:b w:val="false"/>
                <w:i w:val="false"/>
                <w:color w:val="000000"/>
                <w:sz w:val="20"/>
              </w:rPr>
              <w:t>2 -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2011 жылғы 7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89 134 006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19 870 233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69 059 409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63 351 602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63 351 602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88 777 716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4 023 987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12 570 729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18 953 780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8 256 041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ұй-шаруашылық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4 146 971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6 389 018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4 456 720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4 816 053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6 681 059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16 494 347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w:t>
            </w:r>
            <w:r>
              <w:rPr>
                <w:rFonts w:ascii="Times New Roman"/>
                <w:b/>
                <w:i w:val="false"/>
                <w:color w:val="000000"/>
                <w:sz w:val="20"/>
              </w:rPr>
              <w:t>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2 442 803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2012 жылғы 18 сәуірдегі</w:t>
            </w:r>
            <w:r>
              <w:br/>
            </w:r>
            <w:r>
              <w:rPr>
                <w:rFonts w:ascii="Times New Roman"/>
                <w:b w:val="false"/>
                <w:i w:val="false"/>
                <w:color w:val="000000"/>
                <w:sz w:val="20"/>
              </w:rPr>
              <w:t>№ 20 шешіміне</w:t>
            </w:r>
            <w:r>
              <w:br/>
            </w:r>
            <w:r>
              <w:rPr>
                <w:rFonts w:ascii="Times New Roman"/>
                <w:b w:val="false"/>
                <w:i w:val="false"/>
                <w:color w:val="000000"/>
                <w:sz w:val="20"/>
              </w:rPr>
              <w:t>3 -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2011 жылғы 7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84 833 897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22 239 743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62 405 001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55 902 081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83 107 166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14 073 602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w:t>
            </w:r>
            <w:r>
              <w:rPr>
                <w:rFonts w:ascii="Times New Roman"/>
                <w:b/>
                <w:i w:val="false"/>
                <w:color w:val="000000"/>
                <w:sz w:val="20"/>
              </w:rPr>
              <w:t>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17 037 511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w:t>
            </w:r>
            <w:r>
              <w:rPr>
                <w:rFonts w:ascii="Times New Roman"/>
                <w:b/>
                <w:i w:val="false"/>
                <w:color w:val="000000"/>
                <w:sz w:val="20"/>
              </w:rPr>
              <w:t>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w:t>
            </w:r>
            <w:r>
              <w:rPr>
                <w:rFonts w:ascii="Times New Roman"/>
                <w:b/>
                <w:i w:val="false"/>
                <w:color w:val="000000"/>
                <w:sz w:val="20"/>
              </w:rPr>
              <w:t>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7 560 413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15 751 020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2 466 553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-1 024 489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