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a0a8" w14:textId="afda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2012 жылғы 21 маусымдағы № 5С-7/2 шешімі. Ақмола облысы Бурабай ауданының Әділет басқармасында 2012 жылғы 20 шілдеде № 1-19-234 тіркелді. Қолданылу мерзімінің аяқталуына байланысты күші жойылды - (Ақмола облысы Бурабай аудандық мәслихатының 2014 жылғы 11 қарашадағы № 01-15/177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Бурабай аудандық мәслихатының 11.11.2014 № 01-15/177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Бурабай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жетпіс есептік айлық көрсеткішке тең сомада көтерме жәрдемақы және бір мың бес жүз есептік айлық көрсеткіш мөлшерінен аспайтын тұрғын үй сатып алу немесе салуға бюджеттік несие түріндегі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департаментінде мемлекеттiк тiркелген күннен бастап күшіне енедi және ресми жарияланған күннен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VІІ (кезектен тыс)</w:t>
      </w:r>
      <w:r>
        <w:br/>
      </w:r>
      <w:r>
        <w:rPr>
          <w:rFonts w:ascii="Times New Roman"/>
          <w:b w:val="false"/>
          <w:i w:val="false"/>
          <w:color w:val="000000"/>
          <w:sz w:val="28"/>
        </w:rPr>
        <w:t>
</w:t>
      </w:r>
      <w:r>
        <w:rPr>
          <w:rFonts w:ascii="Times New Roman"/>
          <w:b w:val="false"/>
          <w:i/>
          <w:color w:val="000000"/>
          <w:sz w:val="28"/>
        </w:rPr>
        <w:t>      сессиясының төрағасы                       Ж.Бектұров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Ө.Бейсенов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Бурабай ауданының әкімі                    Ә.Ғазиз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