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5766" w14:textId="07f5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тұратын аз қамтылған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2012 жылғы 3 мамырдағы № 37/5-5 шешімі. Ақмола облысы Целиноград ауданының Әділет басқармасында 2012 жылғы 24 мамырда № 1-17-175 тіркелді. Күші жойылды - Ақмола облысы Целиноград аудандық мәслихатының 2013 жылғы 29 наурыздағы № 98/14-5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29.03.2013 </w:t>
      </w:r>
      <w:r>
        <w:rPr>
          <w:rFonts w:ascii="Times New Roman"/>
          <w:b w:val="false"/>
          <w:i w:val="false"/>
          <w:color w:val="ff0000"/>
          <w:sz w:val="28"/>
        </w:rPr>
        <w:t>№ 98/14-5</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ауданында тұратын аз қамтылған отбасыларға (азаматтарға) тұрғын үй көмегін көрсету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Целиноград аудандық мәслихатының «Целиноград ауданында азаматтарға тұрғын-үй күту және коммуналдық қызмет ақы үшін тұрмыстық көмек көрсету Ережелерін бекіту туралы» 2007 жылғы 14 ақпандағы № 230/35-3 (нормативтік құқықтық актілерді мемлекеттік тіркеу тізілімінде № 1-17-49 болып тіркелген, 2007 жылғы 30 наурызда аудандық «Призыв», «Ұран» газеттерінде жарияланған);</w:t>
      </w:r>
      <w:r>
        <w:br/>
      </w:r>
      <w:r>
        <w:rPr>
          <w:rFonts w:ascii="Times New Roman"/>
          <w:b w:val="false"/>
          <w:i w:val="false"/>
          <w:color w:val="000000"/>
          <w:sz w:val="28"/>
        </w:rPr>
        <w:t>
      «Аудандық мәслихатының 2007 жылғы 14 ақпандағы № 230/35-3 «Целиноград ауданында азаматтарға тұрғын-үй күту және коммуналдық қызмет ақы үшін тұрмыстық көмек көрсету Ережелерін бекіту туралы» шешіміне өзгерістер мен толықтырулар енгізу туралы» 2008 жылғы 28 мамырдағы № 61/9-4 (нормативтік құқықтық актілерді мемлекеттік тіркеу тізілімінде № 1-17-70 болып тіркелген, 2008 жылғы 18 шілдеде аудандық «Призыв», «Ұран» газеттерінде жарияланған);</w:t>
      </w:r>
      <w:r>
        <w:br/>
      </w:r>
      <w:r>
        <w:rPr>
          <w:rFonts w:ascii="Times New Roman"/>
          <w:b w:val="false"/>
          <w:i w:val="false"/>
          <w:color w:val="000000"/>
          <w:sz w:val="28"/>
        </w:rPr>
        <w:t>
      </w:t>
      </w:r>
      <w:r>
        <w:rPr>
          <w:rFonts w:ascii="Times New Roman"/>
          <w:b w:val="false"/>
          <w:i w:val="false"/>
          <w:color w:val="000000"/>
          <w:sz w:val="28"/>
        </w:rPr>
        <w:t>«Целиноград аудандық</w:t>
      </w:r>
      <w:r>
        <w:rPr>
          <w:rFonts w:ascii="Times New Roman"/>
          <w:b w:val="false"/>
          <w:i w:val="false"/>
          <w:color w:val="000000"/>
          <w:sz w:val="28"/>
        </w:rPr>
        <w:t xml:space="preserve"> мәслихатының 2007 жылғы 14 ақпандағы № 230/35-3 «Целиноград ауданында азаматтарға тұрғын-үй күту және коммуналдық қызмет ақы үшін тұрмыстық көмек көрсету Ережелерін бекіту туралы» шешіміне толықтырулар енгізу туралы» 2008 жылғы 25 желтоқсанындағы № 87/15-4 (нормативтік құқықтық актілерді мемлекеттік тіркеу тізілімінде № 1-17-80 болып тіркелген, 2009 жылғы 30 қаңтарында аудандық «Призыв», «Ұран» газеттерінде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Б.Ибраев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А.Үйсімбаев</w:t>
      </w:r>
    </w:p>
    <w:bookmarkStart w:name="z5" w:id="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2012 жылғы 3 мамырдағы    </w:t>
      </w:r>
      <w:r>
        <w:br/>
      </w:r>
      <w:r>
        <w:rPr>
          <w:rFonts w:ascii="Times New Roman"/>
          <w:b w:val="false"/>
          <w:i w:val="false"/>
          <w:color w:val="000000"/>
          <w:sz w:val="28"/>
        </w:rPr>
        <w:t xml:space="preserve">
№ 37/5-5 шешімімен бекітілген </w:t>
      </w:r>
    </w:p>
    <w:bookmarkEnd w:id="1"/>
    <w:p>
      <w:pPr>
        <w:spacing w:after="0"/>
        <w:ind w:left="0"/>
        <w:jc w:val="left"/>
      </w:pPr>
      <w:r>
        <w:rPr>
          <w:rFonts w:ascii="Times New Roman"/>
          <w:b/>
          <w:i w:val="false"/>
          <w:color w:val="000000"/>
        </w:rPr>
        <w:t xml:space="preserve"> Целиноград ауданында тұратын аз қамтылған</w:t>
      </w:r>
      <w:r>
        <w:br/>
      </w:r>
      <w:r>
        <w:rPr>
          <w:rFonts w:ascii="Times New Roman"/>
          <w:b/>
          <w:i w:val="false"/>
          <w:color w:val="000000"/>
        </w:rPr>
        <w:t>
отбасыларға (азаматтарға) тұрғын үй көмегін көрсету</w:t>
      </w:r>
      <w:r>
        <w:br/>
      </w:r>
      <w:r>
        <w:rPr>
          <w:rFonts w:ascii="Times New Roman"/>
          <w:b/>
          <w:i w:val="false"/>
          <w:color w:val="000000"/>
        </w:rPr>
        <w:t>
ЕРЕЖЕСІ</w:t>
      </w:r>
    </w:p>
    <w:p>
      <w:pPr>
        <w:spacing w:after="0"/>
        <w:ind w:left="0"/>
        <w:jc w:val="both"/>
      </w:pPr>
      <w:r>
        <w:rPr>
          <w:rFonts w:ascii="Times New Roman"/>
          <w:b w:val="false"/>
          <w:i w:val="false"/>
          <w:color w:val="000000"/>
          <w:sz w:val="28"/>
        </w:rPr>
        <w:t>      Осы Целиноград ауданында тұратын аз қамтылған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Целиноград ауданында тұратын аз қамтылған отбасыларға (азаматтарға) тұрғын үй көмегін тағайындаудың мөлшерін және тәртібін анықтайды.</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Тұрғын үй көмегi аудандық бюджет қаражаты есебiнен Целиноград ауданында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желісіне қосылған телефонға абоненттік ақының ұлғаюы бөлігінде байланыс қызметін тұтыну төлемін;</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төлеуге берiледi;</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Целиноград аудандық мәслихатының 2012.11.26 </w:t>
      </w:r>
      <w:r>
        <w:rPr>
          <w:rFonts w:ascii="Times New Roman"/>
          <w:b w:val="false"/>
          <w:i w:val="false"/>
          <w:color w:val="000000"/>
          <w:sz w:val="28"/>
        </w:rPr>
        <w:t>№ 70/9-5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7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Целиноград аудандық мәслихатының 2012.11.26 </w:t>
      </w:r>
      <w:r>
        <w:rPr>
          <w:rFonts w:ascii="Times New Roman"/>
          <w:b w:val="false"/>
          <w:i w:val="false"/>
          <w:color w:val="000000"/>
          <w:sz w:val="28"/>
        </w:rPr>
        <w:t>№ 70/9-5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Пешпен жылытылатын жеке меншік үйде тұратындарға тұрғын үй көмегі жылына бір рет көрсетіледі, осының өзінде отынның нормасы бір рет есептеледі.</w:t>
      </w:r>
      <w:r>
        <w:br/>
      </w:r>
      <w:r>
        <w:rPr>
          <w:rFonts w:ascii="Times New Roman"/>
          <w:b w:val="false"/>
          <w:i w:val="false"/>
          <w:color w:val="000000"/>
          <w:sz w:val="28"/>
        </w:rPr>
        <w:t>
      Отын шығынына айына 1 шаршы метрге 49,75 килограмм мөлшерінде есепке алынады, алайда отбасына жылына бес тонна көмірден аспауы керек.</w:t>
      </w:r>
      <w:r>
        <w:br/>
      </w:r>
      <w:r>
        <w:rPr>
          <w:rFonts w:ascii="Times New Roman"/>
          <w:b w:val="false"/>
          <w:i w:val="false"/>
          <w:color w:val="000000"/>
          <w:sz w:val="28"/>
        </w:rPr>
        <w:t>
      Көмірдің құнын есептеу үшін статистикалық деректерге сәйкес алдыңғы тоқсан бойынша қалыптасқан орташа бағасы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Ақмола облысы Целиноград аудандық мәслихатының 2012.11.26 </w:t>
      </w:r>
      <w:r>
        <w:rPr>
          <w:rFonts w:ascii="Times New Roman"/>
          <w:b w:val="false"/>
          <w:i w:val="false"/>
          <w:color w:val="000000"/>
          <w:sz w:val="28"/>
        </w:rPr>
        <w:t>№ 70/9-5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Жанұяға газ баллонды сатып алу үшін айына 1000 теңге көлеміндегі сома белгіленеді.</w:t>
      </w:r>
      <w:r>
        <w:br/>
      </w:r>
      <w:r>
        <w:rPr>
          <w:rFonts w:ascii="Times New Roman"/>
          <w:b w:val="false"/>
          <w:i w:val="false"/>
          <w:color w:val="000000"/>
          <w:sz w:val="28"/>
        </w:rPr>
        <w:t>
</w:t>
      </w:r>
      <w:r>
        <w:rPr>
          <w:rFonts w:ascii="Times New Roman"/>
          <w:b w:val="false"/>
          <w:i w:val="false"/>
          <w:color w:val="000000"/>
          <w:sz w:val="28"/>
        </w:rPr>
        <w:t>
      5. Электр энергиясының шығын нормасы бір адамға айына 50 (елу) киловаттан белгіленеді.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және төлеу бойынша өкілетті орган болып «Целиноград ауданының жұмыспен қамту және әлеуметтік бағдарламалар бөлімі» мемлекеттік мекемесі анықталды.</w:t>
      </w:r>
    </w:p>
    <w:bookmarkEnd w:id="3"/>
    <w:bookmarkStart w:name="z12" w:id="4"/>
    <w:p>
      <w:pPr>
        <w:spacing w:after="0"/>
        <w:ind w:left="0"/>
        <w:jc w:val="left"/>
      </w:pPr>
      <w:r>
        <w:rPr>
          <w:rFonts w:ascii="Times New Roman"/>
          <w:b/>
          <w:i w:val="false"/>
          <w:color w:val="000000"/>
        </w:rPr>
        <w:t xml:space="preserve"> 
2. Тұрғын үй көмегін тағайындау және төлеу</w:t>
      </w:r>
    </w:p>
    <w:bookmarkEnd w:id="4"/>
    <w:bookmarkStart w:name="z13" w:id="5"/>
    <w:p>
      <w:pPr>
        <w:spacing w:after="0"/>
        <w:ind w:left="0"/>
        <w:jc w:val="both"/>
      </w:pPr>
      <w:r>
        <w:rPr>
          <w:rFonts w:ascii="Times New Roman"/>
          <w:b w:val="false"/>
          <w:i w:val="false"/>
          <w:color w:val="000000"/>
          <w:sz w:val="28"/>
        </w:rPr>
        <w:t>
      7. Тұрғын үй жәрдемақысы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8. Отбасының табыстары, тұрғын үйді ұстауға және коммуналдық қызметтердің төлемдерінің тарифтері өзгерген кезде «Целиноград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9. Тұрғын үй көмегі тұрғын үй иесі немесе жалдаушының (қосымша жалдаушының) келесі құжаттары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тұрақты мекен-жайы бойынша тіркелуін растайтын құжат (мекен-жайының анықтамасы немесе селолық және/немесе ауылдық әкімдердің анықтамасы);</w:t>
      </w:r>
      <w:r>
        <w:br/>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5) отбасы мүшелерінің қызметі туралы мәліметтер (мүгедектік туралы анықтаманың көшірмесі, оқу орнынан анықтама, еңбек шарты);</w:t>
      </w:r>
      <w:r>
        <w:br/>
      </w:r>
      <w:r>
        <w:rPr>
          <w:rFonts w:ascii="Times New Roman"/>
          <w:b w:val="false"/>
          <w:i w:val="false"/>
          <w:color w:val="000000"/>
          <w:sz w:val="28"/>
        </w:rPr>
        <w:t>
      6) коммуналдық қызметтерді пайдаланудың есеп-шоттары;</w:t>
      </w:r>
      <w:r>
        <w:br/>
      </w:r>
      <w:r>
        <w:rPr>
          <w:rFonts w:ascii="Times New Roman"/>
          <w:b w:val="false"/>
          <w:i w:val="false"/>
          <w:color w:val="000000"/>
          <w:sz w:val="28"/>
        </w:rPr>
        <w:t>
      7)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Ақмола облысы Целиноград аудандық мәслихатының 2012.11.26 </w:t>
      </w:r>
      <w:r>
        <w:rPr>
          <w:rFonts w:ascii="Times New Roman"/>
          <w:b w:val="false"/>
          <w:i w:val="false"/>
          <w:color w:val="000000"/>
          <w:sz w:val="28"/>
        </w:rPr>
        <w:t>№ 70/9-5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Телекоммуникация желiсiне қосылған телефон үшiн абоненттiк төлемақының ұлғаюы бөлiгiнде байланыс қызметтері төлемдері шығындарына жәрдемақы алу құқығы бар отбасылар (азаматтар) </w:t>
      </w:r>
      <w:r>
        <w:rPr>
          <w:rFonts w:ascii="Times New Roman"/>
          <w:b w:val="false"/>
          <w:i w:val="false"/>
          <w:color w:val="000000"/>
          <w:sz w:val="28"/>
        </w:rPr>
        <w:t>9 тармақта</w:t>
      </w:r>
      <w:r>
        <w:rPr>
          <w:rFonts w:ascii="Times New Roman"/>
          <w:b w:val="false"/>
          <w:i w:val="false"/>
          <w:color w:val="000000"/>
          <w:sz w:val="28"/>
        </w:rPr>
        <w:t xml:space="preserve"> көзделген құжаттардан басқа келесілерді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w:t>
      </w:r>
      <w:r>
        <w:rPr>
          <w:rFonts w:ascii="Times New Roman"/>
          <w:b w:val="false"/>
          <w:i w:val="false"/>
          <w:color w:val="000000"/>
          <w:sz w:val="28"/>
        </w:rPr>
        <w:t>
      11.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w:t>
      </w:r>
      <w:r>
        <w:rPr>
          <w:rFonts w:ascii="Times New Roman"/>
          <w:b w:val="false"/>
          <w:i w:val="false"/>
          <w:color w:val="000000"/>
          <w:sz w:val="28"/>
        </w:rPr>
        <w:t>9 тармақта</w:t>
      </w:r>
      <w:r>
        <w:rPr>
          <w:rFonts w:ascii="Times New Roman"/>
          <w:b w:val="false"/>
          <w:i w:val="false"/>
          <w:color w:val="000000"/>
          <w:sz w:val="28"/>
        </w:rPr>
        <w:t xml:space="preserve"> көзделген құжаттардан басқа келесілерді ұсынады:</w:t>
      </w:r>
      <w:r>
        <w:br/>
      </w:r>
      <w:r>
        <w:rPr>
          <w:rFonts w:ascii="Times New Roman"/>
          <w:b w:val="false"/>
          <w:i w:val="false"/>
          <w:color w:val="000000"/>
          <w:sz w:val="28"/>
        </w:rPr>
        <w:t>
      жергілікті атқарушы орган ұсынған тұрғын үйді пайдаланғаны үшін жалға алу төлемінің мөлшері туралы шоттар.</w:t>
      </w:r>
      <w:r>
        <w:br/>
      </w:r>
      <w:r>
        <w:rPr>
          <w:rFonts w:ascii="Times New Roman"/>
          <w:b w:val="false"/>
          <w:i w:val="false"/>
          <w:color w:val="000000"/>
          <w:sz w:val="28"/>
        </w:rPr>
        <w:t>
</w:t>
      </w:r>
      <w:r>
        <w:rPr>
          <w:rFonts w:ascii="Times New Roman"/>
          <w:b w:val="false"/>
          <w:i w:val="false"/>
          <w:color w:val="000000"/>
          <w:sz w:val="28"/>
        </w:rPr>
        <w:t>
      12.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
      13.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«Целиноград ауданының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 азаматтардан басқалары) басқа аз қамтылған отбасыларға (азаматтарға) әр тоқсан сайын тағайындалады.</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тағайындаудан бас тарту туралы шешімді «Целиноград ауданының жұмыспен қамту және әлеуметтік бағдарламалар бөлімі» мемлекеттік мекемесі келесі жағдайда шығарады:</w:t>
      </w:r>
      <w:r>
        <w:br/>
      </w:r>
      <w:r>
        <w:rPr>
          <w:rFonts w:ascii="Times New Roman"/>
          <w:b w:val="false"/>
          <w:i w:val="false"/>
          <w:color w:val="000000"/>
          <w:sz w:val="28"/>
        </w:rPr>
        <w:t>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7 пайыз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15. Өтініш берушіден құжаттарды қабылдап алғаннан кейін «Целиноград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туралы немесе бас тарту туралы хабарлама «Целиноград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w:t>
      </w:r>
      <w:r>
        <w:rPr>
          <w:rFonts w:ascii="Times New Roman"/>
          <w:b w:val="false"/>
          <w:i w:val="false"/>
          <w:color w:val="000000"/>
          <w:sz w:val="28"/>
        </w:rPr>
        <w:t>
      17. Ұсынылған ақпараттың сенімділігіне күдік туындаған жағдайда, «Целиноград ауданының жұмыспен қамту және әлеуметтік бағдарламалар бөлімі» мемлекеттік мекемесі тексеріс жүргізуге өкілетті органдарға жібереді. «Целиноград ауданының жұмыспен қамту және әлеуметтік бағдарламалар бөлімі» мемлекеттік мекемесіне заңсыз немесе жоғары тұрғын үй көмегінің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18. Аз қамтылған отбасыларға (азаматтарға) тұрғын үй көмегі төлемдерін «Целиноград ауданының жұмыспен қамту және әлеуметтік бағдарламалар бөлімі» мемлекеттік мекемесімен «Қазпошта» акционерлік қоғамы Ақмола облысы филиалының Целиноград аудандық пошта байланыс торабы арқылы өтініш берушілердің жеке шоттарына аудару жолымен жүзеге асырады.</w:t>
      </w:r>
    </w:p>
    <w:bookmarkEnd w:id="5"/>
    <w:bookmarkStart w:name="z25" w:id="6"/>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
(азаматтың) жиынтық табысын есептеу</w:t>
      </w:r>
    </w:p>
    <w:bookmarkEnd w:id="6"/>
    <w:bookmarkStart w:name="z26" w:id="7"/>
    <w:p>
      <w:pPr>
        <w:spacing w:after="0"/>
        <w:ind w:left="0"/>
        <w:jc w:val="both"/>
      </w:pPr>
      <w:r>
        <w:rPr>
          <w:rFonts w:ascii="Times New Roman"/>
          <w:b w:val="false"/>
          <w:i w:val="false"/>
          <w:color w:val="000000"/>
          <w:sz w:val="28"/>
        </w:rPr>
        <w:t>
      19. «Целиноград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