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95c" w14:textId="efc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27 наурыздағы № А-2/110 қаулысы. Ақмола облысы Целиноград ауданының Әділет басқармасында 2012 жылғы 6 сәуірде № 1-17-169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және әскери қызметшілердің мәртебесі туралы» Заңдарына,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 Жарлығына,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«Белгiленген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туралы» Қазақстан Республикасы Президентiнiң 2012 жылғы 1 наурыздағы № 274 Жарлығын iске асыру туралы» қаулысына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Н.Хамидулин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