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1e3ecc" w14:textId="41e3ec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Сандықтау аудандық мәслихатының 2012 жылғы 20 сәуірдегі № 3/3 "Сандықтау 
ауданында тұратын аз қамтылған отбасыларына (азаматтарға) тұрғын үй көмегін көрсету ережесін бекіту туралы" шешіміне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Сандықтау аудандық мәслихатының 2012 жылғы 06 желтоқсандағы № 9/3 шешімі. Ақмола облысының Әділет департаментінде 2012 жылғы 28 желтоқсанда № 3572 тіркелді. Күші жойылды - Ақмола облысы Сандықтау аудандық мәслихатының 2013 жылғы 26 тамыздағы № 17/8 шешімімен</w:t>
      </w:r>
    </w:p>
    <w:p>
      <w:pPr>
        <w:spacing w:after="0"/>
        <w:ind w:left="0"/>
        <w:jc w:val="both"/>
      </w:pPr>
      <w:r>
        <w:rPr>
          <w:rFonts w:ascii="Times New Roman"/>
          <w:b w:val="false"/>
          <w:i w:val="false"/>
          <w:color w:val="ff0000"/>
          <w:sz w:val="28"/>
        </w:rPr>
        <w:t>      Ескерту. Күші жойылды - Ақмола облысы Сандықтау аудандық мәслихатының 26.08.2013 № 17/8 (қол қойылғаннан кейін күшіне және қолданысқа енеді) шешімімен.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Қазақстан Республикасының 1997 жылғы 16 сәуірдегі «Тұрғын үй қатынастары туралы» Заңының </w:t>
      </w:r>
      <w:r>
        <w:rPr>
          <w:rFonts w:ascii="Times New Roman"/>
          <w:b w:val="false"/>
          <w:i w:val="false"/>
          <w:color w:val="000000"/>
          <w:sz w:val="28"/>
        </w:rPr>
        <w:t>97 бабына</w:t>
      </w:r>
      <w:r>
        <w:rPr>
          <w:rFonts w:ascii="Times New Roman"/>
          <w:b w:val="false"/>
          <w:i w:val="false"/>
          <w:color w:val="000000"/>
          <w:sz w:val="28"/>
        </w:rPr>
        <w:t>, Қазақстан Республикасы Үкіметінің 2009 жылғы 30 желтоқсандағы № 2314 </w:t>
      </w:r>
      <w:r>
        <w:rPr>
          <w:rFonts w:ascii="Times New Roman"/>
          <w:b w:val="false"/>
          <w:i w:val="false"/>
          <w:color w:val="000000"/>
          <w:sz w:val="28"/>
        </w:rPr>
        <w:t>қаулысымен</w:t>
      </w:r>
      <w:r>
        <w:rPr>
          <w:rFonts w:ascii="Times New Roman"/>
          <w:b w:val="false"/>
          <w:i w:val="false"/>
          <w:color w:val="000000"/>
          <w:sz w:val="28"/>
        </w:rPr>
        <w:t xml:space="preserve"> бекітілген тұрғын үй көмегін көрсету </w:t>
      </w:r>
      <w:r>
        <w:rPr>
          <w:rFonts w:ascii="Times New Roman"/>
          <w:b w:val="false"/>
          <w:i w:val="false"/>
          <w:color w:val="000000"/>
          <w:sz w:val="28"/>
        </w:rPr>
        <w:t>ережесіне</w:t>
      </w:r>
      <w:r>
        <w:rPr>
          <w:rFonts w:ascii="Times New Roman"/>
          <w:b w:val="false"/>
          <w:i w:val="false"/>
          <w:color w:val="000000"/>
          <w:sz w:val="28"/>
        </w:rPr>
        <w:t xml:space="preserve"> сәйкес, Сандықтау аудандық мәслихаты ШЕШІМ ЕТТІ:</w:t>
      </w:r>
      <w:r>
        <w:br/>
      </w:r>
      <w:r>
        <w:rPr>
          <w:rFonts w:ascii="Times New Roman"/>
          <w:b w:val="false"/>
          <w:i w:val="false"/>
          <w:color w:val="000000"/>
          <w:sz w:val="28"/>
        </w:rPr>
        <w:t>
</w:t>
      </w:r>
      <w:r>
        <w:rPr>
          <w:rFonts w:ascii="Times New Roman"/>
          <w:b w:val="false"/>
          <w:i w:val="false"/>
          <w:color w:val="000000"/>
          <w:sz w:val="28"/>
        </w:rPr>
        <w:t>
      1. Сандықтау аудандық мәслихатының «Сандықтау ауданында тұратын аз қамтылған отбасыларына (азаматтарға) тұрғын үй көмегін көрсету ережесін бекіту туралы» 2012 жылғы 20 сәуірдегі № 3/3 (нормативтік құқықтық актілерді мемлекеттік тіркеу тізілімінде 1-16-153 нөмірімен тіркелген, «Сандыктауские вести» аудандық газетінде 2012 жылдың 25 мамырында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мен толықтыру енгізілсін:</w:t>
      </w:r>
      <w:r>
        <w:br/>
      </w:r>
      <w:r>
        <w:rPr>
          <w:rFonts w:ascii="Times New Roman"/>
          <w:b w:val="false"/>
          <w:i w:val="false"/>
          <w:color w:val="000000"/>
          <w:sz w:val="28"/>
        </w:rPr>
        <w:t>
</w:t>
      </w:r>
      <w:r>
        <w:rPr>
          <w:rFonts w:ascii="Times New Roman"/>
          <w:b w:val="false"/>
          <w:i w:val="false"/>
          <w:color w:val="000000"/>
          <w:sz w:val="28"/>
        </w:rPr>
        <w:t>
      жоғарыда аталған шешіммен бекітілген, Сандықтау ауданында тұратын аз қамтылған отбасыларына (азаматтарға) тұрғын үй көмегін көрсету </w:t>
      </w:r>
      <w:r>
        <w:rPr>
          <w:rFonts w:ascii="Times New Roman"/>
          <w:b w:val="false"/>
          <w:i w:val="false"/>
          <w:color w:val="000000"/>
          <w:sz w:val="28"/>
        </w:rPr>
        <w:t>ережесінде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w:t>
      </w:r>
      <w:r>
        <w:rPr>
          <w:rFonts w:ascii="Times New Roman"/>
          <w:b w:val="false"/>
          <w:i w:val="false"/>
          <w:color w:val="000000"/>
          <w:sz w:val="28"/>
        </w:rPr>
        <w:t xml:space="preserve"> жаңа редакцияда баяндалсын:</w:t>
      </w:r>
      <w:r>
        <w:br/>
      </w:r>
      <w:r>
        <w:rPr>
          <w:rFonts w:ascii="Times New Roman"/>
          <w:b w:val="false"/>
          <w:i w:val="false"/>
          <w:color w:val="000000"/>
          <w:sz w:val="28"/>
        </w:rPr>
        <w:t>
      «1. Тұрғын үй көмегі Сандықтау ауданында тұрақты тұратын аз қамтылған отбасыларына (азаматтарға) аудандық бюджеттің қаражаты есебінен шығындарды өтеу үшін төлемдер бойынша:</w:t>
      </w:r>
      <w:r>
        <w:br/>
      </w:r>
      <w:r>
        <w:rPr>
          <w:rFonts w:ascii="Times New Roman"/>
          <w:b w:val="false"/>
          <w:i w:val="false"/>
          <w:color w:val="000000"/>
          <w:sz w:val="28"/>
        </w:rPr>
        <w:t>
      жекешелендiрiлген тұрғын үй-жайларда (пәтерлерде) тұратын немесе мемлекеттiк тұрғын үй қорындағы тұрғын үй-жайларды (пәтерлердi) жалдаушылар (қосымша жалдаушылар) болып табылатын отбасыларға (азаматтарға) тұрғын үйді (тұрғын ғимаратты) күтіп-ұстауға жұмсалатын шығыстары;</w:t>
      </w:r>
      <w:r>
        <w:br/>
      </w:r>
      <w:r>
        <w:rPr>
          <w:rFonts w:ascii="Times New Roman"/>
          <w:b w:val="false"/>
          <w:i w:val="false"/>
          <w:color w:val="000000"/>
          <w:sz w:val="28"/>
        </w:rPr>
        <w:t>
      тұрғын жайдың меншiк иелерi немесе жалдаушылары (қосымша жалдаушылары) болып табылатын отбасыларға (азаматтарға) коммуналдық қызметтердi және телекоммуникация желісіне қосылған телефонға абоненттік ақының өсуі бөлігінде байланыс қызметтерін тұтынуына;</w:t>
      </w:r>
      <w:r>
        <w:br/>
      </w:r>
      <w:r>
        <w:rPr>
          <w:rFonts w:ascii="Times New Roman"/>
          <w:b w:val="false"/>
          <w:i w:val="false"/>
          <w:color w:val="000000"/>
          <w:sz w:val="28"/>
        </w:rPr>
        <w:t>
      жергiлiктi атқарушы орган жеке тұрғын үй қорынан жалға алған тұрғын жайды пайдаланғаны үшiн жалға алу ақысын төлеуге;</w:t>
      </w:r>
      <w:r>
        <w:br/>
      </w:r>
      <w:r>
        <w:rPr>
          <w:rFonts w:ascii="Times New Roman"/>
          <w:b w:val="false"/>
          <w:i w:val="false"/>
          <w:color w:val="000000"/>
          <w:sz w:val="28"/>
        </w:rPr>
        <w:t>
      жекешелендірілген үй-жайларда (пәтерлерде), жеке тұрғын үйде тұрып жатқандарға тәулік уақыты бойынша электр энергиясының шығынын саралап есепке алатын және бақылайтын, дәлдік сыныбы 1-ден төмен емес электр энергиясын бір фазалық есептеуіштің құнын төлеуге беріледі.»;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 тармақ</w:t>
      </w:r>
      <w:r>
        <w:rPr>
          <w:rFonts w:ascii="Times New Roman"/>
          <w:b w:val="false"/>
          <w:i w:val="false"/>
          <w:color w:val="000000"/>
          <w:sz w:val="28"/>
        </w:rPr>
        <w:t xml:space="preserve"> жаңа редакцияда баяндалсын:</w:t>
      </w:r>
      <w:r>
        <w:br/>
      </w:r>
      <w:r>
        <w:rPr>
          <w:rFonts w:ascii="Times New Roman"/>
          <w:b w:val="false"/>
          <w:i w:val="false"/>
          <w:color w:val="000000"/>
          <w:sz w:val="28"/>
        </w:rPr>
        <w:t>
      «2. Аз қамтылған отбасылардың (азаматтардың) тұрғын үй көмегiн есептеуге қабылданатын шығыстары жоғарыда көрсетiлген бағыттардың әрқайсысы бойынша шығыстардың сомасы ретiнде айқындалады.</w:t>
      </w:r>
      <w:r>
        <w:br/>
      </w:r>
      <w:r>
        <w:rPr>
          <w:rFonts w:ascii="Times New Roman"/>
          <w:b w:val="false"/>
          <w:i w:val="false"/>
          <w:color w:val="000000"/>
          <w:sz w:val="28"/>
        </w:rPr>
        <w:t>
      Тұрғын үй көмегi отбасыларға (азаматтарға) тұрғын үйді (тұрғын ғимаратты) күтіп-ұстауға арналған шығыстар төлемдері, коммуналдық қызметтер мен телекоммуникация желiсiне қосылған телефонға абоненттiк төлемақы ұлғаюы бөлiгiнде байланыс қызметтерi үшiн, тұрғын үйдi пайдаланғаны үшiн, жеке тұрғын үйде, жекешелендірілген үй-жайларда (пәтерлерде) пайдалануда тұрған дәлдік сыныбы 2, 5 электр энергиясын бір фазалық есептеуіштің орнына орнатылатын тәулік уақыты бойынша электр энергиясының шығынын саралап есепке алатын және бақылайтын, дәлдік сыныбы 1-ден төмен емес электр энергиясын бір фазалық есептегішін сатып алу үшін жалға алу ақысының тұтыну нормалары шегiнде ақы төлеу сомасы мен отбасының осы мақсаттарға жұмсаған шығыстарының шектi жол берiлетiн деңгейiнiң арасындағы айырма ретiнде айқындалады.</w:t>
      </w:r>
      <w:r>
        <w:br/>
      </w:r>
      <w:r>
        <w:rPr>
          <w:rFonts w:ascii="Times New Roman"/>
          <w:b w:val="false"/>
          <w:i w:val="false"/>
          <w:color w:val="000000"/>
          <w:sz w:val="28"/>
        </w:rPr>
        <w:t>
      Тұрғын үйді ұстауға және коммуналдық қызметтерді тұтынуға ақы төлеуге шығуы мүмкін шығындар үлесінің шегі отбасының жиынтық табысының 15% мөлшерінде белгіленеді.»;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 тармақ</w:t>
      </w:r>
      <w:r>
        <w:rPr>
          <w:rFonts w:ascii="Times New Roman"/>
          <w:b w:val="false"/>
          <w:i w:val="false"/>
          <w:color w:val="000000"/>
          <w:sz w:val="28"/>
        </w:rPr>
        <w:t xml:space="preserve"> жаңа редакцияда баяндалсын:</w:t>
      </w:r>
      <w:r>
        <w:br/>
      </w:r>
      <w:r>
        <w:rPr>
          <w:rFonts w:ascii="Times New Roman"/>
          <w:b w:val="false"/>
          <w:i w:val="false"/>
          <w:color w:val="000000"/>
          <w:sz w:val="28"/>
        </w:rPr>
        <w:t>
      «4. Жергілікті жылумен қатты отынды тұтынуға өтемақы нормасы жылу кезеңіне пайдалы алаңына 1 шаршы метрге 114,7 килограмм мөлшерінде белгіленсін, бірақ отбасына өтініш тастаған тоқсанына 5 тоннадан артық емес.</w:t>
      </w:r>
      <w:r>
        <w:br/>
      </w:r>
      <w:r>
        <w:rPr>
          <w:rFonts w:ascii="Times New Roman"/>
          <w:b w:val="false"/>
          <w:i w:val="false"/>
          <w:color w:val="000000"/>
          <w:sz w:val="28"/>
        </w:rPr>
        <w:t>
      Статистикалық мәліметке сәйкес өткен тоқсанда құрылған көмірдің орташа бағасы қабылдансын.»;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11 тармақ</w:t>
      </w:r>
      <w:r>
        <w:rPr>
          <w:rFonts w:ascii="Times New Roman"/>
          <w:b w:val="false"/>
          <w:i w:val="false"/>
          <w:color w:val="000000"/>
          <w:sz w:val="28"/>
        </w:rPr>
        <w:t xml:space="preserve"> 7 тармақшамен толықтырылсын:</w:t>
      </w:r>
      <w:r>
        <w:br/>
      </w:r>
      <w:r>
        <w:rPr>
          <w:rFonts w:ascii="Times New Roman"/>
          <w:b w:val="false"/>
          <w:i w:val="false"/>
          <w:color w:val="000000"/>
          <w:sz w:val="28"/>
        </w:rPr>
        <w:t>
      «7) Жекешелендірілген тұрғын үйлерде (пәтерлерде), жеке тұрғын үйлерде тұрып жатқан тәулік уақыты бойынша электр энергиясының шығынын саралап есепке алатын және бақылайтын, дәлдік сыныбы 1-ден төмен емес электр энергиясын бір фазалық есептегіш құнының түбіртек-шоты.»;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18 тармақ</w:t>
      </w:r>
      <w:r>
        <w:rPr>
          <w:rFonts w:ascii="Times New Roman"/>
          <w:b w:val="false"/>
          <w:i w:val="false"/>
          <w:color w:val="000000"/>
          <w:sz w:val="28"/>
        </w:rPr>
        <w:t xml:space="preserve"> жаңа редакцияда баяндалсын:</w:t>
      </w:r>
      <w:r>
        <w:br/>
      </w:r>
      <w:r>
        <w:rPr>
          <w:rFonts w:ascii="Times New Roman"/>
          <w:b w:val="false"/>
          <w:i w:val="false"/>
          <w:color w:val="000000"/>
          <w:sz w:val="28"/>
        </w:rPr>
        <w:t>
      «18. «Сандықтау ауданының жұмыспен қамту және әлеуметтік бағдарламалар бөлімі» мемлекеттік мекемесі, егер телекоммуникация желісіне қосылған телефон үшін абоненттік төлемақының, тұрғын үйді пайдалануға үшін жалға алу ақысының ұлғаюы бөлігінде кондоминиум объектілерінің ортақ мүлкін күрделі жөндеу ақысы және (немесе) күрделі жөндеуге қаражат жинақтауға арналған жарналар коммуналдық және абоненттік телефонға қызметтер байланыс қызметтерін тұтыну, жекешелендірілген тұрғын үйлерде (пәтерлерде), жеке тұрғын үйлерде тұрып жатқан тәулік уақыты бойынша электр энергиясының шығынын саралап есепке алатын және бақылайтын, дәлдік сыныбы 1-ден төмен емес электр энергиясын бір фазалық есептегіштің құнын отбасының осы мақсаттарға жергілікті белгіленген шығыстарының шекті жол берілетін деңгейінен аспайтын болса, мемлекеттік қызмет ұсынудан бас тартады тұрғын үйді пайдаланғаны үшін жалға белгіленген 15% шығыстарының шекті деңгейінен аспайтын болса тұрғын үй көмегін көрсетуден бас тартылады.</w:t>
      </w:r>
      <w:r>
        <w:br/>
      </w:r>
      <w:r>
        <w:rPr>
          <w:rFonts w:ascii="Times New Roman"/>
          <w:b w:val="false"/>
          <w:i w:val="false"/>
          <w:color w:val="000000"/>
          <w:sz w:val="28"/>
        </w:rPr>
        <w:t>
      Тұрғын үйдің меншік иелері немесе жалдаушылармен (қосымша жалдаушылармен) жалған мәліметтер көрсетілген жағдайда тұрғын үй көмегін төлеу тоқтатылады.».</w:t>
      </w:r>
      <w:r>
        <w:br/>
      </w:r>
      <w:r>
        <w:rPr>
          <w:rFonts w:ascii="Times New Roman"/>
          <w:b w:val="false"/>
          <w:i w:val="false"/>
          <w:color w:val="000000"/>
          <w:sz w:val="28"/>
        </w:rPr>
        <w:t>
</w:t>
      </w:r>
      <w:r>
        <w:rPr>
          <w:rFonts w:ascii="Times New Roman"/>
          <w:b w:val="false"/>
          <w:i w:val="false"/>
          <w:color w:val="000000"/>
          <w:sz w:val="28"/>
        </w:rPr>
        <w:t>
      2. Осы шешім Ақмола облысының Әділет департаментінде мемлекеттік тіркелген күннен бастап күшіне енеді және ресми жарияланған күннен бастап қолданысқа енгізіледі.</w:t>
      </w:r>
    </w:p>
    <w:bookmarkEnd w:id="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color w:val="000000"/>
          <w:sz w:val="28"/>
        </w:rPr>
        <w:t>      Аудандық мәслихат</w:t>
      </w:r>
      <w:r>
        <w:br/>
      </w:r>
      <w:r>
        <w:rPr>
          <w:rFonts w:ascii="Times New Roman"/>
          <w:b w:val="false"/>
          <w:i w:val="false"/>
          <w:color w:val="000000"/>
          <w:sz w:val="28"/>
        </w:rPr>
        <w:t>
</w:t>
      </w:r>
      <w:r>
        <w:rPr>
          <w:rFonts w:ascii="Times New Roman"/>
          <w:b w:val="false"/>
          <w:i/>
          <w:color w:val="000000"/>
          <w:sz w:val="28"/>
        </w:rPr>
        <w:t>      сессиясының төрағасы,</w:t>
      </w:r>
      <w:r>
        <w:br/>
      </w:r>
      <w:r>
        <w:rPr>
          <w:rFonts w:ascii="Times New Roman"/>
          <w:b w:val="false"/>
          <w:i w:val="false"/>
          <w:color w:val="000000"/>
          <w:sz w:val="28"/>
        </w:rPr>
        <w:t>
</w:t>
      </w:r>
      <w:r>
        <w:rPr>
          <w:rFonts w:ascii="Times New Roman"/>
          <w:b w:val="false"/>
          <w:i/>
          <w:color w:val="000000"/>
          <w:sz w:val="28"/>
        </w:rPr>
        <w:t>      Аудандық мәслихаттың</w:t>
      </w:r>
      <w:r>
        <w:br/>
      </w:r>
      <w:r>
        <w:rPr>
          <w:rFonts w:ascii="Times New Roman"/>
          <w:b w:val="false"/>
          <w:i w:val="false"/>
          <w:color w:val="000000"/>
          <w:sz w:val="28"/>
        </w:rPr>
        <w:t>
</w:t>
      </w:r>
      <w:r>
        <w:rPr>
          <w:rFonts w:ascii="Times New Roman"/>
          <w:b w:val="false"/>
          <w:i/>
          <w:color w:val="000000"/>
          <w:sz w:val="28"/>
        </w:rPr>
        <w:t>      хатшысы                                    С.Клюшников</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Сандықтау ауданының әкімі                  Қ.Сүйіндіков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