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4d2a" w14:textId="a0d4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ауданында тұратын аз қамтылған отбасыларына (азаматтарға)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2012 жылғы 20 сәуірдегі № 3/3 шешімі. Ақмола облысы Сандықтау ауданының Әділет басқармасында 2012 жылғы 17 мамырда № 1-16-153 тіркелді. Күші жойылды - Ақмола облысы Сандықтау аудандық мәслихатының 2013 жылғы 26 тамыздағы № 17/8 шешімімен</w:t>
      </w:r>
    </w:p>
    <w:p>
      <w:pPr>
        <w:spacing w:after="0"/>
        <w:ind w:left="0"/>
        <w:jc w:val="left"/>
      </w:pPr>
      <w:r>
        <w:rPr>
          <w:rFonts w:ascii="Times New Roman"/>
          <w:b w:val="false"/>
          <w:i w:val="false"/>
          <w:color w:val="ff0000"/>
          <w:sz w:val="28"/>
        </w:rPr>
        <w:t>      Ескерту. Күші жойылды - Ақмола облысы Сандықтау аудандық мәслихатының 26.08.2013 № 17/8 (қол қойылғаннан кейін күшіне және қолданысқа енеді)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Сандықтау аудандық мәслихаты ШЕШІМ ЕТТІ:</w:t>
      </w:r>
      <w:r>
        <w:br/>
      </w:r>
      <w:r>
        <w:rPr>
          <w:rFonts w:ascii="Times New Roman"/>
          <w:b w:val="false"/>
          <w:i w:val="false"/>
          <w:color w:val="000000"/>
          <w:sz w:val="28"/>
        </w:rPr>
        <w:t>
      </w:t>
      </w:r>
      <w:r>
        <w:rPr>
          <w:rFonts w:ascii="Times New Roman"/>
          <w:b w:val="false"/>
          <w:i w:val="false"/>
          <w:color w:val="000000"/>
          <w:sz w:val="28"/>
        </w:rPr>
        <w:t>1.Қоса беріліп отырған Сандықтау ауданында тұратын аз қамтылған отбасыларға (азаматтарға)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xml:space="preserve">2. Сандықтау аудандық мәслихаттың </w:t>
      </w:r>
      <w:r>
        <w:rPr>
          <w:rFonts w:ascii="Times New Roman"/>
          <w:b w:val="false"/>
          <w:i w:val="false"/>
          <w:color w:val="000000"/>
          <w:sz w:val="28"/>
        </w:rPr>
        <w:t>"Сандықтау ауданында</w:t>
      </w:r>
      <w:r>
        <w:rPr>
          <w:rFonts w:ascii="Times New Roman"/>
          <w:b w:val="false"/>
          <w:i w:val="false"/>
          <w:color w:val="000000"/>
          <w:sz w:val="28"/>
        </w:rPr>
        <w:t xml:space="preserve"> тұратын аз қамтылған отбасыларға (азаматтарға) тұрғын үй көмегін көрсету ережесін бекіту туралы" 2009 жылғы 11 ақпандағы № 9/7 (нормативтік құқықтық актілерді мемлекеттік тіркеу тізілімінде № 1-16-92 болып тіркелген, 2009 жылғы 8 сәуірде аудандық "Сандыктауские вести" газетінде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Қасымова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Клюшников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Сүйіндіков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жұмыспен қамту және әлеуметтік</w:t>
            </w:r>
            <w:r>
              <w:br/>
            </w:r>
            <w:r>
              <w:rPr>
                <w:rFonts w:ascii="Times New Roman"/>
                <w:b w:val="false"/>
                <w:i/>
                <w:color w:val="000000"/>
                <w:sz w:val="20"/>
              </w:rPr>
              <w:t>бағдарламалар бөлімі"</w:t>
            </w:r>
            <w:r>
              <w:br/>
            </w:r>
            <w:r>
              <w:rPr>
                <w:rFonts w:ascii="Times New Roman"/>
                <w:b w:val="false"/>
                <w:i/>
                <w:color w:val="000000"/>
                <w:sz w:val="20"/>
              </w:rPr>
              <w:t>мемлекеттік мекемесі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Назарович</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экономика және қаржы бөлімі"</w:t>
            </w:r>
            <w:r>
              <w:br/>
            </w:r>
            <w:r>
              <w:rPr>
                <w:rFonts w:ascii="Times New Roman"/>
                <w:b w:val="false"/>
                <w:i/>
                <w:color w:val="000000"/>
                <w:sz w:val="20"/>
              </w:rPr>
              <w:t>мемлекеттік мекемесі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Мурашиди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w:t>
            </w:r>
            <w:r>
              <w:br/>
            </w:r>
            <w:r>
              <w:rPr>
                <w:rFonts w:ascii="Times New Roman"/>
                <w:b w:val="false"/>
                <w:i w:val="false"/>
                <w:color w:val="000000"/>
                <w:sz w:val="20"/>
              </w:rPr>
              <w:t>Аудандық мәслихат</w:t>
            </w:r>
            <w:r>
              <w:br/>
            </w:r>
            <w:r>
              <w:rPr>
                <w:rFonts w:ascii="Times New Roman"/>
                <w:b w:val="false"/>
                <w:i w:val="false"/>
                <w:color w:val="000000"/>
                <w:sz w:val="20"/>
              </w:rPr>
              <w:t>2012 жылғы 20 сәуір</w:t>
            </w:r>
            <w:r>
              <w:br/>
            </w:r>
            <w:r>
              <w:rPr>
                <w:rFonts w:ascii="Times New Roman"/>
                <w:b w:val="false"/>
                <w:i w:val="false"/>
                <w:color w:val="000000"/>
                <w:sz w:val="20"/>
              </w:rPr>
              <w:t xml:space="preserve">сессиясының № 3/3 </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Сандықтау ауданында тұратын</w:t>
      </w:r>
      <w:r>
        <w:br/>
      </w:r>
      <w:r>
        <w:rPr>
          <w:rFonts w:ascii="Times New Roman"/>
          <w:b/>
          <w:i w:val="false"/>
          <w:color w:val="000000"/>
        </w:rPr>
        <w:t>аз қамтылған отбасыларға (азаматтарға)</w:t>
      </w:r>
      <w:r>
        <w:br/>
      </w:r>
      <w:r>
        <w:rPr>
          <w:rFonts w:ascii="Times New Roman"/>
          <w:b/>
          <w:i w:val="false"/>
          <w:color w:val="000000"/>
        </w:rPr>
        <w:t>тұрғын үй көмегін көрсету</w:t>
      </w:r>
      <w:r>
        <w:br/>
      </w:r>
      <w:r>
        <w:rPr>
          <w:rFonts w:ascii="Times New Roman"/>
          <w:b/>
          <w:i w:val="false"/>
          <w:color w:val="000000"/>
        </w:rPr>
        <w:t>ЕРЕЖЕСІ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Сандықтау ауданында тұратын аз қамтылған отбасыларға (азаматтарға) тұрғын үй көмегін көрсету ережесі (бұдан әрі - ереже)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Сандықтау ауданында тұратын аз қамтылған отбасыларға (азаматтарға) тұрғын үй көмегін көрсету мөлшерін және тәртібін анықтайды.</w:t>
      </w:r>
      <w:r>
        <w:br/>
      </w:r>
      <w:r>
        <w:rPr>
          <w:rFonts w:ascii="Times New Roman"/>
          <w:b w:val="false"/>
          <w:i w:val="false"/>
          <w:color w:val="000000"/>
          <w:sz w:val="28"/>
        </w:rPr>
        <w:t>
</w:t>
      </w:r>
    </w:p>
    <w:bookmarkStart w:name="z7"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Тұрғын үй көмегі Сандықтау ауданында тұрақты тұратын аз қамтылған отбасыларына (азаматтарға) аудандық бюджеттің қаражаты есебінен шығындарды өтеу үшін төлемдер бойынша: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жұмсалатын шығыстары;</w:t>
      </w:r>
      <w:r>
        <w:br/>
      </w:r>
      <w:r>
        <w:rPr>
          <w:rFonts w:ascii="Times New Roman"/>
          <w:b w:val="false"/>
          <w:i w:val="false"/>
          <w:color w:val="000000"/>
          <w:sz w:val="28"/>
        </w:rPr>
        <w:t>
      тұрғын жайдың меншiк иелерi немесе жалдаушылары (қосымша жалдаушылары) болып табылатын отбасыларға (азаматтарға) коммуналдық қызметтердi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жергiлiктi атқарушы орган жеке тұрғын үй қорынан жалға алған тұрғын жайды пайдаланғаны үшiн жалға алу ақысын төлеуге;</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Астрахан аудандық мәслихатының 2012.12.06 </w:t>
      </w:r>
      <w:r>
        <w:rPr>
          <w:rFonts w:ascii="Times New Roman"/>
          <w:b w:val="false"/>
          <w:i w:val="false"/>
          <w:color w:val="ff0000"/>
          <w:sz w:val="28"/>
        </w:rPr>
        <w:t>№ 9-3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отбасыларға (азаматтарға) тұрғын үйді (тұрғын ғимаратты) күтіп-ұстауға арналған шығыстар төлемдері, коммуналдық қызметтер мен телекоммуникация желiсiне қосылған телефонға абоненттiк төлемақы ұлғаюы бөлiгiнде байланыс қызметтерi үшiн, тұрғын үйдi пайдаланғаны үшiн, жеке тұрғын үйде, жекешелендірілген үй-жайларда (пәтерлерде)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есептегішін сатып алу үшін жалға алу ақысының тұтыну нормалары шегiнде ақы төлеу сомасы мен отбасының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Тұрғын үйді ұстауға және коммуналдық қызметтерді тұтынуға ақы төлеуге шығуы мүмкін шығындар үлесінің шегі отбасының жиынтық табысының 15%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Ақмола облысы Астрахан аудандық мәслихатының 2012.12.06 </w:t>
      </w:r>
      <w:r>
        <w:rPr>
          <w:rFonts w:ascii="Times New Roman"/>
          <w:b w:val="false"/>
          <w:i w:val="false"/>
          <w:color w:val="ff0000"/>
          <w:sz w:val="28"/>
        </w:rPr>
        <w:t>№ 9-3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3. Тұрғын үйді ұстауға және коммуналдық қызметтерді тұтыну белгіленген көлемнің нормасынан жоғары болса, төлем жалпыға бірдей негізде жүргізіледі. Жәрдемақы шараларымен қамтамасыз етілетін тұрғын үй көлемінің нормасы бір адамға он сегіз шаршы метр. Жалғыз тұратын азаматтар үшін жәрдемақы шараларымен қамтамасыз етілетін тұрғын үй көлемінің нормасы отыз шаршы метр.</w:t>
      </w:r>
      <w:r>
        <w:br/>
      </w:r>
      <w:r>
        <w:rPr>
          <w:rFonts w:ascii="Times New Roman"/>
          <w:b w:val="false"/>
          <w:i w:val="false"/>
          <w:color w:val="000000"/>
          <w:sz w:val="28"/>
        </w:rPr>
        <w:t>
      </w:t>
      </w:r>
      <w:r>
        <w:rPr>
          <w:rFonts w:ascii="Times New Roman"/>
          <w:b w:val="false"/>
          <w:i w:val="false"/>
          <w:color w:val="000000"/>
          <w:sz w:val="28"/>
        </w:rPr>
        <w:t>4. Жергілікті жылумен қатты отынды тұтынуға өтемақы нормасы жылу кезеңіне пайдалы алаңына 1 шаршы метрге 114,7 килограмм мөлшерінде белгіленсін, бірақ отбасына өтініш тастаған тоқсанына 5 тоннадан артық емес.</w:t>
      </w:r>
      <w:r>
        <w:br/>
      </w:r>
      <w:r>
        <w:rPr>
          <w:rFonts w:ascii="Times New Roman"/>
          <w:b w:val="false"/>
          <w:i w:val="false"/>
          <w:color w:val="000000"/>
          <w:sz w:val="28"/>
        </w:rPr>
        <w:t>
      Статистикалық мәліметке сәйкес өткен тоқсанда құрылған көмірдің орташа бағасы қабылдансын.</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Ақмола облысы Астрахан аудандық мәслихатының 2012.12.06 </w:t>
      </w:r>
      <w:r>
        <w:rPr>
          <w:rFonts w:ascii="Times New Roman"/>
          <w:b w:val="false"/>
          <w:i w:val="false"/>
          <w:color w:val="ff0000"/>
          <w:sz w:val="28"/>
        </w:rPr>
        <w:t>№ 9-3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5. Газ балон мен жабдықтау кезінде өтемақы нормасы отбасының әр мүшесіне айына екі газ (бір балонның салмағы он килограм нан аспау керек) баллоннан.</w:t>
      </w:r>
      <w:r>
        <w:br/>
      </w:r>
      <w:r>
        <w:rPr>
          <w:rFonts w:ascii="Times New Roman"/>
          <w:b w:val="false"/>
          <w:i w:val="false"/>
          <w:color w:val="000000"/>
          <w:sz w:val="28"/>
        </w:rPr>
        <w:t>
      </w:t>
      </w:r>
      <w:r>
        <w:rPr>
          <w:rFonts w:ascii="Times New Roman"/>
          <w:b w:val="false"/>
          <w:i w:val="false"/>
          <w:color w:val="000000"/>
          <w:sz w:val="28"/>
        </w:rPr>
        <w:t>6. Электр энергиясының шығын нормасы бір адамға айына 200 (екі жұз) киловаттан белгіленсін.</w:t>
      </w:r>
      <w:r>
        <w:br/>
      </w:r>
      <w:r>
        <w:rPr>
          <w:rFonts w:ascii="Times New Roman"/>
          <w:b w:val="false"/>
          <w:i w:val="false"/>
          <w:color w:val="000000"/>
          <w:sz w:val="28"/>
        </w:rPr>
        <w:t>
      </w:t>
      </w:r>
      <w:r>
        <w:rPr>
          <w:rFonts w:ascii="Times New Roman"/>
          <w:b w:val="false"/>
          <w:i w:val="false"/>
          <w:color w:val="000000"/>
          <w:sz w:val="28"/>
        </w:rPr>
        <w:t>7.Су шығыны отбасының әр мүшесіне айына 2,5 куб шаршыдан артық емес нормасы белгіленсін.</w:t>
      </w:r>
      <w:r>
        <w:br/>
      </w:r>
      <w:r>
        <w:rPr>
          <w:rFonts w:ascii="Times New Roman"/>
          <w:b w:val="false"/>
          <w:i w:val="false"/>
          <w:color w:val="000000"/>
          <w:sz w:val="28"/>
        </w:rPr>
        <w:t>
      </w:t>
      </w:r>
      <w:r>
        <w:rPr>
          <w:rFonts w:ascii="Times New Roman"/>
          <w:b w:val="false"/>
          <w:i w:val="false"/>
          <w:color w:val="000000"/>
          <w:sz w:val="28"/>
        </w:rPr>
        <w:t>8. Тұрғын үй көмегін тағайындау және төлеу бойынша өкілетті орган болып "Сандықтау ауданының жұмыспен қамту және әлеуметтік бағдарламалар бөлімі" мемлекеттік мекемесі анықталды.</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Тұрғын үй көмегін тағайындау және төлеу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9. Тұрғын үй жердемақысы өтініш берілген күнге байланысты емес ағымдағы тоқсанға толық тағайындалады, ал отбасының өткен тоқсандағы табыстары мен коммуналдық қызметтерінің шығындары есепке алынады.</w:t>
      </w:r>
      <w:r>
        <w:br/>
      </w:r>
      <w:r>
        <w:rPr>
          <w:rFonts w:ascii="Times New Roman"/>
          <w:b w:val="false"/>
          <w:i w:val="false"/>
          <w:color w:val="000000"/>
          <w:sz w:val="28"/>
        </w:rPr>
        <w:t>
      </w:t>
      </w:r>
      <w:r>
        <w:rPr>
          <w:rFonts w:ascii="Times New Roman"/>
          <w:b w:val="false"/>
          <w:i w:val="false"/>
          <w:color w:val="000000"/>
          <w:sz w:val="28"/>
        </w:rPr>
        <w:t>10. Отбасының табыстары, тұрғын үйді ұстауға және коммуналдық қызметтердің төлемдерінің тарифтері өзгерген кезде "Сандықтау ауданының жұмыспен қамту және әлеуметтік бағдарламалар бөлімі" мемлекеттік мекемесі бұрын есептелген тұрғын үй көмегіне қайта есептеулер жүргізеді.</w:t>
      </w:r>
      <w:r>
        <w:br/>
      </w:r>
      <w:r>
        <w:rPr>
          <w:rFonts w:ascii="Times New Roman"/>
          <w:b w:val="false"/>
          <w:i w:val="false"/>
          <w:color w:val="000000"/>
          <w:sz w:val="28"/>
        </w:rPr>
        <w:t>
      </w:t>
      </w:r>
      <w:r>
        <w:rPr>
          <w:rFonts w:ascii="Times New Roman"/>
          <w:b w:val="false"/>
          <w:i w:val="false"/>
          <w:color w:val="000000"/>
          <w:sz w:val="28"/>
        </w:rPr>
        <w:t>11. Тұрғын үй көмегі тұрғын үй иесі немесе жалдаушының (қосымша жалдаушының) келесі құжаттар қоса берілген өтініші негізінде тағайындалады: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құқықтылығын белгілейтін құжаттың көшірмесі;</w:t>
      </w:r>
      <w:r>
        <w:br/>
      </w:r>
      <w:r>
        <w:rPr>
          <w:rFonts w:ascii="Times New Roman"/>
          <w:b w:val="false"/>
          <w:i w:val="false"/>
          <w:color w:val="000000"/>
          <w:sz w:val="28"/>
        </w:rPr>
        <w:t>
      3) тұрақты мекен-жайы бойынша тіркелуін растайтын құжат (мекен-жайының аңықтамасы немесе селолық және/немесе ауылдық әкімдердің аңықтамасы);</w:t>
      </w:r>
      <w:r>
        <w:br/>
      </w:r>
      <w:r>
        <w:rPr>
          <w:rFonts w:ascii="Times New Roman"/>
          <w:b w:val="false"/>
          <w:i w:val="false"/>
          <w:color w:val="000000"/>
          <w:sz w:val="28"/>
        </w:rPr>
        <w:t>
      4) отбасы мүшелерінің табыстарын растайтын құжаттар;</w:t>
      </w:r>
      <w:r>
        <w:br/>
      </w:r>
      <w:r>
        <w:rPr>
          <w:rFonts w:ascii="Times New Roman"/>
          <w:b w:val="false"/>
          <w:i w:val="false"/>
          <w:color w:val="000000"/>
          <w:sz w:val="28"/>
        </w:rPr>
        <w:t>
      5) отбасы мүшелерінің қызметі туралы мәліметтер (мүгедектік туралы анықтаманың көшірмесі, оқу орнынан анықтама, еңбек шарты);</w:t>
      </w:r>
      <w:r>
        <w:br/>
      </w:r>
      <w:r>
        <w:rPr>
          <w:rFonts w:ascii="Times New Roman"/>
          <w:b w:val="false"/>
          <w:i w:val="false"/>
          <w:color w:val="000000"/>
          <w:sz w:val="28"/>
        </w:rPr>
        <w:t>
      6) өткен тоқсандағы коммуналдық қызметтерді тұтыну (сумен жабдықтау, газбен жабдықтау, канализация, жылумен жабдықтау, қоқыс шығару, электрқуатымен жабдықтау) шығындар туралы мәліметтер;</w:t>
      </w:r>
      <w:r>
        <w:br/>
      </w:r>
      <w:r>
        <w:rPr>
          <w:rFonts w:ascii="Times New Roman"/>
          <w:b w:val="false"/>
          <w:i w:val="false"/>
          <w:color w:val="000000"/>
          <w:sz w:val="28"/>
        </w:rPr>
        <w:t>
      7) Жекешелендірілген тұрғын үйлерде (пәтерлерде), жеке тұрғын үйлерде тұрып жатқан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есептегіш құнының түбіртек-шоты.</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өзгеріс енгізілді - Ақмола облысы Астрахан аудандық мәслихатының 2012.12.06 </w:t>
      </w:r>
      <w:r>
        <w:rPr>
          <w:rFonts w:ascii="Times New Roman"/>
          <w:b w:val="false"/>
          <w:i w:val="false"/>
          <w:color w:val="ff0000"/>
          <w:sz w:val="28"/>
        </w:rPr>
        <w:t>№ 9-3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12. Тұрғын үйді (тұрғын ғимаратты) күтіп-ұстауға арналған шығындарға өтемақы алуға құқығы бар отбасылар (азаматтар) 11 тармақта көзделген құжаттармен қоса қосымша келесілерді ұсынады:</w:t>
      </w:r>
      <w:r>
        <w:br/>
      </w:r>
      <w:r>
        <w:rPr>
          <w:rFonts w:ascii="Times New Roman"/>
          <w:b w:val="false"/>
          <w:i w:val="false"/>
          <w:color w:val="000000"/>
          <w:sz w:val="28"/>
        </w:rPr>
        <w:t>
      1) кондоминимум объектiсiнiң ортақ мүлкiн күрделi жөндеуге арналған нысаналы жарнаның мөлшерi туралы шот;</w:t>
      </w:r>
      <w:r>
        <w:br/>
      </w:r>
      <w:r>
        <w:rPr>
          <w:rFonts w:ascii="Times New Roman"/>
          <w:b w:val="false"/>
          <w:i w:val="false"/>
          <w:color w:val="000000"/>
          <w:sz w:val="28"/>
        </w:rPr>
        <w:t>
      2)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кондоминимум объектiсiнiң ортақ мүлкiн күрделi жөндеудiң жекелеген түрлерiн жүргiзуге арналған шығыстар сметасы негiзiнде кондоминимум объектiсiн басқару органы ұсынатын және мөрмен, кондоминимум объектiсiн басқару органы басшының қолымен расталған кондоминимум объектiсiнiң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w:t>
      </w:r>
      <w:r>
        <w:rPr>
          <w:rFonts w:ascii="Times New Roman"/>
          <w:b w:val="false"/>
          <w:i w:val="false"/>
          <w:color w:val="000000"/>
          <w:sz w:val="28"/>
        </w:rPr>
        <w:t>13. Телекоммуникация желiсiне қосылған телефон үшiн абоненттiк төлемақының ұлғаюы бөлiгiнде байланыс қызметтері төлемдері шығындарына жәрдемақы алу құқығы бар отбасылар (азаматтар) 11 тармақта көзделген құжаттардан басқа келесілерді ұсынады:</w:t>
      </w:r>
      <w:r>
        <w:br/>
      </w:r>
      <w:r>
        <w:rPr>
          <w:rFonts w:ascii="Times New Roman"/>
          <w:b w:val="false"/>
          <w:i w:val="false"/>
          <w:color w:val="000000"/>
          <w:sz w:val="28"/>
        </w:rPr>
        <w:t>
      телекоммуникация қызметтері үшін түбіртек-шот немесе байланыс қызметтерін көрсету шартының көшірмесі.</w:t>
      </w:r>
      <w:r>
        <w:br/>
      </w:r>
      <w:r>
        <w:rPr>
          <w:rFonts w:ascii="Times New Roman"/>
          <w:b w:val="false"/>
          <w:i w:val="false"/>
          <w:color w:val="000000"/>
          <w:sz w:val="28"/>
        </w:rPr>
        <w:t>
      </w:t>
      </w:r>
      <w:r>
        <w:rPr>
          <w:rFonts w:ascii="Times New Roman"/>
          <w:b w:val="false"/>
          <w:i w:val="false"/>
          <w:color w:val="000000"/>
          <w:sz w:val="28"/>
        </w:rPr>
        <w:t>14. Жергілікті атқарушы орган жеке тұрғын үй қорынан жалға алған тұрғын үйді пайдаланғаны үшін жалға алу төлемдері шығындарына жәрдемақы алу құқығы бар отбасылар (азаматтар) 11 тармақта көзделген құжаттардан басқа келесілерді ұсынады:</w:t>
      </w:r>
      <w:r>
        <w:br/>
      </w:r>
      <w:r>
        <w:rPr>
          <w:rFonts w:ascii="Times New Roman"/>
          <w:b w:val="false"/>
          <w:i w:val="false"/>
          <w:color w:val="000000"/>
          <w:sz w:val="28"/>
        </w:rPr>
        <w:t>
      жергілікті атқарушы орган ұсынған тұрғын үйді пайдаланғаны үшін жалға алу төлемінің мөлшері туралы шоттар.</w:t>
      </w:r>
      <w:r>
        <w:br/>
      </w:r>
      <w:r>
        <w:rPr>
          <w:rFonts w:ascii="Times New Roman"/>
          <w:b w:val="false"/>
          <w:i w:val="false"/>
          <w:color w:val="000000"/>
          <w:sz w:val="28"/>
        </w:rPr>
        <w:t>
      </w:t>
      </w:r>
      <w:r>
        <w:rPr>
          <w:rFonts w:ascii="Times New Roman"/>
          <w:b w:val="false"/>
          <w:i w:val="false"/>
          <w:color w:val="000000"/>
          <w:sz w:val="28"/>
        </w:rPr>
        <w:t>15. Салыстырып тексеру үшін құжаттардың түпнұсқасы мен көшірмесі қоса ұсынылады, кейін құжаттардың түпнұсқалары өтініш берушіге сол күні қайтарылады.</w:t>
      </w:r>
      <w:r>
        <w:br/>
      </w:r>
      <w:r>
        <w:rPr>
          <w:rFonts w:ascii="Times New Roman"/>
          <w:b w:val="false"/>
          <w:i w:val="false"/>
          <w:color w:val="000000"/>
          <w:sz w:val="28"/>
        </w:rPr>
        <w:t>
      </w:t>
      </w:r>
      <w:r>
        <w:rPr>
          <w:rFonts w:ascii="Times New Roman"/>
          <w:b w:val="false"/>
          <w:i w:val="false"/>
          <w:color w:val="000000"/>
          <w:sz w:val="28"/>
        </w:rPr>
        <w:t>16.Қайта өтініш берген кезде 11 тармағындағы 1, 2, 3, 4 тармақшаларында көрсетілген құжаттар өзгерістер туындаған жағдайда ұсынылады.</w:t>
      </w:r>
      <w:r>
        <w:br/>
      </w:r>
      <w:r>
        <w:rPr>
          <w:rFonts w:ascii="Times New Roman"/>
          <w:b w:val="false"/>
          <w:i w:val="false"/>
          <w:color w:val="000000"/>
          <w:sz w:val="28"/>
        </w:rPr>
        <w:t>
      </w:t>
      </w:r>
      <w:r>
        <w:rPr>
          <w:rFonts w:ascii="Times New Roman"/>
          <w:b w:val="false"/>
          <w:i w:val="false"/>
          <w:color w:val="000000"/>
          <w:sz w:val="28"/>
        </w:rPr>
        <w:t>17. Тұрғын үй көмегi меншiгiнде бiр бiрлiктен көп тұрғын үйi (пәтер, үй) немесе тұрғын үйiн жалға беретiн, сондай-ақ еңбекке жарамды, бiрақ жұмыс iстемейтiн, күндiзгi бөлiмде оқымайтын, әскер қатарында емес және "Сандықтау ауданының жұмыспен қамту және әлеуметтiк бағдарламалар бөлiмi" мемлекеттiк мекемесiнде жұмыссыз ретiнде тiркелмеген мүшелерi бар отбасылардан (күтiм көрсетуге мұқтаж адамдардың күтiмiн жүзеге асыратын азаматтардан басқалары) басқа аз қамтылған отбасыларға (азаматтарға) әр тоқсан сайын тағайындалады.</w:t>
      </w:r>
      <w:r>
        <w:br/>
      </w:r>
      <w:r>
        <w:rPr>
          <w:rFonts w:ascii="Times New Roman"/>
          <w:b w:val="false"/>
          <w:i w:val="false"/>
          <w:color w:val="000000"/>
          <w:sz w:val="28"/>
        </w:rPr>
        <w:t>
      </w:t>
      </w:r>
      <w:r>
        <w:rPr>
          <w:rFonts w:ascii="Times New Roman"/>
          <w:b w:val="false"/>
          <w:i w:val="false"/>
          <w:color w:val="000000"/>
          <w:sz w:val="28"/>
        </w:rPr>
        <w:t>18. "Сандықтау ауданының жұмыспен қамту және әлеуметтік бағдарламалар бөлімі" мемлекеттік мекемесі, егер телекоммуникация желісіне қосылған телефон үшін абоненттік төлемақының, тұрғын үйді пайдалануға үшін жалға алу ақысының ұлғаюы бөлігінде кондоминиум объектілерінің ортақ мүлкін күрделі жөндеу ақысы және (немесе) күрделі жөндеуге қаражат жинақтауға арналған жарналар коммуналдық және абоненттік телефонға қызметтер байланыс қызметтерін тұтыну, жекешелендірілген тұрғын үйлерде (пәтерлерде), жеке тұрғын үйлерде тұрып жатқан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есептегіштің құнын отбасының осы мақсаттарға жергілікті белгіленген шығыстарының шекті жол берілетін деңгейінен аспайтын болса, мемлекеттік қызмет ұсынудан бас тартады тұрғын үйді пайдаланғаны үшін жалға белгіленген 15% шығыстарының шекті деңгейінен аспайтын болса тұрғын үй көмегін көрсетуден бас тартылады.</w:t>
      </w:r>
      <w:r>
        <w:br/>
      </w:r>
      <w:r>
        <w:rPr>
          <w:rFonts w:ascii="Times New Roman"/>
          <w:b w:val="false"/>
          <w:i w:val="false"/>
          <w:color w:val="000000"/>
          <w:sz w:val="28"/>
        </w:rPr>
        <w:t>
      Тұрғын үйдің меншік иелері немесе жалдаушылармен (қосымша жалдаушылармен) жалған мәліметтер көрсетілген жағдайда тұрғын үй көмегін төлеу тоқтатылады.</w:t>
      </w:r>
      <w:r>
        <w:br/>
      </w: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Ақмола облысы Астрахан аудандық мәслихатының 2012.12.06 </w:t>
      </w:r>
      <w:r>
        <w:rPr>
          <w:rFonts w:ascii="Times New Roman"/>
          <w:b w:val="false"/>
          <w:i w:val="false"/>
          <w:color w:val="ff0000"/>
          <w:sz w:val="28"/>
        </w:rPr>
        <w:t>№ 9-3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19. Өтініш берушіден құжаттарды қабылдап алғаннан кейін "Сандықтау ауданының жұмыспен қамту және әлеуметтік бағдарламалар бөлімі" мемлекеттік мекемесі он күнтізбелік күн ішінде қарастырып тұрғын үй көмегін тағайындау немесе тағайындаудан бас тарту туралы шешімді шығарады.</w:t>
      </w:r>
      <w:r>
        <w:br/>
      </w:r>
      <w:r>
        <w:rPr>
          <w:rFonts w:ascii="Times New Roman"/>
          <w:b w:val="false"/>
          <w:i w:val="false"/>
          <w:color w:val="000000"/>
          <w:sz w:val="28"/>
        </w:rPr>
        <w:t>
      </w:t>
      </w:r>
      <w:r>
        <w:rPr>
          <w:rFonts w:ascii="Times New Roman"/>
          <w:b w:val="false"/>
          <w:i w:val="false"/>
          <w:color w:val="000000"/>
          <w:sz w:val="28"/>
        </w:rPr>
        <w:t>20. Тұрғын үй көмегін тағайындау туралы немесе бас тарту туралы хабарлама "Сандықтау ауданының жұмыспен қамту және әлеуметтік бағдарламалар бөлімі" мемлекеттік мекемесіне жүгінген кезде тікелей өзі баруы немесе пошталық хабарлама арқылы жасалады;</w:t>
      </w:r>
      <w:r>
        <w:br/>
      </w:r>
      <w:r>
        <w:rPr>
          <w:rFonts w:ascii="Times New Roman"/>
          <w:b w:val="false"/>
          <w:i w:val="false"/>
          <w:color w:val="000000"/>
          <w:sz w:val="28"/>
        </w:rPr>
        <w:t>
      </w:t>
      </w:r>
      <w:r>
        <w:rPr>
          <w:rFonts w:ascii="Times New Roman"/>
          <w:b w:val="false"/>
          <w:i w:val="false"/>
          <w:color w:val="000000"/>
          <w:sz w:val="28"/>
        </w:rPr>
        <w:t>21. Ұсынылған ақпараттың сенімділігіне күдік туындаған жағдайда "Сандықтау ауданының жұмыспен қамту және әлеуметтік бағдарламалар бөлімі" мемлекеттік мекемесі тексеріс жүргізуге өкілетті органдарға жібереді. "Сандықтау ауданының жұмыспен қамту және әлеуметтік бағдарламалар бөлімі" мемлекеттік мекемесіне заңсыз немесе жоғары тұрғын үй көмегін тағайындалуына әкелген әдейі жалған мәліметтер берілсе, заңсыз тағайындалған соманы меншік иесі (жалға алушы) өз еркімен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22. Аз қамтылған отбасыларға (азаматтарға) тұрғын үй көмегі төлемдерін "Сандықтау ауданының жұмыспен қамту және әлеуметтік бағдарламалар бөлімі" мемлекеттік мекемесімен екінші деңгейінде Банктердің бөлімшелері арқылы өтініш берушілердің жеке шоттарына аудару жолымен жүзеге асырады.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3. Тұрғын үй көмегін алуға үміткер отбасының</w:t>
      </w:r>
      <w:r>
        <w:br/>
      </w:r>
      <w:r>
        <w:rPr>
          <w:rFonts w:ascii="Times New Roman"/>
          <w:b/>
          <w:i w:val="false"/>
          <w:color w:val="000000"/>
        </w:rPr>
        <w:t>(азаматтың) жиынтық табысын есептеу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"Сандықтау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