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dbba" w14:textId="4f0d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тұратын аз қамтылған отбасыларға (азаматтарға) тұрғын үй көмегін көрсету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2012 жылғы 24 сәуірдегі № 5С-4-3 шешімі. Ақмола облысы Жақсы ауданының Әділет басқармасында 2012 жылғы 22 мамырда № 1-13-156 тіркелді. Күші жойылды - Ақмола облысы Жақсы аудандық мәслихатының 2013 жылғы 29 наурыздағы № 5С-14-3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29.03.2013 </w:t>
      </w:r>
      <w:r>
        <w:rPr>
          <w:rFonts w:ascii="Times New Roman"/>
          <w:b w:val="false"/>
          <w:i w:val="false"/>
          <w:color w:val="ff0000"/>
          <w:sz w:val="28"/>
        </w:rPr>
        <w:t>№ 5С-14-3</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Жақсы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Беріліп отырған Жақсы ауданында тұратын аз қамтылған отбасыларға (азаматтарға)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Жақсы аудандық мәслихаттың «Жақсы ауданында тұрғын үй көмегін көрсету Ережесін бекіту туралы» 2010 жылғы 18 қазандағы № ВС-28-3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 1-13-120 тіркелген, 2010 жылдың 24 желтоқсанында «Жақсы жаршысы» аудандық газетінде жарияланған) күші жойылған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Жақсы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В.Гертнер</w:t>
      </w:r>
    </w:p>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мәслихатының хатшысы                       Б.Жанәділов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Жақсы ауданының әкімі                      И.Қабдуғалиев</w:t>
      </w:r>
    </w:p>
    <w:bookmarkStart w:name="z5" w:id="1"/>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xml:space="preserve">
2012 жылғы 24 сәуірдегі  </w:t>
      </w:r>
      <w:r>
        <w:br/>
      </w:r>
      <w:r>
        <w:rPr>
          <w:rFonts w:ascii="Times New Roman"/>
          <w:b w:val="false"/>
          <w:i w:val="false"/>
          <w:color w:val="000000"/>
          <w:sz w:val="28"/>
        </w:rPr>
        <w:t xml:space="preserve">
№ 5С-4-3 шешімімен    </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Жақсы ауданында тұратын аз қамтылған отбасыларға</w:t>
      </w:r>
      <w:r>
        <w:br/>
      </w:r>
      <w:r>
        <w:rPr>
          <w:rFonts w:ascii="Times New Roman"/>
          <w:b/>
          <w:i w:val="false"/>
          <w:color w:val="000000"/>
        </w:rPr>
        <w:t>
(азаматтарға) тұрғын үй көмегін көрсету</w:t>
      </w:r>
      <w:r>
        <w:br/>
      </w:r>
      <w:r>
        <w:rPr>
          <w:rFonts w:ascii="Times New Roman"/>
          <w:b/>
          <w:i w:val="false"/>
          <w:color w:val="000000"/>
        </w:rPr>
        <w:t>
ЕРЕЖЕСІ</w:t>
      </w:r>
    </w:p>
    <w:p>
      <w:pPr>
        <w:spacing w:after="0"/>
        <w:ind w:left="0"/>
        <w:jc w:val="both"/>
      </w:pPr>
      <w:r>
        <w:rPr>
          <w:rFonts w:ascii="Times New Roman"/>
          <w:b w:val="false"/>
          <w:i w:val="false"/>
          <w:color w:val="000000"/>
          <w:sz w:val="28"/>
        </w:rPr>
        <w:t>      Осы Жақсы ауданында тұратын аз қамтылған отбасыларға (азаматтарға) тұрғын үй көмегін көрсету Ережесі (бұдан әрі - Ереже)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Жақсы ауданында тұратын аз қамтылған отбасыларға (азаматтарға) тұрғын үй көмегін тағайындаудың мөлшерін және тәртібін анықтайды.</w:t>
      </w:r>
    </w:p>
    <w:bookmarkStart w:name="z6" w:id="2"/>
    <w:p>
      <w:pPr>
        <w:spacing w:after="0"/>
        <w:ind w:left="0"/>
        <w:jc w:val="left"/>
      </w:pPr>
      <w:r>
        <w:rPr>
          <w:rFonts w:ascii="Times New Roman"/>
          <w:b/>
          <w:i w:val="false"/>
          <w:color w:val="000000"/>
        </w:rPr>
        <w:t xml:space="preserve"> 
1. Жалпы ереже</w:t>
      </w:r>
    </w:p>
    <w:bookmarkEnd w:id="2"/>
    <w:bookmarkStart w:name="z26" w:id="3"/>
    <w:p>
      <w:pPr>
        <w:spacing w:after="0"/>
        <w:ind w:left="0"/>
        <w:jc w:val="both"/>
      </w:pPr>
      <w:r>
        <w:rPr>
          <w:rFonts w:ascii="Times New Roman"/>
          <w:b w:val="false"/>
          <w:i w:val="false"/>
          <w:color w:val="000000"/>
          <w:sz w:val="28"/>
        </w:rPr>
        <w:t>      1. Тұрғын үй көмегі жергілікті бюджет қаражаты есебінен Жақсы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4) жекешелендірілген үй-жайларды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w:t>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ғимараттарды)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w:t>
      </w:r>
      <w:r>
        <w:br/>
      </w:r>
      <w:r>
        <w:rPr>
          <w:rFonts w:ascii="Times New Roman"/>
          <w:b w:val="false"/>
          <w:i w:val="false"/>
          <w:color w:val="000000"/>
          <w:sz w:val="28"/>
        </w:rPr>
        <w:t>
</w:t>
      </w:r>
      <w:r>
        <w:rPr>
          <w:rFonts w:ascii="Times New Roman"/>
          <w:b w:val="false"/>
          <w:i w:val="false"/>
          <w:color w:val="000000"/>
          <w:sz w:val="28"/>
        </w:rPr>
        <w:t>
      Тұрғын үйді ұстауға және коммуналдық қызметтерді тұтынуға ақы төлеуге шығуы мүмкін шығындар үлесінің шегі отбасының жиынтық табысының 11 %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Жақсы аудандық мәслихатының 20.12.2012 </w:t>
      </w:r>
      <w:r>
        <w:rPr>
          <w:rFonts w:ascii="Times New Roman"/>
          <w:b w:val="false"/>
          <w:i w:val="false"/>
          <w:color w:val="000000"/>
          <w:sz w:val="28"/>
        </w:rPr>
        <w:t>№ 5С-12-2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 алынып тасталды - </w:t>
      </w:r>
      <w:r>
        <w:rPr>
          <w:rFonts w:ascii="Times New Roman"/>
          <w:b w:val="false"/>
          <w:i w:val="false"/>
          <w:color w:val="ff0000"/>
          <w:sz w:val="28"/>
        </w:rPr>
        <w:t xml:space="preserve">Ақмола облысы Жақсы аудандық мәслихатының 20.12.2012 </w:t>
      </w:r>
      <w:r>
        <w:rPr>
          <w:rFonts w:ascii="Times New Roman"/>
          <w:b w:val="false"/>
          <w:i w:val="false"/>
          <w:color w:val="000000"/>
          <w:sz w:val="28"/>
        </w:rPr>
        <w:t>№ 5С-12-2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Жақсы ауданында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Ақмола облысы Жақсы аудандық мәслихатының 20.12.2012 </w:t>
      </w:r>
      <w:r>
        <w:rPr>
          <w:rFonts w:ascii="Times New Roman"/>
          <w:b w:val="false"/>
          <w:i w:val="false"/>
          <w:color w:val="000000"/>
          <w:sz w:val="28"/>
        </w:rPr>
        <w:t>№ 5С-12-2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Тұрғын үйді ұстауға және коммуналдық қызметтерді тұтыну белгіленген көлемнің нормасынан жоғары болса, төлем жалпыға бірдей негізде жүргізіледі. Жәрдемақы шараларымен қамтамасыз етілетін тұрғын үй көлемінің нормасы бір адамға он сегіз шаршы метр. Жалғыз тұратын азаматтар үшін жәрдемақы шараларымен қамтамасыз етілетін тұрғын үй көлемінің нормасы отыз шаршы метр.</w:t>
      </w:r>
      <w:r>
        <w:br/>
      </w:r>
      <w:r>
        <w:rPr>
          <w:rFonts w:ascii="Times New Roman"/>
          <w:b w:val="false"/>
          <w:i w:val="false"/>
          <w:color w:val="000000"/>
          <w:sz w:val="28"/>
        </w:rPr>
        <w:t>
</w:t>
      </w:r>
      <w:r>
        <w:rPr>
          <w:rFonts w:ascii="Times New Roman"/>
          <w:b w:val="false"/>
          <w:i w:val="false"/>
          <w:color w:val="000000"/>
          <w:sz w:val="28"/>
        </w:rPr>
        <w:t>
      5. Тұрғын үй көмегін тағайындау және төлеу бойынша өкілетті орган болып «Жақсы ауданының жұмыспен қамту және әлеуметтік бағдарламалар бөлімі» мемлекеттік мекемесі анықталды.</w:t>
      </w:r>
    </w:p>
    <w:bookmarkEnd w:id="3"/>
    <w:bookmarkStart w:name="z11" w:id="4"/>
    <w:p>
      <w:pPr>
        <w:spacing w:after="0"/>
        <w:ind w:left="0"/>
        <w:jc w:val="left"/>
      </w:pPr>
      <w:r>
        <w:rPr>
          <w:rFonts w:ascii="Times New Roman"/>
          <w:b/>
          <w:i w:val="false"/>
          <w:color w:val="000000"/>
        </w:rPr>
        <w:t xml:space="preserve"> 
2. Тұрғын үй көмегін тағайындау мен төлеу</w:t>
      </w:r>
    </w:p>
    <w:bookmarkEnd w:id="4"/>
    <w:bookmarkStart w:name="z12" w:id="5"/>
    <w:p>
      <w:pPr>
        <w:spacing w:after="0"/>
        <w:ind w:left="0"/>
        <w:jc w:val="both"/>
      </w:pPr>
      <w:r>
        <w:rPr>
          <w:rFonts w:ascii="Times New Roman"/>
          <w:b w:val="false"/>
          <w:i w:val="false"/>
          <w:color w:val="000000"/>
          <w:sz w:val="28"/>
        </w:rPr>
        <w:t>      6. Тұрғын үй көмегі аз қамтылған отбасыларға (азаматтарға), жеке меншігінде бір бірліктен артық үйі бар (пәтер, үй) немесе тұрғын жайды жалға берген (қосымша жалға) отбасылар (азаматтар), сонымен қатар отбасында еңбекке жарамды, бірақ жұмыс істемейтін, оқу орнының күндізгі бөлімінде оқымайтын, әскер қатарында қызмет етпейтін және жұмыспен қамту бөлімінде жұмыссыз ретінде тіркелмеген (күтімге мұқтаж тұлғаларға күтім көрсететіндер басқа) мүшелері бар отбасылардан басқаларға тағайындалады.</w:t>
      </w:r>
      <w:r>
        <w:br/>
      </w:r>
      <w:r>
        <w:rPr>
          <w:rFonts w:ascii="Times New Roman"/>
          <w:b w:val="false"/>
          <w:i w:val="false"/>
          <w:color w:val="000000"/>
          <w:sz w:val="28"/>
        </w:rPr>
        <w:t>
      7. Коммуналдық тұрғын үйде тұратындар үшін жылытуға шығын жоспарлы есептеу бойынша алынады, әрі нақты төлеген төлем бойынша қайта есептеледі.</w:t>
      </w:r>
      <w:r>
        <w:br/>
      </w:r>
      <w:r>
        <w:rPr>
          <w:rFonts w:ascii="Times New Roman"/>
          <w:b w:val="false"/>
          <w:i w:val="false"/>
          <w:color w:val="000000"/>
          <w:sz w:val="28"/>
        </w:rPr>
        <w:t>
</w:t>
      </w:r>
      <w:r>
        <w:rPr>
          <w:rFonts w:ascii="Times New Roman"/>
          <w:b w:val="false"/>
          <w:i w:val="false"/>
          <w:color w:val="000000"/>
          <w:sz w:val="28"/>
        </w:rPr>
        <w:t>
      8. Үйде жылытылатын жеке үйде тұратындарға тұрғын үй көмегі жылына бір рет көрсетіледі, сонда отын нормасы біржолғы деп алынады. Отын шығыны айына 1 квадраттық метрге 49,75 килограмм көлемінде есептеледі, алайда отбасыға жылына бес тонна көмірден артық емес.</w:t>
      </w:r>
      <w:r>
        <w:br/>
      </w:r>
      <w:r>
        <w:rPr>
          <w:rFonts w:ascii="Times New Roman"/>
          <w:b w:val="false"/>
          <w:i w:val="false"/>
          <w:color w:val="000000"/>
          <w:sz w:val="28"/>
        </w:rPr>
        <w:t>
      Көмірдің құнын есептеу үшін тұрғын үй көмегін алдағы тоқсанға тағайындау өткен тоқсандағы Жақсы аудандық статистика бөлімінің ұсынған аудан бойынша орта бағасы пайдаланылады.</w:t>
      </w:r>
      <w:r>
        <w:br/>
      </w:r>
      <w:r>
        <w:rPr>
          <w:rFonts w:ascii="Times New Roman"/>
          <w:b w:val="false"/>
          <w:i w:val="false"/>
          <w:color w:val="000000"/>
          <w:sz w:val="28"/>
        </w:rPr>
        <w:t>
</w:t>
      </w:r>
      <w:r>
        <w:rPr>
          <w:rFonts w:ascii="Times New Roman"/>
          <w:b w:val="false"/>
          <w:i w:val="false"/>
          <w:color w:val="000000"/>
          <w:sz w:val="28"/>
        </w:rPr>
        <w:t>
      9. Тұрғын үй көмегі өтініш берген айдан бастап ағымдағы тоқсанға тағайындалады.</w:t>
      </w:r>
      <w:r>
        <w:br/>
      </w:r>
      <w:r>
        <w:rPr>
          <w:rFonts w:ascii="Times New Roman"/>
          <w:b w:val="false"/>
          <w:i w:val="false"/>
          <w:color w:val="000000"/>
          <w:sz w:val="28"/>
        </w:rPr>
        <w:t>
      Тұрғын үй көмегінің көлемі тұрғын үйді ұстау және коммуналдық қызметтерді тұтынуға нақты есептелген төлеу сомасынан артық болуы мүмкін емес.</w:t>
      </w:r>
      <w:r>
        <w:br/>
      </w:r>
      <w:r>
        <w:rPr>
          <w:rFonts w:ascii="Times New Roman"/>
          <w:b w:val="false"/>
          <w:i w:val="false"/>
          <w:color w:val="000000"/>
          <w:sz w:val="28"/>
        </w:rPr>
        <w:t>
      Тұрғын үйді ұстауға және коммуналдық қызметтерге төлеу тарифі өзгергенде, отбасының кірісі өзгергенде тұрғын үй көмегін тағайындау және төлеу бойынша уәкілетті орган бұрын есептелген тұрғын үй көмегіне қайта есептеу жүргізеді.</w:t>
      </w:r>
      <w:r>
        <w:br/>
      </w:r>
      <w:r>
        <w:rPr>
          <w:rFonts w:ascii="Times New Roman"/>
          <w:b w:val="false"/>
          <w:i w:val="false"/>
          <w:color w:val="000000"/>
          <w:sz w:val="28"/>
        </w:rPr>
        <w:t>
</w:t>
      </w:r>
      <w:r>
        <w:rPr>
          <w:rFonts w:ascii="Times New Roman"/>
          <w:b w:val="false"/>
          <w:i w:val="false"/>
          <w:color w:val="000000"/>
          <w:sz w:val="28"/>
        </w:rPr>
        <w:t>
      10. Тұрғын үй көмегін тұрғын үй иесінің немесе жалдаушының (қосымша жалдаушының) өтініші және оған тіркелген құжаттардың негізінде тағайындалады: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құжаттардың көшірмесі;</w:t>
      </w:r>
      <w:r>
        <w:br/>
      </w:r>
      <w:r>
        <w:rPr>
          <w:rFonts w:ascii="Times New Roman"/>
          <w:b w:val="false"/>
          <w:i w:val="false"/>
          <w:color w:val="000000"/>
          <w:sz w:val="28"/>
        </w:rPr>
        <w:t>
      3) тұрақты тұрғылықты жері бойынша тіркелгенін растайтын құжат (мекен-жай) туралы анықтама немесе ауыл (ауылдық округ) әкімінің анықтамасы;</w:t>
      </w:r>
      <w:r>
        <w:br/>
      </w:r>
      <w:r>
        <w:rPr>
          <w:rFonts w:ascii="Times New Roman"/>
          <w:b w:val="false"/>
          <w:i w:val="false"/>
          <w:color w:val="000000"/>
          <w:sz w:val="28"/>
        </w:rPr>
        <w:t>
      4) отбасы табысын растайтын құжаттар;</w:t>
      </w:r>
      <w:r>
        <w:br/>
      </w:r>
      <w:r>
        <w:rPr>
          <w:rFonts w:ascii="Times New Roman"/>
          <w:b w:val="false"/>
          <w:i w:val="false"/>
          <w:color w:val="000000"/>
          <w:sz w:val="28"/>
        </w:rPr>
        <w:t>
      5) коммуналдық қызметтерді тұтыну шоттары;</w:t>
      </w:r>
      <w:r>
        <w:br/>
      </w:r>
      <w:r>
        <w:rPr>
          <w:rFonts w:ascii="Times New Roman"/>
          <w:b w:val="false"/>
          <w:i w:val="false"/>
          <w:color w:val="000000"/>
          <w:sz w:val="28"/>
        </w:rPr>
        <w:t>
</w:t>
      </w:r>
      <w:r>
        <w:rPr>
          <w:rFonts w:ascii="Times New Roman"/>
          <w:b w:val="false"/>
          <w:i w:val="false"/>
          <w:color w:val="000000"/>
          <w:sz w:val="28"/>
        </w:rPr>
        <w:t>
      11. Тұрғын үйді (тұрғын ғимаратты) күтіп-ұстауға арналған шығындарға өтемақы алуға құқығы бар отбасылар (азаматтар) </w:t>
      </w:r>
      <w:r>
        <w:rPr>
          <w:rFonts w:ascii="Times New Roman"/>
          <w:b w:val="false"/>
          <w:i w:val="false"/>
          <w:color w:val="000000"/>
          <w:sz w:val="28"/>
        </w:rPr>
        <w:t>10 тармақта</w:t>
      </w:r>
      <w:r>
        <w:rPr>
          <w:rFonts w:ascii="Times New Roman"/>
          <w:b w:val="false"/>
          <w:i w:val="false"/>
          <w:color w:val="000000"/>
          <w:sz w:val="28"/>
        </w:rPr>
        <w:t xml:space="preserve"> көзделген құжаттармен қоса қосымша келесілерді ұсынады:</w:t>
      </w:r>
      <w:r>
        <w:br/>
      </w:r>
      <w:r>
        <w:rPr>
          <w:rFonts w:ascii="Times New Roman"/>
          <w:b w:val="false"/>
          <w:i w:val="false"/>
          <w:color w:val="000000"/>
          <w:sz w:val="28"/>
        </w:rPr>
        <w:t>
      1) кондоминиум объектiсiнiң ортақ мүлкiн күрделi жөндеуге арналған нысаналы жарнаның мөлшерi туралы шот;</w:t>
      </w:r>
      <w:r>
        <w:br/>
      </w:r>
      <w:r>
        <w:rPr>
          <w:rFonts w:ascii="Times New Roman"/>
          <w:b w:val="false"/>
          <w:i w:val="false"/>
          <w:color w:val="000000"/>
          <w:sz w:val="28"/>
        </w:rPr>
        <w:t>
      2) жергiлiктi атқарушы органмен (тұрғын үй инспекциясымен) келiсiлген, пәтерлердiң меншiк иелерi мен жалдаушыларының (қосымша жалдаушылардың)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объектiсiн басқару органы ұсынатын және мөрмен, кондоминиум объектiсiн басқару органы басшының қолымен расталған кондоминиум объектiсiнiң ортақ мүлкiн күрделi жөндеуге қаражат жинақтауға арналған ай сайынғы жарналардың мөлшерi туралы шот.</w:t>
      </w:r>
      <w:r>
        <w:br/>
      </w:r>
      <w:r>
        <w:rPr>
          <w:rFonts w:ascii="Times New Roman"/>
          <w:b w:val="false"/>
          <w:i w:val="false"/>
          <w:color w:val="000000"/>
          <w:sz w:val="28"/>
        </w:rPr>
        <w:t>
</w:t>
      </w:r>
      <w:r>
        <w:rPr>
          <w:rFonts w:ascii="Times New Roman"/>
          <w:b w:val="false"/>
          <w:i w:val="false"/>
          <w:color w:val="000000"/>
          <w:sz w:val="28"/>
        </w:rPr>
        <w:t>
      12. Телекоммуникация желісіне қосылған телефон үшін абоненттік төлемақының ұлғаюы бөлігінде байланыс қызметтері шығынының өтемақысына құқығы бар отбасылар (азаматтар) осы Ереженің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құжаттардан басқа:</w:t>
      </w:r>
      <w:r>
        <w:br/>
      </w:r>
      <w:r>
        <w:rPr>
          <w:rFonts w:ascii="Times New Roman"/>
          <w:b w:val="false"/>
          <w:i w:val="false"/>
          <w:color w:val="000000"/>
          <w:sz w:val="28"/>
        </w:rPr>
        <w:t>
      1) телекоммуникация қызметтері үшін түбіртек-шот немесе байланыс қызметтерін көрсетуге арналған шарттың көшірмесін тапсырады.</w:t>
      </w:r>
      <w:r>
        <w:br/>
      </w:r>
      <w:r>
        <w:rPr>
          <w:rFonts w:ascii="Times New Roman"/>
          <w:b w:val="false"/>
          <w:i w:val="false"/>
          <w:color w:val="000000"/>
          <w:sz w:val="28"/>
        </w:rPr>
        <w:t>
</w:t>
      </w:r>
      <w:r>
        <w:rPr>
          <w:rFonts w:ascii="Times New Roman"/>
          <w:b w:val="false"/>
          <w:i w:val="false"/>
          <w:color w:val="000000"/>
          <w:sz w:val="28"/>
        </w:rPr>
        <w:t>
      13. Жергілікті атқарушы орган жеке тұрғын үй қорынан жалға алған үйді пайдаланғаны үшін жалға алу төлемақысы шығынына өтемақыға құқығы бар отбасылар (азаматтар) осы Ереженің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құжаттардан басқа:</w:t>
      </w:r>
      <w:r>
        <w:br/>
      </w:r>
      <w:r>
        <w:rPr>
          <w:rFonts w:ascii="Times New Roman"/>
          <w:b w:val="false"/>
          <w:i w:val="false"/>
          <w:color w:val="000000"/>
          <w:sz w:val="28"/>
        </w:rPr>
        <w:t>
      1) тұрғын үйді пайдаланғаны үшін жергілікті атқарушы орган берген жалдау ақысының мөлшері туралы шотты тапсырады.</w:t>
      </w:r>
      <w:r>
        <w:br/>
      </w:r>
      <w:r>
        <w:rPr>
          <w:rFonts w:ascii="Times New Roman"/>
          <w:b w:val="false"/>
          <w:i w:val="false"/>
          <w:color w:val="000000"/>
          <w:sz w:val="28"/>
        </w:rPr>
        <w:t>
</w:t>
      </w:r>
      <w:r>
        <w:rPr>
          <w:rFonts w:ascii="Times New Roman"/>
          <w:b w:val="false"/>
          <w:i w:val="false"/>
          <w:color w:val="000000"/>
          <w:sz w:val="28"/>
        </w:rPr>
        <w:t>
      13-1.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құнына шығынға өтемақыны алуға құқылы отбасылар (азаматтар), осы Ереженің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құжаттардан басқа: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 ұсынады.</w:t>
      </w:r>
      <w:r>
        <w:br/>
      </w:r>
      <w:r>
        <w:rPr>
          <w:rFonts w:ascii="Times New Roman"/>
          <w:b w:val="false"/>
          <w:i w:val="false"/>
          <w:color w:val="000000"/>
          <w:sz w:val="28"/>
        </w:rPr>
        <w:t>
</w:t>
      </w:r>
      <w:r>
        <w:rPr>
          <w:rFonts w:ascii="Times New Roman"/>
          <w:b w:val="false"/>
          <w:i w:val="false"/>
          <w:color w:val="ff0000"/>
          <w:sz w:val="28"/>
        </w:rPr>
        <w:t xml:space="preserve">      Ескерту. Ереже 13-1 тармақпен толықтырылды - Ақмола облысы Жақсы аудандық мәслихатының 20.12.2012 </w:t>
      </w:r>
      <w:r>
        <w:rPr>
          <w:rFonts w:ascii="Times New Roman"/>
          <w:b w:val="false"/>
          <w:i w:val="false"/>
          <w:color w:val="000000"/>
          <w:sz w:val="28"/>
        </w:rPr>
        <w:t>№ 5С-12-2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Салыстырып тексеру үшін құжаттардың түпнұсқасы мен көшірмесі қоса ұсынылады, кейін құжаттардың түпнұсқалары өтініш берушіге сол күні қайтарылады.</w:t>
      </w:r>
      <w:r>
        <w:br/>
      </w:r>
      <w:r>
        <w:rPr>
          <w:rFonts w:ascii="Times New Roman"/>
          <w:b w:val="false"/>
          <w:i w:val="false"/>
          <w:color w:val="000000"/>
          <w:sz w:val="28"/>
        </w:rPr>
        <w:t>
</w:t>
      </w:r>
      <w:r>
        <w:rPr>
          <w:rFonts w:ascii="Times New Roman"/>
          <w:b w:val="false"/>
          <w:i w:val="false"/>
          <w:color w:val="000000"/>
          <w:sz w:val="28"/>
        </w:rPr>
        <w:t>
      15. Өтініш берушіден құжаттарды қабылдап алғаннан кейін «Жақсы ауданының жұмыспен қамту және әлеуметтік бағдарламалар бөлімі» мемлекеттік мекемесі он күнтізбелік күн ішінде қарастырып тұрғын үй көмегін тағайындау немесе тағайындаудан бас тарту туралы шешімді шығарады.</w:t>
      </w:r>
      <w:r>
        <w:br/>
      </w:r>
      <w:r>
        <w:rPr>
          <w:rFonts w:ascii="Times New Roman"/>
          <w:b w:val="false"/>
          <w:i w:val="false"/>
          <w:color w:val="000000"/>
          <w:sz w:val="28"/>
        </w:rPr>
        <w:t>
</w:t>
      </w:r>
      <w:r>
        <w:rPr>
          <w:rFonts w:ascii="Times New Roman"/>
          <w:b w:val="false"/>
          <w:i w:val="false"/>
          <w:color w:val="000000"/>
          <w:sz w:val="28"/>
        </w:rPr>
        <w:t>
      16. Тұрғын үй көмегін тағайындау туралы немесе бас тарту туралы хабарлама «Жақсы ауданының жұмыспен қамту және әлеуметтік бағдарламалар бөлімі» мемлекеттік мекемесіне жүгінген кезде тікелей өзі баруы немесе пошталық хабарлама арқылы жасалады.</w:t>
      </w:r>
      <w:r>
        <w:br/>
      </w:r>
      <w:r>
        <w:rPr>
          <w:rFonts w:ascii="Times New Roman"/>
          <w:b w:val="false"/>
          <w:i w:val="false"/>
          <w:color w:val="000000"/>
          <w:sz w:val="28"/>
        </w:rPr>
        <w:t>
</w:t>
      </w:r>
      <w:r>
        <w:rPr>
          <w:rFonts w:ascii="Times New Roman"/>
          <w:b w:val="false"/>
          <w:i w:val="false"/>
          <w:color w:val="000000"/>
          <w:sz w:val="28"/>
        </w:rPr>
        <w:t>
      17. Тұрғын үй көмегін тағайындаудан бас тарту туралы шешім «Жақсы ауданының жұмыспен қамту және әлеуметтік бағдарламалар бөлімі» мемлекеттік мекемесі тұрғын үйді (тұрғын ғимаратты) күтіп-ұстауға арналған төлемдер, коммуналдық қызметтер мен телекоммуникация желiсiне қосылған телефонға абоненттiк төлемақы ұлғаюы бөлiгiнде байланыс қызметтерi үшiн, тұрғын үйді пайдаланғаны үшін жалға алу отбасының осы мақсаттарға белгілеген шығыстарының шекті жол берілетін деңгейінен аспайтын болса шығарады.</w:t>
      </w:r>
      <w:r>
        <w:br/>
      </w:r>
      <w:r>
        <w:rPr>
          <w:rFonts w:ascii="Times New Roman"/>
          <w:b w:val="false"/>
          <w:i w:val="false"/>
          <w:color w:val="000000"/>
          <w:sz w:val="28"/>
        </w:rPr>
        <w:t>
</w:t>
      </w:r>
      <w:r>
        <w:rPr>
          <w:rFonts w:ascii="Times New Roman"/>
          <w:b w:val="false"/>
          <w:i w:val="false"/>
          <w:color w:val="000000"/>
          <w:sz w:val="28"/>
        </w:rPr>
        <w:t>
      18. Ұсынылған ақпараттың сенімділігіне күдік туындаған жағдайда «Жақсы ауданының жұмыспен қамту және әлеуметтік бағдарламалар бөлімі» мемлекеттік мекемесі тексеріс жүргізуге өкілетті органдарға жібереді. «Жақсы ауданының жұмыспен қамту және әлеуметтік бағдарламалар бөлімі» мемлекеттік мекемесіне заңсыз немесе жоғары тұрғын үй көмегін тағайындалуына әкелген әдейі жалған мәліметтер берілсе, заңсыз тағайындалған соманы меншік иесі (жалға алушы) өз еркімен қайтарады, ал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
      19. Аз қамтылған отбасыларға (азаматтарға) тұрғын үй көмегі төлемдерін «Жақсы ауданының жұмыспен қамту және әлеуметтік бағдарламалар бөлімі» мемлекеттік мекемесімен «Қазпошта» акционерлік қоғамы Ақмола облысы филиалының Жақсы аудандық пошта байланыс торабы арқылы өтініш берушілердің жеке шоттарына аудару жолымен жүзеге асырады.</w:t>
      </w:r>
    </w:p>
    <w:bookmarkEnd w:id="5"/>
    <w:bookmarkStart w:name="z25" w:id="6"/>
    <w:p>
      <w:pPr>
        <w:spacing w:after="0"/>
        <w:ind w:left="0"/>
        <w:jc w:val="left"/>
      </w:pPr>
      <w:r>
        <w:rPr>
          <w:rFonts w:ascii="Times New Roman"/>
          <w:b/>
          <w:i w:val="false"/>
          <w:color w:val="000000"/>
        </w:rPr>
        <w:t xml:space="preserve"> 
3. Тұрғын үй көмегін алуға үміткер отбасының</w:t>
      </w:r>
      <w:r>
        <w:br/>
      </w:r>
      <w:r>
        <w:rPr>
          <w:rFonts w:ascii="Times New Roman"/>
          <w:b/>
          <w:i w:val="false"/>
          <w:color w:val="000000"/>
        </w:rPr>
        <w:t>
(азаматтың) жиынтық кірісін есептеу</w:t>
      </w:r>
    </w:p>
    <w:bookmarkEnd w:id="6"/>
    <w:p>
      <w:pPr>
        <w:spacing w:after="0"/>
        <w:ind w:left="0"/>
        <w:jc w:val="both"/>
      </w:pPr>
      <w:r>
        <w:rPr>
          <w:rFonts w:ascii="Times New Roman"/>
          <w:b w:val="false"/>
          <w:i w:val="false"/>
          <w:color w:val="000000"/>
          <w:sz w:val="28"/>
        </w:rPr>
        <w:t>      20. «Жақсы ауданының жұмыспен қамту және әлеуметтік бағдарламалар бөлімі» мемлекеттік мекемесі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