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40ce" w14:textId="a67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тұратын,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2012 жылғы 27 қарашадағы № 12/5 шешімі. Ақмола облысының Әділет департаментінде 2012 жылғы 27 желтоқсанда № 3562 тіркелді. Күші жойылды - Ақмола облысы Есіл аудандық мәслихатының 2014 жылғы 18 наурыздағы № 30/4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18.03.2014 </w:t>
      </w:r>
      <w:r>
        <w:rPr>
          <w:rFonts w:ascii="Times New Roman"/>
          <w:b w:val="false"/>
          <w:i w:val="false"/>
          <w:color w:val="ff0000"/>
          <w:sz w:val="28"/>
        </w:rPr>
        <w:t>№ 30/4</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Тақырыбы жаңа редакцияда - Ақмола облысы Есіл аудандық мәслихатының 30.04.2013 </w:t>
      </w:r>
      <w:r>
        <w:rPr>
          <w:rFonts w:ascii="Times New Roman"/>
          <w:b w:val="false"/>
          <w:i w:val="false"/>
          <w:color w:val="ff0000"/>
          <w:sz w:val="28"/>
        </w:rPr>
        <w:t>№ 17/10</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сәуірдегі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Есіл ауданында тұратын,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Есіл аудандық мәслихатының 30.04.2013 </w:t>
      </w:r>
      <w:r>
        <w:rPr>
          <w:rFonts w:ascii="Times New Roman"/>
          <w:b w:val="false"/>
          <w:i w:val="false"/>
          <w:color w:val="000000"/>
          <w:sz w:val="28"/>
        </w:rPr>
        <w:t>№ 17/10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Есіл аудандық мәслихатының «Қамтылуы аз отбасыларына (азаматтарға) тұрғын үйін ұстауын төлеуге, коммуналдық қызмет және байланыс қызметін тұтынуына көмек көрсету Ережесін бекіту туралы» 2011 жылғы 9 желтоқсандағы № 45/7 (Нормативтік құқықтық актілерді мемлекеттік тіркеудің тізілімінде № 1-11-146 тіркелген, 2012 жылғы 27 қаңтарда аудандық «Жаңа Есіл»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Есіл аудандық мәслихатының «Есіл аудандық мәслихатының 2011 жылғы 9 желтоқсандағы № 45/7 «Қамтылуы аз отбасыларына (азаматтарға) тұрғын үйін ұстауын төлеуге, коммуналдық қызмет және байланыс қызметін тұтынуына көмек көрсету Ережесін бекіту туралы» шешіміне өзгерістер енгізу туралы» 2012 жылғы 24 сәуірдегі № 6/2 (Нормативтік құқықтық актілерді мемлекеттік тіркеудің тізілімінде № 1-11-155 тіркелген, 2012 жылғы 8 маусымда аудандық «Жаңа Есіл»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В.Казимиров</w:t>
      </w:r>
    </w:p>
    <w:p>
      <w:pPr>
        <w:spacing w:after="0"/>
        <w:ind w:left="0"/>
        <w:jc w:val="both"/>
      </w:pP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27 қарашадағы</w:t>
      </w:r>
      <w:r>
        <w:br/>
      </w:r>
      <w:r>
        <w:rPr>
          <w:rFonts w:ascii="Times New Roman"/>
          <w:b w:val="false"/>
          <w:i w:val="false"/>
          <w:color w:val="000000"/>
          <w:sz w:val="28"/>
        </w:rPr>
        <w:t xml:space="preserve">
№ 12/5 шешімімен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Есіл ауданында тұратын, аз қамтамасыз етілген отбасыларға (азаматтарға) тұрғын үй көмегін көрсету қағидасы</w:t>
      </w:r>
    </w:p>
    <w:p>
      <w:pPr>
        <w:spacing w:after="0"/>
        <w:ind w:left="0"/>
        <w:jc w:val="both"/>
      </w:pPr>
      <w:r>
        <w:rPr>
          <w:rFonts w:ascii="Times New Roman"/>
          <w:b w:val="false"/>
          <w:i w:val="false"/>
          <w:color w:val="ff0000"/>
          <w:sz w:val="28"/>
        </w:rPr>
        <w:t xml:space="preserve">      Ескерту. Қағиданың тақырыбы жаңа редакцияда - Ақмола облысы Есіл аудандық мәслихатының 30.04.2013 </w:t>
      </w:r>
      <w:r>
        <w:rPr>
          <w:rFonts w:ascii="Times New Roman"/>
          <w:b w:val="false"/>
          <w:i w:val="false"/>
          <w:color w:val="ff0000"/>
          <w:sz w:val="28"/>
        </w:rPr>
        <w:t>№ 17/10</w:t>
      </w:r>
      <w:r>
        <w:rPr>
          <w:rFonts w:ascii="Times New Roman"/>
          <w:b w:val="false"/>
          <w:i w:val="false"/>
          <w:color w:val="ff0000"/>
          <w:sz w:val="28"/>
        </w:rPr>
        <w:t xml:space="preserve"> (ресми жарияланған күнінен бастап қолданысқа енгізіледі) шешімімен.</w:t>
      </w:r>
    </w:p>
    <w:bookmarkStart w:name="z9" w:id="2"/>
    <w:p>
      <w:pPr>
        <w:spacing w:after="0"/>
        <w:ind w:left="0"/>
        <w:jc w:val="both"/>
      </w:pPr>
      <w:r>
        <w:rPr>
          <w:rFonts w:ascii="Times New Roman"/>
          <w:b w:val="false"/>
          <w:i w:val="false"/>
          <w:color w:val="000000"/>
          <w:sz w:val="28"/>
        </w:rPr>
        <w:t>
      Аз қамтамасыз етілген отбасыларға (азаматтарға) осы тұрғын үй көмегін көрсету қағидасы (бұдан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2009 жылғы 30 желтоқсандағы № 2314 «Тұрғын үй көмегін көрсету ережесін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Есіл ауданында тұратын аз қамтамасыз етілген отбасыларға (азаматтарға) тұрғын үй көмегін тағайындау мөлшерін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Есіл аудандық мәслихатының 30.04.2013 </w:t>
      </w:r>
      <w:r>
        <w:rPr>
          <w:rFonts w:ascii="Times New Roman"/>
          <w:b w:val="false"/>
          <w:i w:val="false"/>
          <w:color w:val="000000"/>
          <w:sz w:val="28"/>
        </w:rPr>
        <w:t>№ 17/10</w:t>
      </w:r>
      <w:r>
        <w:rPr>
          <w:rFonts w:ascii="Times New Roman"/>
          <w:b w:val="false"/>
          <w:i w:val="false"/>
          <w:color w:val="ff0000"/>
          <w:sz w:val="28"/>
        </w:rPr>
        <w:t xml:space="preserve"> (ресми жарияланған күнінен бастап қолданысқа енгізіледі) шешімімен.</w:t>
      </w:r>
    </w:p>
    <w:bookmarkEnd w:id="2"/>
    <w:bookmarkStart w:name="z10" w:id="3"/>
    <w:p>
      <w:pPr>
        <w:spacing w:after="0"/>
        <w:ind w:left="0"/>
        <w:jc w:val="left"/>
      </w:pPr>
      <w:r>
        <w:rPr>
          <w:rFonts w:ascii="Times New Roman"/>
          <w:b/>
          <w:i w:val="false"/>
          <w:color w:val="000000"/>
        </w:rPr>
        <w:t xml:space="preserve"> 
1. Жалпы қағидалар</w:t>
      </w:r>
    </w:p>
    <w:bookmarkEnd w:id="3"/>
    <w:bookmarkStart w:name="z11" w:id="4"/>
    <w:p>
      <w:pPr>
        <w:spacing w:after="0"/>
        <w:ind w:left="0"/>
        <w:jc w:val="both"/>
      </w:pPr>
      <w:r>
        <w:rPr>
          <w:rFonts w:ascii="Times New Roman"/>
          <w:b w:val="false"/>
          <w:i w:val="false"/>
          <w:color w:val="000000"/>
          <w:sz w:val="28"/>
        </w:rPr>
        <w:t>
      1. Тұрғын үй көмегі жергілікті бюджет қаражаты есебінен Есіл ауданының аумағында тұрақты тұратын аз қамтамасыз етілген отбасыларға (азаматтарға) келесі төлемдер бойынша шығындарды өтеу үшін көрсетіледі:</w:t>
      </w:r>
      <w:r>
        <w:br/>
      </w:r>
      <w:r>
        <w:rPr>
          <w:rFonts w:ascii="Times New Roman"/>
          <w:b w:val="false"/>
          <w:i w:val="false"/>
          <w:color w:val="000000"/>
          <w:sz w:val="28"/>
        </w:rPr>
        <w:t>
</w:t>
      </w:r>
      <w:r>
        <w:rPr>
          <w:rFonts w:ascii="Times New Roman"/>
          <w:b w:val="false"/>
          <w:i w:val="false"/>
          <w:color w:val="000000"/>
          <w:sz w:val="28"/>
        </w:rPr>
        <w:t>
      жекешелендірілген тұрғын үй - жайларда (пәтерлерде) тұратын немесе мемлекеттік үй қорындағы тұрғын үй-жайларды (пәтерлерді) жалдаушылар (қосымша жалдаушылар) болып табылатын отбасыларға (азаматтарға) тұрғын үйді (тұрғын ғимаратты) ұстау шығыстарға;</w:t>
      </w:r>
      <w:r>
        <w:br/>
      </w:r>
      <w:r>
        <w:rPr>
          <w:rFonts w:ascii="Times New Roman"/>
          <w:b w:val="false"/>
          <w:i w:val="false"/>
          <w:color w:val="000000"/>
          <w:sz w:val="28"/>
        </w:rPr>
        <w:t>
</w:t>
      </w:r>
      <w:r>
        <w:rPr>
          <w:rFonts w:ascii="Times New Roman"/>
          <w:b w:val="false"/>
          <w:i w:val="false"/>
          <w:color w:val="000000"/>
          <w:sz w:val="28"/>
        </w:rPr>
        <w:t>
      тұрғын үйдің иесі немесе жалдаушысы (қосымша жалдаушы) болып табылатын отбасыларға (азаматтарға) коммуналдық қызметтерді және телекоммуникация желісіне қосылған телефонның абоненттік төлемінің көбеюіне байланысты байланыс қызметтерін тұтынуға;</w:t>
      </w:r>
      <w:r>
        <w:br/>
      </w:r>
      <w:r>
        <w:rPr>
          <w:rFonts w:ascii="Times New Roman"/>
          <w:b w:val="false"/>
          <w:i w:val="false"/>
          <w:color w:val="000000"/>
          <w:sz w:val="28"/>
        </w:rPr>
        <w:t>
</w:t>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төлемақысына;</w:t>
      </w:r>
      <w:r>
        <w:br/>
      </w:r>
      <w:r>
        <w:rPr>
          <w:rFonts w:ascii="Times New Roman"/>
          <w:b w:val="false"/>
          <w:i w:val="false"/>
          <w:color w:val="000000"/>
          <w:sz w:val="28"/>
        </w:rPr>
        <w:t>
</w:t>
      </w:r>
      <w:r>
        <w:rPr>
          <w:rFonts w:ascii="Times New Roman"/>
          <w:b w:val="false"/>
          <w:i w:val="false"/>
          <w:color w:val="000000"/>
          <w:sz w:val="28"/>
        </w:rPr>
        <w:t>
      жеке тұрғын үйде, жекешелендірілген үй-жайларда (пәтерлерде) тұратындарға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Есіл аудандық мәслихатының 30.04.2013 </w:t>
      </w:r>
      <w:r>
        <w:rPr>
          <w:rFonts w:ascii="Times New Roman"/>
          <w:b w:val="false"/>
          <w:i w:val="false"/>
          <w:color w:val="000000"/>
          <w:sz w:val="28"/>
        </w:rPr>
        <w:t>№ 17/10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 жайды пайдаланғаны үшін жалға алу ақысының ұлғаюы бөлігінде тұрғын үйді (тұрғын ғимаратты) күтіп ұстауға арналған шығыстарға, жекешелендірілген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кем емес электр энергиясын бір фазалық есептеуіштің құнын төлеуге,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 және тұрғын үйді ұстау ақысының жол берілетін шекті шығыстарының үлесі отбасының жиынтық табысына 11 % көлемінде белгіленеді.</w:t>
      </w:r>
      <w:r>
        <w:br/>
      </w:r>
      <w:r>
        <w:rPr>
          <w:rFonts w:ascii="Times New Roman"/>
          <w:b w:val="false"/>
          <w:i w:val="false"/>
          <w:color w:val="000000"/>
          <w:sz w:val="28"/>
        </w:rPr>
        <w:t>
</w:t>
      </w:r>
      <w:r>
        <w:rPr>
          <w:rFonts w:ascii="Times New Roman"/>
          <w:b w:val="false"/>
          <w:i w:val="false"/>
          <w:color w:val="000000"/>
          <w:sz w:val="28"/>
        </w:rPr>
        <w:t>
      Тұрғын үйді ұстау және коммуналдық қызметтерді төлеу ақысының белгіленген мөлшерінің нормасынан артығы жалпы негізде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аумағының нормасына бір адамға 18 шаршы метр қабылданады. Өтемақы шараларымен қамтамасыз етілетін тұрғын үй аумағының нормасына жалғыз тұратын азаматтар үшін 30 шаршы метр қабылданады.</w:t>
      </w:r>
      <w:r>
        <w:br/>
      </w:r>
      <w:r>
        <w:rPr>
          <w:rFonts w:ascii="Times New Roman"/>
          <w:b w:val="false"/>
          <w:i w:val="false"/>
          <w:color w:val="000000"/>
          <w:sz w:val="28"/>
        </w:rPr>
        <w:t>
</w:t>
      </w:r>
      <w:r>
        <w:rPr>
          <w:rFonts w:ascii="Times New Roman"/>
          <w:b w:val="false"/>
          <w:i w:val="false"/>
          <w:color w:val="000000"/>
          <w:sz w:val="28"/>
        </w:rPr>
        <w:t>
      Электр энергиясы шығынының нормасы нақты тұтыну мөлшерінде белгіленсін, бірақ айына бір адамға 75 киловаттан көп емес.</w:t>
      </w:r>
      <w:r>
        <w:br/>
      </w:r>
      <w:r>
        <w:rPr>
          <w:rFonts w:ascii="Times New Roman"/>
          <w:b w:val="false"/>
          <w:i w:val="false"/>
          <w:color w:val="000000"/>
          <w:sz w:val="28"/>
        </w:rPr>
        <w:t>
</w:t>
      </w:r>
      <w:r>
        <w:rPr>
          <w:rFonts w:ascii="Times New Roman"/>
          <w:b w:val="false"/>
          <w:i w:val="false"/>
          <w:color w:val="000000"/>
          <w:sz w:val="28"/>
        </w:rPr>
        <w:t>
      Пәтерде қолданбалы газды плитасы бар жағылған газ шығынының мөлшері бір адамнан тұратын отбасында – газ шығыны 8 килограмға тең, екі және үш адамнан тұратын отбасында – 10 килограмм, төрт және одан көп адамнан тұратын отбасында – айына 8 килограмнан екі газ баллон.</w:t>
      </w:r>
      <w:r>
        <w:br/>
      </w:r>
      <w:r>
        <w:rPr>
          <w:rFonts w:ascii="Times New Roman"/>
          <w:b w:val="false"/>
          <w:i w:val="false"/>
          <w:color w:val="000000"/>
          <w:sz w:val="28"/>
        </w:rPr>
        <w:t>
</w:t>
      </w:r>
      <w:r>
        <w:rPr>
          <w:rFonts w:ascii="Times New Roman"/>
          <w:b w:val="false"/>
          <w:i w:val="false"/>
          <w:color w:val="000000"/>
          <w:sz w:val="28"/>
        </w:rPr>
        <w:t>
      Жеке салынған пешпен жылытылатын үйлерде тұратын отбасыларына тұрғын үй көмегінің есебіне көмірдің нормасын тұрғын үй әлеуметтік нормасына сәйкес баспананың 1 шаршы метріне 49,75 килограмм, бірақ жылына отбасына 5 тоннадан асырмай есептеледі.</w:t>
      </w:r>
      <w:r>
        <w:br/>
      </w:r>
      <w:r>
        <w:rPr>
          <w:rFonts w:ascii="Times New Roman"/>
          <w:b w:val="false"/>
          <w:i w:val="false"/>
          <w:color w:val="000000"/>
          <w:sz w:val="28"/>
        </w:rPr>
        <w:t>
</w:t>
      </w:r>
      <w:r>
        <w:rPr>
          <w:rFonts w:ascii="Times New Roman"/>
          <w:b w:val="false"/>
          <w:i w:val="false"/>
          <w:color w:val="000000"/>
          <w:sz w:val="28"/>
        </w:rPr>
        <w:t>
      Статистикалық деректерге сәйкес, өткен тоқсанда қалыптасқан көмірдің орташа құны қабылданады.</w:t>
      </w:r>
      <w:r>
        <w:br/>
      </w:r>
      <w:r>
        <w:rPr>
          <w:rFonts w:ascii="Times New Roman"/>
          <w:b w:val="false"/>
          <w:i w:val="false"/>
          <w:color w:val="000000"/>
          <w:sz w:val="28"/>
        </w:rPr>
        <w:t>
</w:t>
      </w:r>
      <w:r>
        <w:rPr>
          <w:rFonts w:ascii="Times New Roman"/>
          <w:b w:val="false"/>
          <w:i w:val="false"/>
          <w:color w:val="000000"/>
          <w:sz w:val="28"/>
        </w:rPr>
        <w:t>
      4. Тұрғын үй көмегін тағайындауды және төлеуді жүргізетін уәкілетті органы болып «Есіл ауданының жұмыспен қамту және әлеуметтік бағдарламалар бөлімі» мемлекеттік мекемесі белгіленді.</w:t>
      </w:r>
    </w:p>
    <w:bookmarkEnd w:id="4"/>
    <w:bookmarkStart w:name="z26" w:id="5"/>
    <w:p>
      <w:pPr>
        <w:spacing w:after="0"/>
        <w:ind w:left="0"/>
        <w:jc w:val="left"/>
      </w:pPr>
      <w:r>
        <w:rPr>
          <w:rFonts w:ascii="Times New Roman"/>
          <w:b/>
          <w:i w:val="false"/>
          <w:color w:val="000000"/>
        </w:rPr>
        <w:t xml:space="preserve"> 
2.Тұрғын үй көмегін тағайындау және төлеу</w:t>
      </w:r>
    </w:p>
    <w:bookmarkEnd w:id="5"/>
    <w:bookmarkStart w:name="z27" w:id="6"/>
    <w:p>
      <w:pPr>
        <w:spacing w:after="0"/>
        <w:ind w:left="0"/>
        <w:jc w:val="both"/>
      </w:pPr>
      <w:r>
        <w:rPr>
          <w:rFonts w:ascii="Times New Roman"/>
          <w:b w:val="false"/>
          <w:i w:val="false"/>
          <w:color w:val="000000"/>
          <w:sz w:val="28"/>
        </w:rPr>
        <w:t>
      5. Тұрғын үй көмегі құжаттарды берген айдан бастап, ағымдағы толық тоқсанға тағайындалады, бұл жерде коммуналдық қызметке отбасының өткен тоқсандағы табысы есепке алынады.</w:t>
      </w:r>
      <w:r>
        <w:br/>
      </w:r>
      <w:r>
        <w:rPr>
          <w:rFonts w:ascii="Times New Roman"/>
          <w:b w:val="false"/>
          <w:i w:val="false"/>
          <w:color w:val="000000"/>
          <w:sz w:val="28"/>
        </w:rPr>
        <w:t>
</w:t>
      </w:r>
      <w:r>
        <w:rPr>
          <w:rFonts w:ascii="Times New Roman"/>
          <w:b w:val="false"/>
          <w:i w:val="false"/>
          <w:color w:val="000000"/>
          <w:sz w:val="28"/>
        </w:rPr>
        <w:t>
      Отбасының табысы өзгергенде, тұрғын үйді ұстау және коммуналдық қызметтер ақысының сомасы өзгерген кезде «Есіл ауданының жұмыспен қамту және әлеуметтік бағдарламалар бөлімі» мемлекеттік мекемесі бұрында тағайындалған тұрғын үй көмегін қайта есептеуді жүргізеді.</w:t>
      </w:r>
      <w:r>
        <w:br/>
      </w:r>
      <w:r>
        <w:rPr>
          <w:rFonts w:ascii="Times New Roman"/>
          <w:b w:val="false"/>
          <w:i w:val="false"/>
          <w:color w:val="000000"/>
          <w:sz w:val="28"/>
        </w:rPr>
        <w:t>
</w:t>
      </w:r>
      <w:r>
        <w:rPr>
          <w:rFonts w:ascii="Times New Roman"/>
          <w:b w:val="false"/>
          <w:i w:val="false"/>
          <w:color w:val="000000"/>
          <w:sz w:val="28"/>
        </w:rPr>
        <w:t>
      6. Тұрғын үй көмегі тұрғын үйдің меншік иесінің немесе жалға алушының (қосымша жалдаушының) өтініші негізінде, мына құжаттарды қоса тапсырғанда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құқығы барын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тұрақты мекенжайы бойынша тіркелуін растайтын құжат (мекен-жайының аңықтамасы немесе селолық және/немесе ауылдық әкімдердің аңықтамасы);</w:t>
      </w:r>
      <w:r>
        <w:br/>
      </w:r>
      <w:r>
        <w:rPr>
          <w:rFonts w:ascii="Times New Roman"/>
          <w:b w:val="false"/>
          <w:i w:val="false"/>
          <w:color w:val="000000"/>
          <w:sz w:val="28"/>
        </w:rPr>
        <w:t>
</w:t>
      </w:r>
      <w:r>
        <w:rPr>
          <w:rFonts w:ascii="Times New Roman"/>
          <w:b w:val="false"/>
          <w:i w:val="false"/>
          <w:color w:val="000000"/>
          <w:sz w:val="28"/>
        </w:rPr>
        <w:t>
      4) отбасының табыстарын растайтын құжаттары;</w:t>
      </w:r>
      <w:r>
        <w:br/>
      </w:r>
      <w:r>
        <w:rPr>
          <w:rFonts w:ascii="Times New Roman"/>
          <w:b w:val="false"/>
          <w:i w:val="false"/>
          <w:color w:val="000000"/>
          <w:sz w:val="28"/>
        </w:rPr>
        <w:t>
</w:t>
      </w:r>
      <w:r>
        <w:rPr>
          <w:rFonts w:ascii="Times New Roman"/>
          <w:b w:val="false"/>
          <w:i w:val="false"/>
          <w:color w:val="000000"/>
          <w:sz w:val="28"/>
        </w:rPr>
        <w:t>
      5) кондоминиум нысанының жалпы мүлкінің күрделі жөндеуіне нысаналы жарнасының мөлшері туралы шоты;</w:t>
      </w:r>
      <w:r>
        <w:br/>
      </w:r>
      <w:r>
        <w:rPr>
          <w:rFonts w:ascii="Times New Roman"/>
          <w:b w:val="false"/>
          <w:i w:val="false"/>
          <w:color w:val="000000"/>
          <w:sz w:val="28"/>
        </w:rPr>
        <w:t>
</w:t>
      </w:r>
      <w:r>
        <w:rPr>
          <w:rFonts w:ascii="Times New Roman"/>
          <w:b w:val="false"/>
          <w:i w:val="false"/>
          <w:color w:val="000000"/>
          <w:sz w:val="28"/>
        </w:rPr>
        <w:t>
      6) кондоминиум жалпы объектісінің күрделі жөндеудің жеке түрлерін жүргізуге жергілікті атқару органдарымен (тұрғын үй инспекциясы) келісілген, меншік иелері мен пәтерлерді жалға алушылардың (қосымша жалдаушының) жалпы жиналысында бекітілген және кондоминиум объектісін басқару органының мөрі басылып, басшысының қолы қойылған шығындар сметасы негізінде, кондоминиум объектісін басқару органы ұсынған кондоминиум жалпы объектісінің күрделі жөндеуіне қаражат жинауға ай сайынғы жарна көлемі туралы шоты;</w:t>
      </w:r>
      <w:r>
        <w:br/>
      </w:r>
      <w:r>
        <w:rPr>
          <w:rFonts w:ascii="Times New Roman"/>
          <w:b w:val="false"/>
          <w:i w:val="false"/>
          <w:color w:val="000000"/>
          <w:sz w:val="28"/>
        </w:rPr>
        <w:t>
</w:t>
      </w:r>
      <w:r>
        <w:rPr>
          <w:rFonts w:ascii="Times New Roman"/>
          <w:b w:val="false"/>
          <w:i w:val="false"/>
          <w:color w:val="000000"/>
          <w:sz w:val="28"/>
        </w:rPr>
        <w:t>
      7) коммуналдық қызмет тұтыну шоты;</w:t>
      </w:r>
      <w:r>
        <w:br/>
      </w:r>
      <w:r>
        <w:rPr>
          <w:rFonts w:ascii="Times New Roman"/>
          <w:b w:val="false"/>
          <w:i w:val="false"/>
          <w:color w:val="000000"/>
          <w:sz w:val="28"/>
        </w:rPr>
        <w:t>
</w:t>
      </w:r>
      <w:r>
        <w:rPr>
          <w:rFonts w:ascii="Times New Roman"/>
          <w:b w:val="false"/>
          <w:i w:val="false"/>
          <w:color w:val="000000"/>
          <w:sz w:val="28"/>
        </w:rPr>
        <w:t>
      8) телекоммуникация қызметтері үшін түбіртек шот немесе байланыс қызметтерін көрсетуге арналған келісім шарттың көшірмесі;</w:t>
      </w:r>
      <w:r>
        <w:br/>
      </w:r>
      <w:r>
        <w:rPr>
          <w:rFonts w:ascii="Times New Roman"/>
          <w:b w:val="false"/>
          <w:i w:val="false"/>
          <w:color w:val="000000"/>
          <w:sz w:val="28"/>
        </w:rPr>
        <w:t>
</w:t>
      </w:r>
      <w:r>
        <w:rPr>
          <w:rFonts w:ascii="Times New Roman"/>
          <w:b w:val="false"/>
          <w:i w:val="false"/>
          <w:color w:val="000000"/>
          <w:sz w:val="28"/>
        </w:rPr>
        <w:t>
      9) тұрғын үйді қолданған үшін жергілікті атқарушы органы ұсынатын жалгерлік төлемақының көлемі туралы шоты;</w:t>
      </w:r>
      <w:r>
        <w:br/>
      </w:r>
      <w:r>
        <w:rPr>
          <w:rFonts w:ascii="Times New Roman"/>
          <w:b w:val="false"/>
          <w:i w:val="false"/>
          <w:color w:val="000000"/>
          <w:sz w:val="28"/>
        </w:rPr>
        <w:t>
</w:t>
      </w:r>
      <w:r>
        <w:rPr>
          <w:rFonts w:ascii="Times New Roman"/>
          <w:b w:val="false"/>
          <w:i w:val="false"/>
          <w:color w:val="000000"/>
          <w:sz w:val="28"/>
        </w:rPr>
        <w:t>
      10) жеке тұрғын үйде, жекешелендірілген тұрғын үй-жайларда (пәтерлерде)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түбіртек–шот.</w:t>
      </w:r>
      <w:r>
        <w:br/>
      </w:r>
      <w:r>
        <w:rPr>
          <w:rFonts w:ascii="Times New Roman"/>
          <w:b w:val="false"/>
          <w:i w:val="false"/>
          <w:color w:val="000000"/>
          <w:sz w:val="28"/>
        </w:rPr>
        <w:t>
</w:t>
      </w:r>
      <w:r>
        <w:rPr>
          <w:rFonts w:ascii="Times New Roman"/>
          <w:b w:val="false"/>
          <w:i w:val="false"/>
          <w:color w:val="000000"/>
          <w:sz w:val="28"/>
        </w:rPr>
        <w:t>
      7. 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 қайтарылады.</w:t>
      </w:r>
      <w:r>
        <w:br/>
      </w:r>
      <w:r>
        <w:rPr>
          <w:rFonts w:ascii="Times New Roman"/>
          <w:b w:val="false"/>
          <w:i w:val="false"/>
          <w:color w:val="000000"/>
          <w:sz w:val="28"/>
        </w:rPr>
        <w:t>
</w:t>
      </w:r>
      <w:r>
        <w:rPr>
          <w:rFonts w:ascii="Times New Roman"/>
          <w:b w:val="false"/>
          <w:i w:val="false"/>
          <w:color w:val="000000"/>
          <w:sz w:val="28"/>
        </w:rPr>
        <w:t>
      8. Тұрғын үй көмегі жеке меншігінде бір бірлік тұрғын үйі бар немесе тұрғын жайларды жалға беретін (қосымша жалға беретін), сонымен қатар еңбекке қабілетті мүшелері жұмыс істемейтін, күндізгі оқыту нысаны бойынша оқымайтын, әскерде қызмет етпейтін және «Есіл ауданының жұмыспен қамту және әлеуметтік бағдарламалар бөлімі» мемлекеттік мекемесінде жұмыссыз (МӘСК) медициналық-әлеуметтік сараптау комиссиясының қорытындысына сәйкес күтімге мұқтаж тұлғаларға күтім көрсететін азаматтардан басқа) ретінде тіркелмеген отбасыларды (азаматтардан) алып тастағандағы отбасыларға (азаматтарға) тоқсан сайын тағайындалады.</w:t>
      </w:r>
      <w:r>
        <w:br/>
      </w:r>
      <w:r>
        <w:rPr>
          <w:rFonts w:ascii="Times New Roman"/>
          <w:b w:val="false"/>
          <w:i w:val="false"/>
          <w:color w:val="000000"/>
          <w:sz w:val="28"/>
        </w:rPr>
        <w:t>
</w:t>
      </w:r>
      <w:r>
        <w:rPr>
          <w:rFonts w:ascii="Times New Roman"/>
          <w:b w:val="false"/>
          <w:i w:val="false"/>
          <w:color w:val="000000"/>
          <w:sz w:val="28"/>
        </w:rPr>
        <w:t>
      9. «Есіл ауданының жұмыспен қамту және әлеуметтік бағдарламалар бөлімі» мемлекеттік мекемесі мына жағдайларда тұрғын үй көмегін тағайындаудан бас тартуға шешім шығарады, егер тұрғын үйді (тұрғын ғимаратты) ұстау ақысы, телекоммуникация желісіне қосылған, телефонға абоненттік ақының өсу бөлігіндегі байланыс қызметі және коммуналдық қызметті тұтыну, тұрғын үйді тұтынудың жалдау ақысы отбасының осы мақсаттарға жол берілетін шекті шығыстар деңгейінен 11 % асса.</w:t>
      </w:r>
      <w:r>
        <w:br/>
      </w:r>
      <w:r>
        <w:rPr>
          <w:rFonts w:ascii="Times New Roman"/>
          <w:b w:val="false"/>
          <w:i w:val="false"/>
          <w:color w:val="000000"/>
          <w:sz w:val="28"/>
        </w:rPr>
        <w:t>
</w:t>
      </w:r>
      <w:r>
        <w:rPr>
          <w:rFonts w:ascii="Times New Roman"/>
          <w:b w:val="false"/>
          <w:i w:val="false"/>
          <w:color w:val="000000"/>
          <w:sz w:val="28"/>
        </w:rPr>
        <w:t>
      10. «Есіл ауданының жұмыспен қамту және әлеуметтік бағдарламалар бөлімі» мемлекеттік мекемесі өтініш иесінен құжаттарды қабылдаған күннен бастап, күнтізбелік он күннің ішінде тұрғын үй көмегін тағайындау немесе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11. Тағайындау немесе тағайындаудан бас тарту туралы хабарлама «Есіл ауданының жұмыспен қамту және әлеуметтік бағдарламалар бөлімі» мемлекеттік мекемесіне жүгіну кезінде жеке келу,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Ақпараттың растығына күмән туындаған жағдайда, «Есіл ауданының жұмыспен қамту және әлеуметтік бағдарламалар бөлімі» мемлекеттік мекемесі уәкілетті органдарға тексеріс жүргізуге өтініш жасайды. «Есіл ауданының жұмыспен қамту және әлеуметтік бағдарламалар бөлімі» мемлекеттік мекемесіне аса көтерілген немесе заңсыз тұрғын үй көмегін тағайындауға алып келген, көрінеу дәйексіз мәліметтерді ұсыну кезінде меншік иесі (қосымша жалдаушы) заңсыз алынған соманы ерікті тәртіпте, ал бас тартқан жағдайда сот тәртібінде қайтарады.</w:t>
      </w:r>
      <w:r>
        <w:br/>
      </w:r>
      <w:r>
        <w:rPr>
          <w:rFonts w:ascii="Times New Roman"/>
          <w:b w:val="false"/>
          <w:i w:val="false"/>
          <w:color w:val="000000"/>
          <w:sz w:val="28"/>
        </w:rPr>
        <w:t>
</w:t>
      </w:r>
      <w:r>
        <w:rPr>
          <w:rFonts w:ascii="Times New Roman"/>
          <w:b w:val="false"/>
          <w:i w:val="false"/>
          <w:color w:val="000000"/>
          <w:sz w:val="28"/>
        </w:rPr>
        <w:t>
      12. «Есіл ауданының жұмыспен қамту және әлеуметтік бағдарламалар бөлімі» мемлекеттік мекемесі, аз қамтамасыз етілген отбасыларға (азаматтарға) тұрғын үй көмегін төлеуді екінші деңгейдегі банктер арқылы, өтініш берушінің дербес шоттарына аудару жолымен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Ақмола облысы Есіл аудандық мәслихатының 30.04.2013 </w:t>
      </w:r>
      <w:r>
        <w:rPr>
          <w:rFonts w:ascii="Times New Roman"/>
          <w:b w:val="false"/>
          <w:i w:val="false"/>
          <w:color w:val="000000"/>
          <w:sz w:val="28"/>
        </w:rPr>
        <w:t>№ 17/10</w:t>
      </w:r>
      <w:r>
        <w:rPr>
          <w:rFonts w:ascii="Times New Roman"/>
          <w:b w:val="false"/>
          <w:i w:val="false"/>
          <w:color w:val="ff0000"/>
          <w:sz w:val="28"/>
        </w:rPr>
        <w:t xml:space="preserve"> (ресми жарияланған күнінен бастап қолданысқа енгізіледі) шешімімен.</w:t>
      </w:r>
    </w:p>
    <w:bookmarkEnd w:id="6"/>
    <w:bookmarkStart w:name="z47" w:id="7"/>
    <w:p>
      <w:pPr>
        <w:spacing w:after="0"/>
        <w:ind w:left="0"/>
        <w:jc w:val="left"/>
      </w:pPr>
      <w:r>
        <w:rPr>
          <w:rFonts w:ascii="Times New Roman"/>
          <w:b/>
          <w:i w:val="false"/>
          <w:color w:val="000000"/>
        </w:rPr>
        <w:t xml:space="preserve"> 
3. Тұрғын үй көмегін алуға үміткер</w:t>
      </w:r>
      <w:r>
        <w:br/>
      </w:r>
      <w:r>
        <w:rPr>
          <w:rFonts w:ascii="Times New Roman"/>
          <w:b/>
          <w:i w:val="false"/>
          <w:color w:val="000000"/>
        </w:rPr>
        <w:t>
отбасының (азаматтың) жиынтық кірісін есептеу</w:t>
      </w:r>
    </w:p>
    <w:bookmarkEnd w:id="7"/>
    <w:bookmarkStart w:name="z48" w:id="8"/>
    <w:p>
      <w:pPr>
        <w:spacing w:after="0"/>
        <w:ind w:left="0"/>
        <w:jc w:val="both"/>
      </w:pPr>
      <w:r>
        <w:rPr>
          <w:rFonts w:ascii="Times New Roman"/>
          <w:b w:val="false"/>
          <w:i w:val="false"/>
          <w:color w:val="000000"/>
          <w:sz w:val="28"/>
        </w:rPr>
        <w:t>
      13. «Есіл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