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894c" w14:textId="d788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2012 жылғы 26 наурыздағы № А-3/134 қаулысы. Ақмола облысы Есіл ауданының Әділет басқармасында 2012 жылғы 5 сәуірде № 1-11-153 тіркелді. Күші жойылды - Ақмола облысы Есіл ауданы әкімдігінің 2015 жылғы 15 сәуірдегі № а-4/158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ауданы әкімдігінің 15.04.2015 № а-4/158 (қол қойылған күннен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қызметшілердің мәртебесі туралы» Заңдарына, Қазақстан Республикасы Президентінің 2012 жылғы 1 наурыздағы № 274 «Әскери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№ 326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кезектi мерзiмдi әскери қызметке шақыру туралы" Қазақстан Республикасы Президентiнiң 2012 жылғы 1 наурыздағы № 274 Жарлығын iске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   Қ.Рахметов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Ж.Х.Меңбаев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