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fe8b7" w14:textId="a3fe8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both"/>
      </w:pPr>
      <w:r>
        <w:rPr>
          <w:rFonts w:ascii="Times New Roman"/>
          <w:b w:val="false"/>
          <w:i w:val="false"/>
          <w:color w:val="000000"/>
          <w:sz w:val="28"/>
        </w:rPr>
        <w:t>Ақмола облысы Еңбекшілдер аудандық мәслихатының 2012 жылғы 20 желтоқсандағы № С-11/3 шешімі. Ақмола облысының Әділет департаментінде 2013 жылғы 3 қаңтарда № 3576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2013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2 181 499,4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534 318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27 171,3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5 400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 1 614 610,1 мың теңге;</w:t>
      </w:r>
      <w:r>
        <w:br/>
      </w:r>
      <w:r>
        <w:rPr>
          <w:rFonts w:ascii="Times New Roman"/>
          <w:b w:val="false"/>
          <w:i w:val="false"/>
          <w:color w:val="000000"/>
          <w:sz w:val="28"/>
        </w:rPr>
        <w:t>
</w:t>
      </w:r>
      <w:r>
        <w:rPr>
          <w:rFonts w:ascii="Times New Roman"/>
          <w:b w:val="false"/>
          <w:i w:val="false"/>
          <w:color w:val="000000"/>
          <w:sz w:val="28"/>
        </w:rPr>
        <w:t>
      2) шығындар – 2 189 814,5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4 690 мың теңге, 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5 193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503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-13 005,1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13 005,1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Еңбекшілдер аудандық мәслихатының 09.12.2013 </w:t>
      </w:r>
      <w:r>
        <w:rPr>
          <w:rFonts w:ascii="Times New Roman"/>
          <w:b w:val="false"/>
          <w:i w:val="false"/>
          <w:color w:val="000000"/>
          <w:sz w:val="28"/>
        </w:rPr>
        <w:t>№ С-24/2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Келесі көздердің есебінен аудандық бюджеттің кірістері бекітілсін:</w:t>
      </w:r>
      <w:r>
        <w:br/>
      </w:r>
      <w:r>
        <w:rPr>
          <w:rFonts w:ascii="Times New Roman"/>
          <w:b w:val="false"/>
          <w:i w:val="false"/>
          <w:color w:val="000000"/>
          <w:sz w:val="28"/>
        </w:rPr>
        <w:t>
</w:t>
      </w:r>
      <w:r>
        <w:rPr>
          <w:rFonts w:ascii="Times New Roman"/>
          <w:b w:val="false"/>
          <w:i w:val="false"/>
          <w:color w:val="000000"/>
          <w:sz w:val="28"/>
        </w:rPr>
        <w:t>
      1) салықтық түсімдерден, соның ішінде:</w:t>
      </w:r>
      <w:r>
        <w:br/>
      </w:r>
      <w:r>
        <w:rPr>
          <w:rFonts w:ascii="Times New Roman"/>
          <w:b w:val="false"/>
          <w:i w:val="false"/>
          <w:color w:val="000000"/>
          <w:sz w:val="28"/>
        </w:rPr>
        <w:t>
      төлем көзінен салық салынбайтын табыстардан ұсталатын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ресурстарды пайдаланғаны үшін түсетін түсімдер;</w:t>
      </w:r>
      <w:r>
        <w:br/>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ойын бизнесіне салық;</w:t>
      </w:r>
      <w:r>
        <w:br/>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
      2) салықтық емес түсімдерден, соның ішінде:</w:t>
      </w:r>
      <w:r>
        <w:br/>
      </w:r>
      <w:r>
        <w:rPr>
          <w:rFonts w:ascii="Times New Roman"/>
          <w:b w:val="false"/>
          <w:i w:val="false"/>
          <w:color w:val="000000"/>
          <w:sz w:val="28"/>
        </w:rPr>
        <w:t>
      мемлекеттік кәсіпорындардың таза кірісі бөлігінің түсімдері;</w:t>
      </w:r>
      <w:r>
        <w:br/>
      </w:r>
      <w:r>
        <w:rPr>
          <w:rFonts w:ascii="Times New Roman"/>
          <w:b w:val="false"/>
          <w:i w:val="false"/>
          <w:color w:val="000000"/>
          <w:sz w:val="28"/>
        </w:rPr>
        <w:t>
      коммуналдық меншіктегі мүлікті жалдаудан түсетін кірістер;</w:t>
      </w:r>
      <w:r>
        <w:br/>
      </w:r>
      <w:r>
        <w:rPr>
          <w:rFonts w:ascii="Times New Roman"/>
          <w:b w:val="false"/>
          <w:i w:val="false"/>
          <w:color w:val="000000"/>
          <w:sz w:val="28"/>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w:t>
      </w:r>
      <w:r>
        <w:rPr>
          <w:rFonts w:ascii="Times New Roman"/>
          <w:b w:val="false"/>
          <w:i w:val="false"/>
          <w:color w:val="000000"/>
          <w:sz w:val="28"/>
        </w:rPr>
        <w:t>
      3) негізгі капиталды сатудан түсетін түсімдер, соның ішінде:</w:t>
      </w:r>
      <w:r>
        <w:br/>
      </w:r>
      <w:r>
        <w:rPr>
          <w:rFonts w:ascii="Times New Roman"/>
          <w:b w:val="false"/>
          <w:i w:val="false"/>
          <w:color w:val="000000"/>
          <w:sz w:val="28"/>
        </w:rPr>
        <w:t>
      мемлекеттік мекемелерге бекітілген мемлекеттік мүлікті сату;</w:t>
      </w:r>
      <w:r>
        <w:br/>
      </w:r>
      <w:r>
        <w:rPr>
          <w:rFonts w:ascii="Times New Roman"/>
          <w:b w:val="false"/>
          <w:i w:val="false"/>
          <w:color w:val="000000"/>
          <w:sz w:val="28"/>
        </w:rPr>
        <w:t>
      жерді сату.</w:t>
      </w:r>
      <w:r>
        <w:br/>
      </w:r>
      <w:r>
        <w:rPr>
          <w:rFonts w:ascii="Times New Roman"/>
          <w:b w:val="false"/>
          <w:i w:val="false"/>
          <w:color w:val="000000"/>
          <w:sz w:val="28"/>
        </w:rPr>
        <w:t>
</w:t>
      </w:r>
      <w:r>
        <w:rPr>
          <w:rFonts w:ascii="Times New Roman"/>
          <w:b w:val="false"/>
          <w:i w:val="false"/>
          <w:color w:val="000000"/>
          <w:sz w:val="28"/>
        </w:rPr>
        <w:t>
      3. 2013 жылға арналған аудандық бюджетте республикалық бюджеттен білім беруге арналған 73407,7 мың теңге сомасында мақсатты трансферттердің қарастырылғаны ескерілсін, соның ішінде:</w:t>
      </w:r>
      <w:r>
        <w:br/>
      </w:r>
      <w:r>
        <w:rPr>
          <w:rFonts w:ascii="Times New Roman"/>
          <w:b w:val="false"/>
          <w:i w:val="false"/>
          <w:color w:val="000000"/>
          <w:sz w:val="28"/>
        </w:rPr>
        <w:t>
</w:t>
      </w:r>
      <w:r>
        <w:rPr>
          <w:rFonts w:ascii="Times New Roman"/>
          <w:b w:val="false"/>
          <w:i w:val="false"/>
          <w:color w:val="000000"/>
          <w:sz w:val="28"/>
        </w:rPr>
        <w:t>
      38709,2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000000"/>
          <w:sz w:val="28"/>
        </w:rPr>
        <w:t>
      8577 мың теңге – Қазақстан Республикасының 2011-2020 жылдарға арналған білім беру ісін дамытудың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жүзеге асыруға;</w:t>
      </w:r>
      <w:r>
        <w:br/>
      </w:r>
      <w:r>
        <w:rPr>
          <w:rFonts w:ascii="Times New Roman"/>
          <w:b w:val="false"/>
          <w:i w:val="false"/>
          <w:color w:val="000000"/>
          <w:sz w:val="28"/>
        </w:rPr>
        <w:t>
</w:t>
      </w:r>
      <w:r>
        <w:rPr>
          <w:rFonts w:ascii="Times New Roman"/>
          <w:b w:val="false"/>
          <w:i w:val="false"/>
          <w:color w:val="000000"/>
          <w:sz w:val="28"/>
        </w:rPr>
        <w:t>
      8074 мың теңге – жетім баланы (жетім балаларды) және ата-анасының қамқорлығынсыз қалған баланы (балаларды) асырап бағу үшін қамқоршыларға (қорғаншыларға) ай сайын ақша қаражаттарын төлеуге;</w:t>
      </w:r>
      <w:r>
        <w:br/>
      </w:r>
      <w:r>
        <w:rPr>
          <w:rFonts w:ascii="Times New Roman"/>
          <w:b w:val="false"/>
          <w:i w:val="false"/>
          <w:color w:val="000000"/>
          <w:sz w:val="28"/>
        </w:rPr>
        <w:t>
</w:t>
      </w:r>
      <w:r>
        <w:rPr>
          <w:rFonts w:ascii="Times New Roman"/>
          <w:b w:val="false"/>
          <w:i w:val="false"/>
          <w:color w:val="000000"/>
          <w:sz w:val="28"/>
        </w:rPr>
        <w:t>
      13299,5 мың теңге – мектеп мұғалімдеріне және мектепке дейінгі білім беру ұйымдары тәрбиешілеріне біліктілік санаты үшін қосымша ақының мөлшерін арттыруға;</w:t>
      </w:r>
      <w:r>
        <w:br/>
      </w:r>
      <w:r>
        <w:rPr>
          <w:rFonts w:ascii="Times New Roman"/>
          <w:b w:val="false"/>
          <w:i w:val="false"/>
          <w:color w:val="000000"/>
          <w:sz w:val="28"/>
        </w:rPr>
        <w:t>
</w:t>
      </w:r>
      <w:r>
        <w:rPr>
          <w:rFonts w:ascii="Times New Roman"/>
          <w:b w:val="false"/>
          <w:i w:val="false"/>
          <w:color w:val="000000"/>
          <w:sz w:val="28"/>
        </w:rPr>
        <w:t>
      4748 мың теңге – үш деңгейлі жүйе бойынша біліктілігін арттырып келген мұғалімдердің еңбекақысын арттыруға.</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Еңбекшілдер аудандық мәслихатының 09.12.2013 </w:t>
      </w:r>
      <w:r>
        <w:rPr>
          <w:rFonts w:ascii="Times New Roman"/>
          <w:b w:val="false"/>
          <w:i w:val="false"/>
          <w:color w:val="000000"/>
          <w:sz w:val="28"/>
        </w:rPr>
        <w:t>№ С-24/2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w:t>
      </w:r>
      <w:r>
        <w:rPr>
          <w:rFonts w:ascii="Times New Roman"/>
          <w:b w:val="false"/>
          <w:i w:val="false"/>
          <w:color w:val="ff0000"/>
          <w:sz w:val="28"/>
        </w:rPr>
        <w:t xml:space="preserve"> алынып тасталды - Ақмола облысы Еңбекшілдер аудандық мәслихатының 05.03.2013 </w:t>
      </w:r>
      <w:r>
        <w:rPr>
          <w:rFonts w:ascii="Times New Roman"/>
          <w:b w:val="false"/>
          <w:i w:val="false"/>
          <w:color w:val="000000"/>
          <w:sz w:val="28"/>
        </w:rPr>
        <w:t>№ С-14/3</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2013 жылға арналған аудандық бюджетте республикалық бюджеттен ағымдағы нысаналы трансферттердің қарастырылғаны ескерілсін, 36097,3 мың теңге – эпизоотияға қарсы іс-шараларды жүргізуге.</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Еңбекшілдер аудандық мәслихатының 09.12.2013 </w:t>
      </w:r>
      <w:r>
        <w:rPr>
          <w:rFonts w:ascii="Times New Roman"/>
          <w:b w:val="false"/>
          <w:i w:val="false"/>
          <w:color w:val="000000"/>
          <w:sz w:val="28"/>
        </w:rPr>
        <w:t>№ С-24/2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2013 жылға арналған аудандық бюджетте республикалық бюджеттен ағымдағы нысаналы трансферттердің қарастырылғаны ескерілсін, 10006 мың теңге –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өңірлердің экономикалық дамуына жәрдемдесу жөніндегі шараларды іске асыруға ауылдық (селолық) округтерді жайластыру мәселелерін шешуге.</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Еңбекшілдер аудандық мәслихатының 09.12.2013 </w:t>
      </w:r>
      <w:r>
        <w:rPr>
          <w:rFonts w:ascii="Times New Roman"/>
          <w:b w:val="false"/>
          <w:i w:val="false"/>
          <w:color w:val="000000"/>
          <w:sz w:val="28"/>
        </w:rPr>
        <w:t>№ С-24/2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2013 жылға арналған аудандық бюджетте республикалық бюджеттен ағымдағы мақсатты трансферттердің қарастырылғаны ескерілсін, 1873 мың теңге – ауылдық елді мекендердегі әлеуметтік сала және ветеринария мамандарын әлеуметтік қолдау шараларын жүзеге асыруға.</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Еңбекшілдер аудандық мәслихатының 09.12.2013 </w:t>
      </w:r>
      <w:r>
        <w:rPr>
          <w:rFonts w:ascii="Times New Roman"/>
          <w:b w:val="false"/>
          <w:i w:val="false"/>
          <w:color w:val="000000"/>
          <w:sz w:val="28"/>
        </w:rPr>
        <w:t>№ С-24/2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7-1. 2013 жылға арналған аудандық бюджетте республикалық бюджеттен жергілікті атқарушы органдардың штат санын ұлғайтуға 2750 мың теңге сомасында мақсатты трансферттердің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7-1-тармақпен толықтырылды - Ақмола облысы Еңбекшілдер аудандық мәслихатының 17.07.2013 </w:t>
      </w:r>
      <w:r>
        <w:rPr>
          <w:rFonts w:ascii="Times New Roman"/>
          <w:b w:val="false"/>
          <w:i w:val="false"/>
          <w:color w:val="000000"/>
          <w:sz w:val="28"/>
        </w:rPr>
        <w:t>№ С-19/2</w:t>
      </w:r>
      <w:r>
        <w:rPr>
          <w:rFonts w:ascii="Times New Roman"/>
          <w:b w:val="false"/>
          <w:i w:val="false"/>
          <w:color w:val="ff0000"/>
          <w:sz w:val="28"/>
        </w:rPr>
        <w:t xml:space="preserve"> (01.01.2013 бастап қолданысқа енгізіледі) шешімімен; жаңа редакцияда - Ақмола облысы Еңбекшілдер аудандық мәслихатының 09.12.2013 </w:t>
      </w:r>
      <w:r>
        <w:rPr>
          <w:rFonts w:ascii="Times New Roman"/>
          <w:b w:val="false"/>
          <w:i w:val="false"/>
          <w:color w:val="000000"/>
          <w:sz w:val="28"/>
        </w:rPr>
        <w:t>№ С-24/2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2013 жылға арналған аудандық бюджетте республикалық бюджеттен 5193 мың теңге сомасында ауылдық елді мекендердегі әлеуметтік сала және ветеринария мамандарын әлеуметтік қолдау шараларын жүзеге асыруға бюджеттік несиелер қарастырылғаны ескерілсін.</w:t>
      </w:r>
      <w:r>
        <w:br/>
      </w:r>
      <w:r>
        <w:rPr>
          <w:rFonts w:ascii="Times New Roman"/>
          <w:b w:val="false"/>
          <w:i w:val="false"/>
          <w:color w:val="000000"/>
          <w:sz w:val="28"/>
        </w:rPr>
        <w:t>
</w:t>
      </w:r>
      <w:r>
        <w:rPr>
          <w:rFonts w:ascii="Times New Roman"/>
          <w:b w:val="false"/>
          <w:i w:val="false"/>
          <w:color w:val="000000"/>
          <w:sz w:val="28"/>
        </w:rPr>
        <w:t>
      9. 2013 жылға арналған аудандық бюджетте 503 мың теңге сомасында ауылдық елді мекендердегі әлеуметтік сала және ветеринария мамандарын әлеуметтік қолдау шараларын іске асыру үшін берілген бюджеттік кредиттердің негізгі қарызын өтеуі ескерілсін.</w:t>
      </w:r>
      <w:r>
        <w:br/>
      </w:r>
      <w:r>
        <w:rPr>
          <w:rFonts w:ascii="Times New Roman"/>
          <w:b w:val="false"/>
          <w:i w:val="false"/>
          <w:color w:val="000000"/>
          <w:sz w:val="28"/>
        </w:rPr>
        <w:t>
</w:t>
      </w:r>
      <w:r>
        <w:rPr>
          <w:rFonts w:ascii="Times New Roman"/>
          <w:b w:val="false"/>
          <w:i w:val="false"/>
          <w:color w:val="000000"/>
          <w:sz w:val="28"/>
        </w:rPr>
        <w:t>
      10. 2013 жылға арналған аудандық бюджетте 900 теңге сомасында республикалық бюджеттен кредиттер бойынша сыйақылар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Еңбекшілдер аудандық мәслихатының 09.12.2013 </w:t>
      </w:r>
      <w:r>
        <w:rPr>
          <w:rFonts w:ascii="Times New Roman"/>
          <w:b w:val="false"/>
          <w:i w:val="false"/>
          <w:color w:val="000000"/>
          <w:sz w:val="28"/>
        </w:rPr>
        <w:t>№ С-24/2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 2013 жылға арналған аудандық бюджетте республикалық бюджеттен мақсатты даму трансферттердің қарастырылғаны ескерілсін, 137875 мың теңге – Еңбекшілдер ауданы Степняк қаласында Абылайхан шағын ауданның қазандығын инженерлік желілерді қондыру арқылы қайта құруға.</w:t>
      </w:r>
      <w:r>
        <w:br/>
      </w:r>
      <w:r>
        <w:rPr>
          <w:rFonts w:ascii="Times New Roman"/>
          <w:b w:val="false"/>
          <w:i w:val="false"/>
          <w:color w:val="000000"/>
          <w:sz w:val="28"/>
        </w:rPr>
        <w:t>
</w:t>
      </w:r>
      <w:r>
        <w:rPr>
          <w:rFonts w:ascii="Times New Roman"/>
          <w:b w:val="false"/>
          <w:i w:val="false"/>
          <w:color w:val="000000"/>
          <w:sz w:val="28"/>
        </w:rPr>
        <w:t>
      12. 2013 жылға арналған аудандық бюджетте облыстық бюджеттен бөлінген білім беру объектілерін салуға және құруға арналып 124623 мың теңге сомасындағы мақсатты даму трансферттердің қарастырылғаны ескерілсін, соның ішінде:</w:t>
      </w:r>
      <w:r>
        <w:br/>
      </w:r>
      <w:r>
        <w:rPr>
          <w:rFonts w:ascii="Times New Roman"/>
          <w:b w:val="false"/>
          <w:i w:val="false"/>
          <w:color w:val="000000"/>
          <w:sz w:val="28"/>
        </w:rPr>
        <w:t>
      70423 мың теңге – Еңбекшілдер ауданы Андықожа ауылында спортзал, акті залы, асхананың қосымша құрылысы және мектепке жылу қазандығының құрылысына;</w:t>
      </w:r>
      <w:r>
        <w:br/>
      </w:r>
      <w:r>
        <w:rPr>
          <w:rFonts w:ascii="Times New Roman"/>
          <w:b w:val="false"/>
          <w:i w:val="false"/>
          <w:color w:val="000000"/>
          <w:sz w:val="28"/>
        </w:rPr>
        <w:t>
      50000 мың теңге – Еңбекшілдер ауданы Мақпал ауылында 80 орынды орта мектептің құрылысына;</w:t>
      </w:r>
      <w:r>
        <w:br/>
      </w:r>
      <w:r>
        <w:rPr>
          <w:rFonts w:ascii="Times New Roman"/>
          <w:b w:val="false"/>
          <w:i w:val="false"/>
          <w:color w:val="000000"/>
          <w:sz w:val="28"/>
        </w:rPr>
        <w:t>
      4200 мың теңге – Еңбекшілдер ауданы Мақпал ауылында 80 орынды орта мектептің құрылысы, мемлекеттік сараптама өткізу, жобалық сметалық құжатнама әзірлеуге, (жобаның қайта қолдануының байлауы).</w:t>
      </w:r>
      <w:r>
        <w:br/>
      </w:r>
      <w:r>
        <w:rPr>
          <w:rFonts w:ascii="Times New Roman"/>
          <w:b w:val="false"/>
          <w:i w:val="false"/>
          <w:color w:val="000000"/>
          <w:sz w:val="28"/>
        </w:rPr>
        <w:t>
</w:t>
      </w:r>
      <w:r>
        <w:rPr>
          <w:rFonts w:ascii="Times New Roman"/>
          <w:b w:val="false"/>
          <w:i w:val="false"/>
          <w:color w:val="000000"/>
          <w:sz w:val="28"/>
        </w:rPr>
        <w:t>
      13. 2013 жылға арналған аудандық бюджетте облыстық бюджеттен ағымдағы нысаналы трансферттердің қарастырылғаны ескерілсін, 1185 мың теңге – білім беру объектілеріне өртке қарсы іс-шаралар жүргізуге.</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Ақмола облысы Еңбекшілдер аудандық мәслихатының 17.07.2013 </w:t>
      </w:r>
      <w:r>
        <w:rPr>
          <w:rFonts w:ascii="Times New Roman"/>
          <w:b w:val="false"/>
          <w:i w:val="false"/>
          <w:color w:val="000000"/>
          <w:sz w:val="28"/>
        </w:rPr>
        <w:t>№ С-19/2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14. 2013 жылға арналған облыстық бюджеттен мақсатты трансферттер 2847 мың теңге сомасында қарастырылғаны ескерілсін, соның ішінде:</w:t>
      </w:r>
      <w:r>
        <w:br/>
      </w:r>
      <w:r>
        <w:rPr>
          <w:rFonts w:ascii="Times New Roman"/>
          <w:b w:val="false"/>
          <w:i w:val="false"/>
          <w:color w:val="000000"/>
          <w:sz w:val="28"/>
        </w:rPr>
        <w:t>
</w:t>
      </w:r>
      <w:r>
        <w:rPr>
          <w:rFonts w:ascii="Times New Roman"/>
          <w:b w:val="false"/>
          <w:i w:val="false"/>
          <w:color w:val="000000"/>
          <w:sz w:val="28"/>
        </w:rPr>
        <w:t>
      599 мың теңге – Ұлы Отан Соғысына қатысқандарға және оның мүгедектеріне коммуналдық шығындары үшін әлеуметтік көмек көрсетуге;</w:t>
      </w:r>
      <w:r>
        <w:br/>
      </w:r>
      <w:r>
        <w:rPr>
          <w:rFonts w:ascii="Times New Roman"/>
          <w:b w:val="false"/>
          <w:i w:val="false"/>
          <w:color w:val="000000"/>
          <w:sz w:val="28"/>
        </w:rPr>
        <w:t>
</w:t>
      </w:r>
      <w:r>
        <w:rPr>
          <w:rFonts w:ascii="Times New Roman"/>
          <w:b w:val="false"/>
          <w:i w:val="false"/>
          <w:color w:val="000000"/>
          <w:sz w:val="28"/>
        </w:rPr>
        <w:t>
      2248 мың теңге – Еңбекшілдер ауданының аз қамтылған отбасыларының колледждерде оқитын және Еңбекшілдер ауданының аз қамтылған отбасыларының колледждерде оқитын және Еңбекшілдер ауданының ауылдық жерлердегі көп балалы отбасыларынан шыққан студенттерге оқу ақысын төлеуге.</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Ақмола облысы Еңбекшілдер аудандық мәслихатының 17.07.2013 </w:t>
      </w:r>
      <w:r>
        <w:rPr>
          <w:rFonts w:ascii="Times New Roman"/>
          <w:b w:val="false"/>
          <w:i w:val="false"/>
          <w:color w:val="000000"/>
          <w:sz w:val="28"/>
        </w:rPr>
        <w:t>№ С-19/2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15. 2013 жылға арналған аудандық бюджетте облыстық бюджеттен ағымдағы нысаналы трансферттердің қарастырылғаны ескерілсін, 50000 мың теңге – елді мекендердің көшелерін және автомобиль жолдарын жөндеуге.</w:t>
      </w:r>
      <w:r>
        <w:br/>
      </w:r>
      <w:r>
        <w:rPr>
          <w:rFonts w:ascii="Times New Roman"/>
          <w:b w:val="false"/>
          <w:i w:val="false"/>
          <w:color w:val="000000"/>
          <w:sz w:val="28"/>
        </w:rPr>
        <w:t>
</w:t>
      </w:r>
      <w:r>
        <w:rPr>
          <w:rFonts w:ascii="Times New Roman"/>
          <w:b w:val="false"/>
          <w:i w:val="false"/>
          <w:color w:val="000000"/>
          <w:sz w:val="28"/>
        </w:rPr>
        <w:t>
      16. 2013 жылға арналған аудандық бюджетте облыстық бюджеттен ағымдағы нысаналы трансферттердің қарастырылғаны ескерілсін, 14306,6 мың теңге – қала құрылысы құжаттамасын әзірлеуге.</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Ақмола облысы Еңбекшілдер аудандық мәслихатының 09.10.2013 </w:t>
      </w:r>
      <w:r>
        <w:rPr>
          <w:rFonts w:ascii="Times New Roman"/>
          <w:b w:val="false"/>
          <w:i w:val="false"/>
          <w:color w:val="000000"/>
          <w:sz w:val="28"/>
        </w:rPr>
        <w:t>№ С-22/2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16-1. </w:t>
      </w:r>
      <w:r>
        <w:rPr>
          <w:rFonts w:ascii="Times New Roman"/>
          <w:b w:val="false"/>
          <w:i w:val="false"/>
          <w:color w:val="ff0000"/>
          <w:sz w:val="28"/>
        </w:rPr>
        <w:t xml:space="preserve">алынып тасталды - Ақмола облысы Еңбекшілдер аудандық мәслихатының 17.07.2013 </w:t>
      </w:r>
      <w:r>
        <w:rPr>
          <w:rFonts w:ascii="Times New Roman"/>
          <w:b w:val="false"/>
          <w:i w:val="false"/>
          <w:color w:val="000000"/>
          <w:sz w:val="28"/>
        </w:rPr>
        <w:t>№ С-19/2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16-2. 2013 жылға арналған аудандық бюджетте 2013 жылдың 1 қаңтарына жинақталған 8315,1 мың теңге сомасындағы бюджеттік қаражаттардың бос қалдықтары заңмен белгіленген тәртіппен пайдаланылатыны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16-2-тармақпен толықтырылды - Ақмола облысы Еңбекшілдер аудандық мәслихатының 05.03.2013 </w:t>
      </w:r>
      <w:r>
        <w:rPr>
          <w:rFonts w:ascii="Times New Roman"/>
          <w:b w:val="false"/>
          <w:i w:val="false"/>
          <w:color w:val="000000"/>
          <w:sz w:val="28"/>
        </w:rPr>
        <w:t>№ С-14/3</w:t>
      </w:r>
      <w:r>
        <w:rPr>
          <w:rFonts w:ascii="Times New Roman"/>
          <w:b w:val="false"/>
          <w:i w:val="false"/>
          <w:color w:val="ff0000"/>
          <w:sz w:val="28"/>
        </w:rPr>
        <w:t xml:space="preserve"> (01.01.2013 бастап қолданысқа енгізіледі) шешімімен; жаңа редакцияда - Ақмола облысы Еңбекшілдер аудандық мәслихатының 29.05.2013 </w:t>
      </w:r>
      <w:r>
        <w:rPr>
          <w:rFonts w:ascii="Times New Roman"/>
          <w:b w:val="false"/>
          <w:i w:val="false"/>
          <w:color w:val="000000"/>
          <w:sz w:val="28"/>
        </w:rPr>
        <w:t>№ С-17/2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16-3. 2013 жылға арналған аудандық бюджетте облыстық бюджеттен мақсатты даму трансферттердің қарастырылғаны ескерілсін, 14677,5 мың теңге – Еңбекшілдер ауданы Степняк қаласында Абылайхан шағын ауданның қазандығын инженерлік желілерді қондыру арқылы қайта құруға.</w:t>
      </w:r>
      <w:r>
        <w:br/>
      </w:r>
      <w:r>
        <w:rPr>
          <w:rFonts w:ascii="Times New Roman"/>
          <w:b w:val="false"/>
          <w:i w:val="false"/>
          <w:color w:val="000000"/>
          <w:sz w:val="28"/>
        </w:rPr>
        <w:t>
</w:t>
      </w:r>
      <w:r>
        <w:rPr>
          <w:rFonts w:ascii="Times New Roman"/>
          <w:b w:val="false"/>
          <w:i w:val="false"/>
          <w:color w:val="ff0000"/>
          <w:sz w:val="28"/>
        </w:rPr>
        <w:t xml:space="preserve">      Ескерту. Шешім 16-3-тармақпен толықтырылды - Ақмола облысы Еңбекшілдер аудандық мәслихатының 17.07.2013 </w:t>
      </w:r>
      <w:r>
        <w:rPr>
          <w:rFonts w:ascii="Times New Roman"/>
          <w:b w:val="false"/>
          <w:i w:val="false"/>
          <w:color w:val="000000"/>
          <w:sz w:val="28"/>
        </w:rPr>
        <w:t>№ С-19/2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16-4. 2013 жылға арналған аудандық бюджетте облыстық бюджеттен ағымдағы нысаналы трансферттердің қарастырылғаны ескерілсін, 175 мың теңге – Еңбекшілдер ауданының Еңбекшілдер ауылы ауылдық мәдениет үйінің жылу қазандығының ағымдағы жөндеуіне.</w:t>
      </w:r>
      <w:r>
        <w:br/>
      </w:r>
      <w:r>
        <w:rPr>
          <w:rFonts w:ascii="Times New Roman"/>
          <w:b w:val="false"/>
          <w:i w:val="false"/>
          <w:color w:val="000000"/>
          <w:sz w:val="28"/>
        </w:rPr>
        <w:t>
</w:t>
      </w:r>
      <w:r>
        <w:rPr>
          <w:rFonts w:ascii="Times New Roman"/>
          <w:b w:val="false"/>
          <w:i w:val="false"/>
          <w:color w:val="ff0000"/>
          <w:sz w:val="28"/>
        </w:rPr>
        <w:t xml:space="preserve">      Ескерту. Шешім 16-4-тармақпен толықтырылды - Ақмола облысы Еңбекшілдер аудандық мәслихатының 09.10.2013 </w:t>
      </w:r>
      <w:r>
        <w:rPr>
          <w:rFonts w:ascii="Times New Roman"/>
          <w:b w:val="false"/>
          <w:i w:val="false"/>
          <w:color w:val="000000"/>
          <w:sz w:val="28"/>
        </w:rPr>
        <w:t>№ С-22/2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16-5. 2013 жылға арналған аудандық бюджетте облыстық бюджеттен мақсатты даму трансферттердің қарастырылғаны ескерілсін, 3480 мың теңге-Еңбекшілдер ауданы Анғалбатыр ауылында су құбыры желілерін қайта жабдықтауға жобалық сметалық құжаттама әзірлеуге.</w:t>
      </w:r>
      <w:r>
        <w:br/>
      </w:r>
      <w:r>
        <w:rPr>
          <w:rFonts w:ascii="Times New Roman"/>
          <w:b w:val="false"/>
          <w:i w:val="false"/>
          <w:color w:val="000000"/>
          <w:sz w:val="28"/>
        </w:rPr>
        <w:t>
</w:t>
      </w:r>
      <w:r>
        <w:rPr>
          <w:rFonts w:ascii="Times New Roman"/>
          <w:b w:val="false"/>
          <w:i w:val="false"/>
          <w:color w:val="ff0000"/>
          <w:sz w:val="28"/>
        </w:rPr>
        <w:t xml:space="preserve">      Ескерту. Шешім 16-5-тармақпен толықтырылды - Ақмола облысы Еңбекшілдер аудандық мәслихатының 09.10.2013 </w:t>
      </w:r>
      <w:r>
        <w:rPr>
          <w:rFonts w:ascii="Times New Roman"/>
          <w:b w:val="false"/>
          <w:i w:val="false"/>
          <w:color w:val="000000"/>
          <w:sz w:val="28"/>
        </w:rPr>
        <w:t>№ С-22/2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17. 2013 жылға арналған аудандық бюджет шығысының құрамында Қазақстан Республикасының заңнамасына сәйкес ауылдық жерде тұрып, қызмет істейтін, аудандық бюджеттен қаржыландырылушы білім беру, әлеуметтік қамтамасыз ету, мәдениет мекемелері мамандарының айлық еңбек ақыларына және тарифтік көрсеткіштеріне 25 пайыз қосымша төлем ақы қарастырылды.</w:t>
      </w:r>
      <w:r>
        <w:br/>
      </w:r>
      <w:r>
        <w:rPr>
          <w:rFonts w:ascii="Times New Roman"/>
          <w:b w:val="false"/>
          <w:i w:val="false"/>
          <w:color w:val="000000"/>
          <w:sz w:val="28"/>
        </w:rPr>
        <w:t>
</w:t>
      </w:r>
      <w:r>
        <w:rPr>
          <w:rFonts w:ascii="Times New Roman"/>
          <w:b w:val="false"/>
          <w:i w:val="false"/>
          <w:color w:val="000000"/>
          <w:sz w:val="28"/>
        </w:rPr>
        <w:t>
      18. Ауданның жергілікті атқарушы органның 2013 жылға арналған резерві 3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Ақмола облысы Еңбекшілдер аудандық мәслихатының 05.03.2013 </w:t>
      </w:r>
      <w:r>
        <w:rPr>
          <w:rFonts w:ascii="Times New Roman"/>
          <w:b w:val="false"/>
          <w:i w:val="false"/>
          <w:color w:val="000000"/>
          <w:sz w:val="28"/>
        </w:rPr>
        <w:t>№ С-14/3</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19. 2013 жылғы аудандық бюджеттің орындалу барысында секвестрленуге жатпайтын аудандық бюджет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20. Осы шешімнің </w:t>
      </w:r>
      <w:r>
        <w:rPr>
          <w:rFonts w:ascii="Times New Roman"/>
          <w:b w:val="false"/>
          <w:i w:val="false"/>
          <w:color w:val="000000"/>
          <w:sz w:val="28"/>
        </w:rPr>
        <w:t>5 қосымшасына</w:t>
      </w:r>
      <w:r>
        <w:rPr>
          <w:rFonts w:ascii="Times New Roman"/>
          <w:b w:val="false"/>
          <w:i w:val="false"/>
          <w:color w:val="000000"/>
          <w:sz w:val="28"/>
        </w:rPr>
        <w:t xml:space="preserve"> сәйкес 2013 жылғы аудан бюджетінде қаладағы аудан, аудандық маңызы бар қала, кент, ауыл (село), ауылдық (селолық) округ әкімінің аппараты бағдарламалары бойынша шығындар ескерілсін.</w:t>
      </w:r>
      <w:r>
        <w:br/>
      </w:r>
      <w:r>
        <w:rPr>
          <w:rFonts w:ascii="Times New Roman"/>
          <w:b w:val="false"/>
          <w:i w:val="false"/>
          <w:color w:val="000000"/>
          <w:sz w:val="28"/>
        </w:rPr>
        <w:t>
</w:t>
      </w:r>
      <w:r>
        <w:rPr>
          <w:rFonts w:ascii="Times New Roman"/>
          <w:b w:val="false"/>
          <w:i w:val="false"/>
          <w:color w:val="000000"/>
          <w:sz w:val="28"/>
        </w:rPr>
        <w:t>
      21. Осы шешім Ақмола облысының Әділет департаментінде мемлекеттік тіркелген күнінен бастап күшіне енеді және 2013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сессияның төрағасы                         Г.Мырзалина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С.Есполов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Еңбекшілдер ауданының әкімі                А.Садуақасұлы</w:t>
      </w:r>
    </w:p>
    <w:bookmarkStart w:name="z32" w:id="1"/>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С-11/3 шешіміне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Ақмола облысы Еңбекшілдер аудандық мәслихатының 09.12.2013 </w:t>
      </w:r>
      <w:r>
        <w:rPr>
          <w:rFonts w:ascii="Times New Roman"/>
          <w:b w:val="false"/>
          <w:i w:val="false"/>
          <w:color w:val="ff0000"/>
          <w:sz w:val="28"/>
        </w:rPr>
        <w:t>№ С-24/2</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527"/>
        <w:gridCol w:w="591"/>
        <w:gridCol w:w="569"/>
        <w:gridCol w:w="8976"/>
        <w:gridCol w:w="2474"/>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2181499,4</w:t>
            </w:r>
          </w:p>
        </w:tc>
      </w:tr>
      <w:tr>
        <w:trPr>
          <w:trHeight w:val="3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534318</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5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245061</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245061</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245061</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260183</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226374</w:t>
            </w:r>
          </w:p>
        </w:tc>
      </w:tr>
      <w:tr>
        <w:trPr>
          <w:trHeight w:val="3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225688</w:t>
            </w:r>
          </w:p>
        </w:tc>
      </w:tr>
      <w:tr>
        <w:trPr>
          <w:trHeight w:val="3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8179</w:t>
            </w:r>
          </w:p>
        </w:tc>
      </w:tr>
      <w:tr>
        <w:trPr>
          <w:trHeight w:val="3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6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22030</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5419</w:t>
            </w:r>
          </w:p>
        </w:tc>
      </w:tr>
      <w:tr>
        <w:trPr>
          <w:trHeight w:val="3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16611</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18106</w:t>
            </w:r>
          </w:p>
        </w:tc>
      </w:tr>
      <w:tr>
        <w:trPr>
          <w:trHeight w:val="3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79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5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r>
      <w:tr>
        <w:trPr>
          <w:trHeight w:val="3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5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6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79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6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6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4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97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r>
      <w:tr>
        <w:trPr>
          <w:trHeight w:val="3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r>
      <w:tr>
        <w:trPr>
          <w:trHeight w:val="24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шағымдардан, сот актілерінің атқару парағының және өзге де құжаттардың көшірмелерін қайта беру туралы шағымдардан алынады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12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9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43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5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93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Джойылдан аспайтын пневматикалық қаруды қоспағанда және калибрі 4,5 миллиметрге дейінгілерін қоспағанда) әрбір бірлігін тіркегені және қайта тіркегені үшін алынатын мемлекеттік баж</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1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43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27171,3</w:t>
            </w:r>
          </w:p>
        </w:tc>
      </w:tr>
      <w:tr>
        <w:trPr>
          <w:trHeight w:val="3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535,9</w:t>
            </w:r>
          </w:p>
        </w:tc>
      </w:tr>
      <w:tr>
        <w:trPr>
          <w:trHeight w:val="3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6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меншiгінде мүлiктi жалға беруден түсетiн кiрiстер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12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кiрiстер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35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үйлерді жалға беруден түсетін кірістер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 бойынша сыйақылар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103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13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7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қаржыландыратын мемлекеттік мекемелер салатын әкімшілік айыппұлдар, өсімпұлдар, санкциялар, өндіріп алулар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26338,4</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26338,4</w:t>
            </w:r>
          </w:p>
        </w:tc>
      </w:tr>
      <w:tr>
        <w:trPr>
          <w:trHeight w:val="5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25953,4</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қаржыландыратын мемлекеттік мекемелерге бекітілген мүлікті сатудан түсетін түсімдер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1614610,1</w:t>
            </w:r>
          </w:p>
        </w:tc>
      </w:tr>
      <w:tr>
        <w:trPr>
          <w:trHeight w:val="5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1614610,1</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1614610,1</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192647,6</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280655,5</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1141307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608"/>
        <w:gridCol w:w="715"/>
        <w:gridCol w:w="736"/>
        <w:gridCol w:w="8538"/>
        <w:gridCol w:w="248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2189814,5</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230691,0</w:t>
            </w:r>
          </w:p>
        </w:tc>
      </w:tr>
      <w:tr>
        <w:trPr>
          <w:trHeight w:val="6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211113</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13626</w:t>
            </w:r>
          </w:p>
        </w:tc>
      </w:tr>
      <w:tr>
        <w:trPr>
          <w:trHeight w:val="5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13426</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56769</w:t>
            </w:r>
          </w:p>
        </w:tc>
      </w:tr>
      <w:tr>
        <w:trPr>
          <w:trHeight w:val="5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51581,5</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5187,5</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140718</w:t>
            </w:r>
          </w:p>
        </w:tc>
      </w:tr>
      <w:tr>
        <w:trPr>
          <w:trHeight w:val="8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135347</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5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18957</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18957</w:t>
            </w:r>
          </w:p>
        </w:tc>
      </w:tr>
      <w:tr>
        <w:trPr>
          <w:trHeight w:val="7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18817</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10460</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w:t>
            </w:r>
          </w:p>
        </w:tc>
      </w:tr>
      <w:tr>
        <w:trPr>
          <w:trHeight w:val="5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w:t>
            </w:r>
          </w:p>
        </w:tc>
      </w:tr>
      <w:tr>
        <w:trPr>
          <w:trHeight w:val="3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5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1354649,1</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 тәрбиелеу және оқыту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72015,2</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72015,2</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33306</w:t>
            </w:r>
          </w:p>
        </w:tc>
      </w:tr>
      <w:tr>
        <w:trPr>
          <w:trHeight w:val="6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38709,2</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1100519,5</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1100519,5</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1081864,5</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15035</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167079,4</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42261,4</w:t>
            </w:r>
          </w:p>
        </w:tc>
      </w:tr>
      <w:tr>
        <w:trPr>
          <w:trHeight w:val="5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8396</w:t>
            </w:r>
          </w:p>
        </w:tc>
      </w:tr>
      <w:tr>
        <w:trPr>
          <w:trHeight w:val="5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11832</w:t>
            </w:r>
          </w:p>
        </w:tc>
      </w:tr>
      <w:tr>
        <w:trPr>
          <w:trHeight w:val="5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5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w:t>
            </w:r>
          </w:p>
        </w:tc>
      </w:tr>
      <w:tr>
        <w:trPr>
          <w:trHeight w:val="5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w:t>
            </w:r>
          </w:p>
        </w:tc>
      </w:tr>
      <w:tr>
        <w:trPr>
          <w:trHeight w:val="5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12114</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124818</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124818</w:t>
            </w:r>
          </w:p>
        </w:tc>
      </w:tr>
      <w:tr>
        <w:trPr>
          <w:trHeight w:val="3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53779</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37055,9</w:t>
            </w:r>
          </w:p>
        </w:tc>
      </w:tr>
      <w:tr>
        <w:trPr>
          <w:trHeight w:val="6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37055,9</w:t>
            </w:r>
          </w:p>
        </w:tc>
      </w:tr>
      <w:tr>
        <w:trPr>
          <w:trHeight w:val="2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1238,1</w:t>
            </w:r>
          </w:p>
        </w:tc>
      </w:tr>
      <w:tr>
        <w:trPr>
          <w:trHeight w:val="6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6266,2</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w:t>
            </w:r>
          </w:p>
        </w:tc>
      </w:tr>
      <w:tr>
        <w:trPr>
          <w:trHeight w:val="4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13692,3</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4735,7</w:t>
            </w:r>
          </w:p>
        </w:tc>
      </w:tr>
      <w:tr>
        <w:trPr>
          <w:trHeight w:val="8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16723,1</w:t>
            </w:r>
          </w:p>
        </w:tc>
      </w:tr>
      <w:tr>
        <w:trPr>
          <w:trHeight w:val="5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16723,1</w:t>
            </w:r>
          </w:p>
        </w:tc>
      </w:tr>
      <w:tr>
        <w:trPr>
          <w:trHeight w:val="8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14197,1</w:t>
            </w:r>
          </w:p>
        </w:tc>
      </w:tr>
      <w:tr>
        <w:trPr>
          <w:trHeight w:val="6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216326,4</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15780,8</w:t>
            </w:r>
          </w:p>
        </w:tc>
      </w:tr>
      <w:tr>
        <w:trPr>
          <w:trHeight w:val="4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5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ауылдық елді мекендерді дамыту шеңберінде объектілерді жөндеу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5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11350</w:t>
            </w:r>
          </w:p>
        </w:tc>
      </w:tr>
      <w:tr>
        <w:trPr>
          <w:trHeight w:val="3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4041,8</w:t>
            </w:r>
          </w:p>
        </w:tc>
      </w:tr>
      <w:tr>
        <w:trPr>
          <w:trHeight w:val="5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6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991,8</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181918,6</w:t>
            </w:r>
          </w:p>
        </w:tc>
      </w:tr>
      <w:tr>
        <w:trPr>
          <w:trHeight w:val="6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r>
      <w:tr>
        <w:trPr>
          <w:trHeight w:val="4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r>
      <w:tr>
        <w:trPr>
          <w:trHeight w:val="6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24301,1</w:t>
            </w:r>
          </w:p>
        </w:tc>
      </w:tr>
      <w:tr>
        <w:trPr>
          <w:trHeight w:val="4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12850</w:t>
            </w:r>
          </w:p>
        </w:tc>
      </w:tr>
      <w:tr>
        <w:trPr>
          <w:trHeight w:val="6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11451,1</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156032,5</w:t>
            </w:r>
          </w:p>
        </w:tc>
      </w:tr>
      <w:tr>
        <w:trPr>
          <w:trHeight w:val="4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152552,5</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18627</w:t>
            </w:r>
          </w:p>
        </w:tc>
      </w:tr>
      <w:tr>
        <w:trPr>
          <w:trHeight w:val="5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13427</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7841</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w:t>
            </w:r>
          </w:p>
        </w:tc>
      </w:tr>
      <w:tr>
        <w:trPr>
          <w:trHeight w:val="4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w:t>
            </w:r>
          </w:p>
        </w:tc>
      </w:tr>
      <w:tr>
        <w:trPr>
          <w:trHeight w:val="5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118229</w:t>
            </w:r>
          </w:p>
        </w:tc>
      </w:tr>
      <w:tr>
        <w:trPr>
          <w:trHeight w:val="2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44924</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44924</w:t>
            </w:r>
          </w:p>
        </w:tc>
      </w:tr>
      <w:tr>
        <w:trPr>
          <w:trHeight w:val="2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44924</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r>
      <w:tr>
        <w:trPr>
          <w:trHeight w:val="2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7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41686,2</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30076,2</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26191</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3885,2</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p>
        </w:tc>
      </w:tr>
      <w:tr>
        <w:trPr>
          <w:trHeight w:val="5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p>
        </w:tc>
      </w:tr>
      <w:tr>
        <w:trPr>
          <w:trHeight w:val="5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27008,8</w:t>
            </w:r>
          </w:p>
        </w:tc>
      </w:tr>
      <w:tr>
        <w:trPr>
          <w:trHeight w:val="4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7509,5</w:t>
            </w:r>
          </w:p>
        </w:tc>
      </w:tr>
      <w:tr>
        <w:trPr>
          <w:trHeight w:val="6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6988</w:t>
            </w:r>
          </w:p>
        </w:tc>
      </w:tr>
      <w:tr>
        <w:trPr>
          <w:trHeight w:val="2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8091,8</w:t>
            </w:r>
          </w:p>
        </w:tc>
      </w:tr>
      <w:tr>
        <w:trPr>
          <w:trHeight w:val="8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6666,8</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w:t>
            </w:r>
          </w:p>
        </w:tc>
      </w:tr>
      <w:tr>
        <w:trPr>
          <w:trHeight w:val="4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11407,5</w:t>
            </w:r>
          </w:p>
        </w:tc>
      </w:tr>
      <w:tr>
        <w:trPr>
          <w:trHeight w:val="6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11407,5</w:t>
            </w:r>
          </w:p>
        </w:tc>
      </w:tr>
      <w:tr>
        <w:trPr>
          <w:trHeight w:val="5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64997,4</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20839</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w:t>
            </w:r>
          </w:p>
        </w:tc>
      </w:tr>
      <w:tr>
        <w:trPr>
          <w:trHeight w:val="4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10739</w:t>
            </w:r>
          </w:p>
        </w:tc>
      </w:tr>
      <w:tr>
        <w:trPr>
          <w:trHeight w:val="6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10739</w:t>
            </w:r>
          </w:p>
        </w:tc>
      </w:tr>
      <w:tr>
        <w:trPr>
          <w:trHeight w:val="3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8227</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6867</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8061,1</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8061,1</w:t>
            </w:r>
          </w:p>
        </w:tc>
      </w:tr>
      <w:tr>
        <w:trPr>
          <w:trHeight w:val="5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5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36097,3</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36097,3</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36097,3</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30657,3</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30657,3</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9315,7</w:t>
            </w:r>
          </w:p>
        </w:tc>
      </w:tr>
      <w:tr>
        <w:trPr>
          <w:trHeight w:val="5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9315,7</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21341,6</w:t>
            </w:r>
          </w:p>
        </w:tc>
      </w:tr>
      <w:tr>
        <w:trPr>
          <w:trHeight w:val="5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6915</w:t>
            </w:r>
          </w:p>
        </w:tc>
      </w:tr>
      <w:tr>
        <w:trPr>
          <w:trHeight w:val="5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14306,6</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74000</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74000</w:t>
            </w:r>
          </w:p>
        </w:tc>
      </w:tr>
      <w:tr>
        <w:trPr>
          <w:trHeight w:val="5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5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73162</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73162</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w:t>
            </w:r>
          </w:p>
        </w:tc>
      </w:tr>
      <w:tr>
        <w:trPr>
          <w:trHeight w:val="5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6644</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4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21589</w:t>
            </w:r>
          </w:p>
        </w:tc>
      </w:tr>
      <w:tr>
        <w:trPr>
          <w:trHeight w:val="5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w:t>
            </w:r>
          </w:p>
        </w:tc>
      </w:tr>
      <w:tr>
        <w:trPr>
          <w:trHeight w:val="5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w:t>
            </w:r>
          </w:p>
        </w:tc>
      </w:tr>
      <w:tr>
        <w:trPr>
          <w:trHeight w:val="4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15177</w:t>
            </w:r>
          </w:p>
        </w:tc>
      </w:tr>
      <w:tr>
        <w:trPr>
          <w:trHeight w:val="7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11580</w:t>
            </w:r>
          </w:p>
        </w:tc>
      </w:tr>
      <w:tr>
        <w:trPr>
          <w:trHeight w:val="5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6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7117,4</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7117,4</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7117,4</w:t>
            </w:r>
          </w:p>
        </w:tc>
      </w:tr>
      <w:tr>
        <w:trPr>
          <w:trHeight w:val="45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7117,4</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5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4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4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-13005,1</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13005,1</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3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4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8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Пайдаланатын бюджет қаражатының қалдықтары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8315,1</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8315,1</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8315,1</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8315,1</w:t>
            </w:r>
          </w:p>
        </w:tc>
      </w:tr>
    </w:tbl>
    <w:bookmarkStart w:name="z33" w:id="2"/>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С-11/3 шешіміне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8"/>
        <w:gridCol w:w="628"/>
        <w:gridCol w:w="610"/>
        <w:gridCol w:w="9049"/>
        <w:gridCol w:w="2138"/>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1773294</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547916</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288316</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288316</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288316</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223028</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184844</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184089</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10666</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w:t>
            </w:r>
          </w:p>
        </w:tc>
      </w:tr>
      <w:tr>
        <w:trPr>
          <w:trHeight w:val="5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r>
      <w:tr>
        <w:trPr>
          <w:trHeight w:val="8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7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24418</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6562</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17856</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24027</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w:t>
            </w:r>
          </w:p>
        </w:tc>
      </w:tr>
      <w:tr>
        <w:trPr>
          <w:trHeight w:val="8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 үшiн алынатын алымдар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8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6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5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w:t>
            </w:r>
          </w:p>
        </w:tc>
      </w:tr>
      <w:tr>
        <w:trPr>
          <w:trHeight w:val="9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r>
      <w:tr>
        <w:trPr>
          <w:trHeight w:val="3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4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8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w:t>
            </w:r>
          </w:p>
        </w:tc>
      </w:tr>
      <w:tr>
        <w:trPr>
          <w:trHeight w:val="25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13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11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11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5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6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1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Джойлдан аспайтын пневматикалық қаруды қоспағанда және калибрі 4,5 миллиметрге дейінгілерін қоспағанда) әрбір бірлігін тіркегені және қайта тіркегені үшін алынатын мемлекеттік баж</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1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мемлекеттік баж</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5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меншiгіндегі мүлiктi жалға беруден түсетiн кiрiстер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5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меншiктегі мүлiктi жалдаудан түсетін кiрiстер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10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2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қаржыландыратын мемлекеттік мекемелер салатын әкімшілік айыппұлдар, өсімпұлдар, санкциялар, өндіріп алулар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9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облыстық, республикалық, маңызы бар қалалардың аумақтық әкімшілік бөлімшелерімен салынатын әкімшілік айыппұлдар, өсімпұлдар, санкциялар, өндіріп алулар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32688</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32688</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32688</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32688</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1187960</w:t>
            </w:r>
          </w:p>
        </w:tc>
      </w:tr>
      <w:tr>
        <w:trPr>
          <w:trHeight w:val="5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1187960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1187960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1187960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588"/>
        <w:gridCol w:w="592"/>
        <w:gridCol w:w="612"/>
        <w:gridCol w:w="9139"/>
        <w:gridCol w:w="2120"/>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1773294,0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232894</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211946</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14222</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14222</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54453</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54453</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143271</w:t>
            </w:r>
          </w:p>
        </w:tc>
      </w:tr>
      <w:tr>
        <w:trPr>
          <w:trHeight w:val="8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142571</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20319</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20319</w:t>
            </w:r>
          </w:p>
        </w:tc>
      </w:tr>
      <w:tr>
        <w:trPr>
          <w:trHeight w:val="12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20169</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1228539</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1157724</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1157724</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1137763</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19961</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16631</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16631</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16631</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22384</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22384</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8898</w:t>
            </w:r>
          </w:p>
        </w:tc>
      </w:tr>
      <w:tr>
        <w:trPr>
          <w:trHeight w:val="7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57588</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41196</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41196</w:t>
            </w:r>
          </w:p>
        </w:tc>
      </w:tr>
      <w:tr>
        <w:trPr>
          <w:trHeight w:val="2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8138</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w:t>
            </w:r>
          </w:p>
        </w:tc>
      </w:tr>
      <w:tr>
        <w:trPr>
          <w:trHeight w:val="9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16392</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16392</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16116</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57515</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6623</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дамыту,жайластыру және (немесе) сатып алу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29799</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w:t>
            </w:r>
          </w:p>
        </w:tc>
      </w:tr>
      <w:tr>
        <w:trPr>
          <w:trHeight w:val="4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21093</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13805</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7288</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119713</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46863</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46863</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46863</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42314</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30313</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26584</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25925</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w:t>
            </w:r>
          </w:p>
        </w:tc>
      </w:tr>
      <w:tr>
        <w:trPr>
          <w:trHeight w:val="6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8262</w:t>
            </w:r>
          </w:p>
        </w:tc>
      </w:tr>
      <w:tr>
        <w:trPr>
          <w:trHeight w:val="8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6737</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14623</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14623</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7567</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17215</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17215</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9837</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9837</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7378</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7378</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9861</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9861</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8964</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8964</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25157</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7399</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17681</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11681</w:t>
            </w:r>
          </w:p>
        </w:tc>
      </w:tr>
      <w:tr>
        <w:trPr>
          <w:trHeight w:val="7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11681</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4" w:id="3"/>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С-11/3 шешіміне        </w:t>
      </w:r>
      <w:r>
        <w:br/>
      </w:r>
      <w:r>
        <w:rPr>
          <w:rFonts w:ascii="Times New Roman"/>
          <w:b w:val="false"/>
          <w:i w:val="false"/>
          <w:color w:val="000000"/>
          <w:sz w:val="28"/>
        </w:rPr>
        <w:t xml:space="preserve">
3 қосымша           </w:t>
      </w:r>
    </w:p>
    <w:bookmarkEnd w:id="3"/>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539"/>
        <w:gridCol w:w="539"/>
        <w:gridCol w:w="559"/>
        <w:gridCol w:w="9284"/>
        <w:gridCol w:w="2160"/>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1806301</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561914</w:t>
            </w:r>
          </w:p>
        </w:tc>
      </w:tr>
      <w:tr>
        <w:trPr>
          <w:trHeight w:val="2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5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296819</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296819</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296819</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226584</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186690</w:t>
            </w:r>
          </w:p>
        </w:tc>
      </w:tr>
      <w:tr>
        <w:trPr>
          <w:trHeight w:val="5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185860</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10699</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w:t>
            </w:r>
          </w:p>
        </w:tc>
      </w:tr>
      <w:tr>
        <w:trPr>
          <w:trHeight w:val="5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8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73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6624</w:t>
            </w:r>
          </w:p>
        </w:tc>
      </w:tr>
      <w:tr>
        <w:trPr>
          <w:trHeight w:val="2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26095</w:t>
            </w:r>
          </w:p>
        </w:tc>
      </w:tr>
      <w:tr>
        <w:trPr>
          <w:trHeight w:val="2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6989</w:t>
            </w:r>
          </w:p>
        </w:tc>
      </w:tr>
      <w:tr>
        <w:trPr>
          <w:trHeight w:val="2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19106</w:t>
            </w:r>
          </w:p>
        </w:tc>
      </w:tr>
      <w:tr>
        <w:trPr>
          <w:trHeight w:val="2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2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49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24755</w:t>
            </w:r>
          </w:p>
        </w:tc>
      </w:tr>
      <w:tr>
        <w:trPr>
          <w:trHeight w:val="2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p>
        </w:tc>
      </w:tr>
      <w:tr>
        <w:trPr>
          <w:trHeight w:val="49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r>
      <w:tr>
        <w:trPr>
          <w:trHeight w:val="5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49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8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5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w:t>
            </w:r>
          </w:p>
        </w:tc>
      </w:tr>
      <w:tr>
        <w:trPr>
          <w:trHeight w:val="9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8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w:t>
            </w:r>
          </w:p>
        </w:tc>
      </w:tr>
      <w:tr>
        <w:trPr>
          <w:trHeight w:val="26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r>
      <w:tr>
        <w:trPr>
          <w:trHeight w:val="138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r>
      <w:tr>
        <w:trPr>
          <w:trHeight w:val="11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12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5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5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1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Джойылдан аспайтын пневматикалық қаруды қоспағанда және калибрі 4,5 миллиметрге дейінгілерін қоспағанда) әрбір бірлігін тіркегені және қайта тіркегені үшін алынатын мемлекеттік баж</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1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мемлекеттік баж</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49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5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меншiгіндегі мүлiктi жалға беруден түсетiн кiрiстер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5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меншiктегі мүлiктi жалдаудан түсетін кiрiстер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6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10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12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73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қаржыландыратын мемлекеттік мекемелер салатын әкімшілік айыппұлдар, өсімпұлдар, санкциялар, өндіріп алулар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111940</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111940</w:t>
            </w:r>
          </w:p>
        </w:tc>
      </w:tr>
      <w:tr>
        <w:trPr>
          <w:trHeight w:val="2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111940</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111940</w:t>
            </w:r>
          </w:p>
        </w:tc>
      </w:tr>
      <w:tr>
        <w:trPr>
          <w:trHeight w:val="2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1127357</w:t>
            </w:r>
          </w:p>
        </w:tc>
      </w:tr>
      <w:tr>
        <w:trPr>
          <w:trHeight w:val="5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1127357</w:t>
            </w:r>
          </w:p>
        </w:tc>
      </w:tr>
      <w:tr>
        <w:trPr>
          <w:trHeight w:val="2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1127357</w:t>
            </w:r>
          </w:p>
        </w:tc>
      </w:tr>
      <w:tr>
        <w:trPr>
          <w:trHeight w:val="2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1127357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548"/>
        <w:gridCol w:w="631"/>
        <w:gridCol w:w="553"/>
        <w:gridCol w:w="9201"/>
        <w:gridCol w:w="2137"/>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1806301</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243383</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220970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15217</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15217</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55453</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55453</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150300</w:t>
            </w:r>
          </w:p>
        </w:tc>
      </w:tr>
      <w:tr>
        <w:trPr>
          <w:trHeight w:val="7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149551</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21741</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21741</w:t>
            </w:r>
          </w:p>
        </w:tc>
      </w:tr>
      <w:tr>
        <w:trPr>
          <w:trHeight w:val="12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21580</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7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1259775</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32026</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32026</w:t>
            </w:r>
          </w:p>
        </w:tc>
      </w:tr>
      <w:tr>
        <w:trPr>
          <w:trHeight w:val="5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32026</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1187003</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1187003</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1165645</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21358</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17795</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17795</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17795</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22951</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22951</w:t>
            </w:r>
          </w:p>
        </w:tc>
      </w:tr>
      <w:tr>
        <w:trPr>
          <w:trHeight w:val="7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9521</w:t>
            </w:r>
          </w:p>
        </w:tc>
      </w:tr>
      <w:tr>
        <w:trPr>
          <w:trHeight w:val="8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12546</w:t>
            </w:r>
          </w:p>
        </w:tc>
      </w:tr>
      <w:tr>
        <w:trPr>
          <w:trHeight w:val="5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59551</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43012</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43012</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5574</w:t>
            </w:r>
          </w:p>
        </w:tc>
      </w:tr>
      <w:tr>
        <w:trPr>
          <w:trHeight w:val="6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13557</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7531</w:t>
            </w:r>
          </w:p>
        </w:tc>
      </w:tr>
      <w:tr>
        <w:trPr>
          <w:trHeight w:val="12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5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16539</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16539</w:t>
            </w:r>
          </w:p>
        </w:tc>
      </w:tr>
      <w:tr>
        <w:trPr>
          <w:trHeight w:val="7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16244</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44222</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w:t>
            </w:r>
          </w:p>
        </w:tc>
      </w:tr>
      <w:tr>
        <w:trPr>
          <w:trHeight w:val="5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дамыту,жайластыру және (немесе) сатып алу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14769</w:t>
            </w:r>
          </w:p>
        </w:tc>
      </w:tr>
      <w:tr>
        <w:trPr>
          <w:trHeight w:val="7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14769</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14769</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14772</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8175</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7798</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121291</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46073</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46073</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46073</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4934</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4934</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7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43476</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31435</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27445</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12041</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12041</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26808</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7729</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7729</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8841</w:t>
            </w:r>
          </w:p>
        </w:tc>
      </w:tr>
      <w:tr>
        <w:trPr>
          <w:trHeight w:val="7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r>
      <w:tr>
        <w:trPr>
          <w:trHeight w:val="6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10238</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10238</w:t>
            </w:r>
          </w:p>
        </w:tc>
      </w:tr>
      <w:tr>
        <w:trPr>
          <w:trHeight w:val="7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23708</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15647</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15647</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8061</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10526</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10526</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10647</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10647</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r>
      <w:tr>
        <w:trPr>
          <w:trHeight w:val="7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r>
      <w:tr>
        <w:trPr>
          <w:trHeight w:val="7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22498</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7999</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7999</w:t>
            </w:r>
          </w:p>
        </w:tc>
      </w:tr>
      <w:tr>
        <w:trPr>
          <w:trHeight w:val="7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7917</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14499</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12499</w:t>
            </w:r>
          </w:p>
        </w:tc>
      </w:tr>
      <w:tr>
        <w:trPr>
          <w:trHeight w:val="7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12499</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5" w:id="4"/>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С-11/3 шешіміне        </w:t>
      </w:r>
      <w:r>
        <w:br/>
      </w:r>
      <w:r>
        <w:rPr>
          <w:rFonts w:ascii="Times New Roman"/>
          <w:b w:val="false"/>
          <w:i w:val="false"/>
          <w:color w:val="000000"/>
          <w:sz w:val="28"/>
        </w:rPr>
        <w:t xml:space="preserve">
4 қосымша             </w:t>
      </w:r>
    </w:p>
    <w:bookmarkEnd w:id="4"/>
    <w:p>
      <w:pPr>
        <w:spacing w:after="0"/>
        <w:ind w:left="0"/>
        <w:jc w:val="left"/>
      </w:pPr>
      <w:r>
        <w:rPr>
          <w:rFonts w:ascii="Times New Roman"/>
          <w:b/>
          <w:i w:val="false"/>
          <w:color w:val="000000"/>
        </w:rPr>
        <w:t xml:space="preserve"> 2013 жылғы аудандық бюджеттің орындалу барысында секвестрленуге жатпайтын аудандық бюджет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472"/>
        <w:gridCol w:w="533"/>
        <w:gridCol w:w="533"/>
        <w:gridCol w:w="488"/>
        <w:gridCol w:w="11085"/>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7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5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r>
      <w:tr>
        <w:trPr>
          <w:trHeight w:val="27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7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36" w:id="5"/>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С-11/3 шешіміне        </w:t>
      </w:r>
      <w:r>
        <w:br/>
      </w:r>
      <w:r>
        <w:rPr>
          <w:rFonts w:ascii="Times New Roman"/>
          <w:b w:val="false"/>
          <w:i w:val="false"/>
          <w:color w:val="000000"/>
          <w:sz w:val="28"/>
        </w:rPr>
        <w:t xml:space="preserve">
5 қосымша            </w:t>
      </w:r>
    </w:p>
    <w:bookmarkEnd w:id="5"/>
    <w:p>
      <w:pPr>
        <w:spacing w:after="0"/>
        <w:ind w:left="0"/>
        <w:jc w:val="left"/>
      </w:pPr>
      <w:r>
        <w:rPr>
          <w:rFonts w:ascii="Times New Roman"/>
          <w:b/>
          <w:i w:val="false"/>
          <w:color w:val="000000"/>
        </w:rPr>
        <w:t xml:space="preserve"> Қаладағы аудан, аудандық маңызы бар қала, кент,</w:t>
      </w:r>
      <w:r>
        <w:br/>
      </w:r>
      <w:r>
        <w:rPr>
          <w:rFonts w:ascii="Times New Roman"/>
          <w:b/>
          <w:i w:val="false"/>
          <w:color w:val="000000"/>
        </w:rPr>
        <w:t>
ауыл (село), ауылдық (селолық) округ әкімінің</w:t>
      </w:r>
      <w:r>
        <w:br/>
      </w:r>
      <w:r>
        <w:rPr>
          <w:rFonts w:ascii="Times New Roman"/>
          <w:b/>
          <w:i w:val="false"/>
          <w:color w:val="000000"/>
        </w:rPr>
        <w:t>
аппараты бағдарламалары бойынша шығындар</w:t>
      </w:r>
    </w:p>
    <w:p>
      <w:pPr>
        <w:spacing w:after="0"/>
        <w:ind w:left="0"/>
        <w:jc w:val="both"/>
      </w:pPr>
      <w:r>
        <w:rPr>
          <w:rFonts w:ascii="Times New Roman"/>
          <w:b w:val="false"/>
          <w:i w:val="false"/>
          <w:color w:val="ff0000"/>
          <w:sz w:val="28"/>
        </w:rPr>
        <w:t xml:space="preserve">      Ескерту. 5-қосымша жаңа редакцияда - Ақмола облысы Еңбекшілдер аудандық мәслихатының 09.12.2013 </w:t>
      </w:r>
      <w:r>
        <w:rPr>
          <w:rFonts w:ascii="Times New Roman"/>
          <w:b w:val="false"/>
          <w:i w:val="false"/>
          <w:color w:val="ff0000"/>
          <w:sz w:val="28"/>
        </w:rPr>
        <w:t>№ С-24/2</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610"/>
        <w:gridCol w:w="696"/>
        <w:gridCol w:w="696"/>
        <w:gridCol w:w="8606"/>
        <w:gridCol w:w="248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162977</w:t>
            </w:r>
          </w:p>
        </w:tc>
      </w:tr>
      <w:tr>
        <w:trPr>
          <w:trHeight w:val="2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140718</w:t>
            </w:r>
          </w:p>
        </w:tc>
      </w:tr>
      <w:tr>
        <w:trPr>
          <w:trHeight w:val="5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140718</w:t>
            </w:r>
          </w:p>
        </w:tc>
      </w:tr>
      <w:tr>
        <w:trPr>
          <w:trHeight w:val="6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140718</w:t>
            </w:r>
          </w:p>
        </w:tc>
      </w:tr>
      <w:tr>
        <w:trPr>
          <w:trHeight w:val="6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135347</w:t>
            </w: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w:t>
            </w: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15012</w:t>
            </w:r>
          </w:p>
        </w:tc>
      </w:tr>
      <w:tr>
        <w:trPr>
          <w:trHeight w:val="2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r>
      <w:tr>
        <w:trPr>
          <w:trHeight w:val="3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13427</w:t>
            </w:r>
          </w:p>
        </w:tc>
      </w:tr>
      <w:tr>
        <w:trPr>
          <w:trHeight w:val="5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13427</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7841</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w:t>
            </w:r>
          </w:p>
        </w:tc>
      </w:tr>
      <w:tr>
        <w:trPr>
          <w:trHeight w:val="2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w:t>
            </w: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5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5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w:t>
            </w:r>
          </w:p>
        </w:tc>
      </w:tr>
      <w:tr>
        <w:trPr>
          <w:trHeight w:val="5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w:t>
            </w:r>
          </w:p>
        </w:tc>
      </w:tr>
      <w:tr>
        <w:trPr>
          <w:trHeight w:val="5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3"/>
        <w:gridCol w:w="2719"/>
        <w:gridCol w:w="2541"/>
        <w:gridCol w:w="2840"/>
        <w:gridCol w:w="3257"/>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округтер бойынша</w:t>
            </w:r>
          </w:p>
        </w:tc>
      </w:tr>
      <w:tr>
        <w:trPr>
          <w:trHeight w:val="24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w:t>
            </w:r>
            <w:r>
              <w:br/>
            </w:r>
            <w:r>
              <w:rPr>
                <w:rFonts w:ascii="Times New Roman"/>
                <w:b w:val="false"/>
                <w:i w:val="false"/>
                <w:color w:val="000000"/>
                <w:sz w:val="20"/>
              </w:rPr>
              <w:t>
қаласының әкімі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Заозерный</w:t>
            </w:r>
            <w:r>
              <w:br/>
            </w:r>
            <w:r>
              <w:rPr>
                <w:rFonts w:ascii="Times New Roman"/>
                <w:b w:val="false"/>
                <w:i w:val="false"/>
                <w:color w:val="000000"/>
                <w:sz w:val="20"/>
              </w:rPr>
              <w:t>
ауылдық округі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w:t>
            </w:r>
            <w:r>
              <w:br/>
            </w:r>
            <w:r>
              <w:rPr>
                <w:rFonts w:ascii="Times New Roman"/>
                <w:b w:val="false"/>
                <w:i w:val="false"/>
                <w:color w:val="000000"/>
                <w:sz w:val="20"/>
              </w:rPr>
              <w:t>
ауылдық округі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w:t>
            </w:r>
            <w:r>
              <w:br/>
            </w:r>
            <w:r>
              <w:rPr>
                <w:rFonts w:ascii="Times New Roman"/>
                <w:b w:val="false"/>
                <w:i w:val="false"/>
                <w:color w:val="000000"/>
                <w:sz w:val="20"/>
              </w:rPr>
              <w:t>
ауылдық округі</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Краснофлот</w:t>
            </w:r>
            <w:r>
              <w:br/>
            </w:r>
            <w:r>
              <w:rPr>
                <w:rFonts w:ascii="Times New Roman"/>
                <w:b w:val="false"/>
                <w:i w:val="false"/>
                <w:color w:val="000000"/>
                <w:sz w:val="20"/>
              </w:rPr>
              <w:t>
ауылдық округі</w:t>
            </w:r>
          </w:p>
        </w:tc>
      </w:tr>
      <w:tr>
        <w:trPr>
          <w:trHeight w:val="27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9348</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w:t>
            </w:r>
          </w:p>
        </w:tc>
      </w:tr>
      <w:tr>
        <w:trPr>
          <w:trHeight w:val="315"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9211</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9582</w:t>
            </w:r>
          </w:p>
        </w:tc>
      </w:tr>
      <w:tr>
        <w:trPr>
          <w:trHeight w:val="285"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9211</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9582</w:t>
            </w:r>
          </w:p>
        </w:tc>
      </w:tr>
      <w:tr>
        <w:trPr>
          <w:trHeight w:val="27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9211</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9582</w:t>
            </w:r>
          </w:p>
        </w:tc>
      </w:tr>
      <w:tr>
        <w:trPr>
          <w:trHeight w:val="285"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9081</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9434</w:t>
            </w:r>
          </w:p>
        </w:tc>
      </w:tr>
      <w:tr>
        <w:trPr>
          <w:trHeight w:val="285"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255"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4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4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255"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255"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0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5"/>
        <w:gridCol w:w="2664"/>
        <w:gridCol w:w="2704"/>
        <w:gridCol w:w="2783"/>
        <w:gridCol w:w="2824"/>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Донской</w:t>
            </w:r>
            <w:r>
              <w:br/>
            </w:r>
            <w:r>
              <w:rPr>
                <w:rFonts w:ascii="Times New Roman"/>
                <w:b w:val="false"/>
                <w:i w:val="false"/>
                <w:color w:val="000000"/>
                <w:sz w:val="20"/>
              </w:rPr>
              <w:t>
ауылдық округі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w:t>
            </w:r>
            <w:r>
              <w:br/>
            </w:r>
            <w:r>
              <w:rPr>
                <w:rFonts w:ascii="Times New Roman"/>
                <w:b w:val="false"/>
                <w:i w:val="false"/>
                <w:color w:val="000000"/>
                <w:sz w:val="20"/>
              </w:rPr>
              <w:t>
ауылдық округі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Мамай</w:t>
            </w:r>
            <w:r>
              <w:br/>
            </w:r>
            <w:r>
              <w:rPr>
                <w:rFonts w:ascii="Times New Roman"/>
                <w:b w:val="false"/>
                <w:i w:val="false"/>
                <w:color w:val="000000"/>
                <w:sz w:val="20"/>
              </w:rPr>
              <w:t>
ауылдық округі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Заурал</w:t>
            </w:r>
            <w:r>
              <w:br/>
            </w:r>
            <w:r>
              <w:rPr>
                <w:rFonts w:ascii="Times New Roman"/>
                <w:b w:val="false"/>
                <w:i w:val="false"/>
                <w:color w:val="000000"/>
                <w:sz w:val="20"/>
              </w:rPr>
              <w:t>
ауылдық округі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Баймырза</w:t>
            </w:r>
            <w:r>
              <w:br/>
            </w:r>
            <w:r>
              <w:rPr>
                <w:rFonts w:ascii="Times New Roman"/>
                <w:b w:val="false"/>
                <w:i w:val="false"/>
                <w:color w:val="000000"/>
                <w:sz w:val="20"/>
              </w:rPr>
              <w:t>
ауылдық округі</w:t>
            </w:r>
          </w:p>
        </w:tc>
      </w:tr>
      <w:tr>
        <w:trPr>
          <w:trHeight w:val="27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8331</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7256</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10550</w:t>
            </w:r>
          </w:p>
        </w:tc>
      </w:tr>
      <w:tr>
        <w:trPr>
          <w:trHeight w:val="315"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7971</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6835</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w:t>
            </w:r>
          </w:p>
        </w:tc>
      </w:tr>
      <w:tr>
        <w:trPr>
          <w:trHeight w:val="285"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7971</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6835</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w:t>
            </w:r>
          </w:p>
        </w:tc>
      </w:tr>
      <w:tr>
        <w:trPr>
          <w:trHeight w:val="27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7971</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6835</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w:t>
            </w:r>
          </w:p>
        </w:tc>
      </w:tr>
      <w:tr>
        <w:trPr>
          <w:trHeight w:val="285"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10954</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w:t>
            </w:r>
          </w:p>
        </w:tc>
      </w:tr>
      <w:tr>
        <w:trPr>
          <w:trHeight w:val="285"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r>
      <w:tr>
        <w:trPr>
          <w:trHeight w:val="255"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7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24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255"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27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4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255"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255"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30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8"/>
        <w:gridCol w:w="2703"/>
        <w:gridCol w:w="2745"/>
        <w:gridCol w:w="2620"/>
        <w:gridCol w:w="2704"/>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w:t>
            </w:r>
            <w:r>
              <w:br/>
            </w:r>
            <w:r>
              <w:rPr>
                <w:rFonts w:ascii="Times New Roman"/>
                <w:b w:val="false"/>
                <w:i w:val="false"/>
                <w:color w:val="000000"/>
                <w:sz w:val="20"/>
              </w:rPr>
              <w:t>
ауылдық округі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r>
              <w:br/>
            </w:r>
            <w:r>
              <w:rPr>
                <w:rFonts w:ascii="Times New Roman"/>
                <w:b w:val="false"/>
                <w:i w:val="false"/>
                <w:color w:val="000000"/>
                <w:sz w:val="20"/>
              </w:rPr>
              <w:t>
ауылдық округі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Аңғалбатыр</w:t>
            </w:r>
            <w:r>
              <w:br/>
            </w:r>
            <w:r>
              <w:rPr>
                <w:rFonts w:ascii="Times New Roman"/>
                <w:b w:val="false"/>
                <w:i w:val="false"/>
                <w:color w:val="000000"/>
                <w:sz w:val="20"/>
              </w:rPr>
              <w:t>
ауылдық округі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w:t>
            </w:r>
            <w:r>
              <w:br/>
            </w:r>
            <w:r>
              <w:rPr>
                <w:rFonts w:ascii="Times New Roman"/>
                <w:b w:val="false"/>
                <w:i w:val="false"/>
                <w:color w:val="000000"/>
                <w:sz w:val="20"/>
              </w:rPr>
              <w:t>
ауылдық округі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Бірсуат</w:t>
            </w:r>
            <w:r>
              <w:br/>
            </w:r>
            <w:r>
              <w:rPr>
                <w:rFonts w:ascii="Times New Roman"/>
                <w:b w:val="false"/>
                <w:i w:val="false"/>
                <w:color w:val="000000"/>
                <w:sz w:val="20"/>
              </w:rPr>
              <w:t>
ауылдық округі</w:t>
            </w:r>
          </w:p>
        </w:tc>
      </w:tr>
      <w:tr>
        <w:trPr>
          <w:trHeight w:val="27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9695</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r>
      <w:tr>
        <w:trPr>
          <w:trHeight w:val="315"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6994</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11469</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9088</w:t>
            </w:r>
          </w:p>
        </w:tc>
      </w:tr>
      <w:tr>
        <w:trPr>
          <w:trHeight w:val="285"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6994</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11469</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9088</w:t>
            </w:r>
          </w:p>
        </w:tc>
      </w:tr>
      <w:tr>
        <w:trPr>
          <w:trHeight w:val="27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6994</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11469</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9088</w:t>
            </w:r>
          </w:p>
        </w:tc>
      </w:tr>
      <w:tr>
        <w:trPr>
          <w:trHeight w:val="285"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6984</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w:t>
            </w:r>
          </w:p>
        </w:tc>
      </w:tr>
      <w:tr>
        <w:trPr>
          <w:trHeight w:val="285"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255"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255"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24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255"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27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