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00f0" w14:textId="20d0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2012 жылғы 9 ақпандағы № С-2/3
«Еңбекшілдер ауданындағы ауылдық елді мекендерге жұмыс істеу және
тұру үшін келген денсаулық сақтау, білім беру, әлеуметтік қамсыздандыру, мәдениет және спорт мамандарына 2012 жылға әлеуметтік қолдау шараларын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2012 жылғы 25 шілдедегі № С-7/4 шешімі. Ақмола облысы Еңбекшілдер ауданының Әділет басқармасында 2012 жылғы 9 тамызда № 1-10-169 тіркелді. Күші жойылды - Ақмола облысы Еңбекшілдер аудандық мәслихатының 2013 жылғы 9 қантардағы № С-12/2 шешімімен</w:t>
      </w:r>
    </w:p>
    <w:p>
      <w:pPr>
        <w:spacing w:after="0"/>
        <w:ind w:left="0"/>
        <w:jc w:val="both"/>
      </w:pPr>
      <w:r>
        <w:rPr>
          <w:rFonts w:ascii="Times New Roman"/>
          <w:b w:val="false"/>
          <w:i w:val="false"/>
          <w:color w:val="ff0000"/>
          <w:sz w:val="28"/>
        </w:rPr>
        <w:t xml:space="preserve">      Ескерту. Күші жойылды - Ақмола облысы Еңбекшілдер аудандық мәслихатының 09.01.2013 </w:t>
      </w:r>
      <w:r>
        <w:rPr>
          <w:rFonts w:ascii="Times New Roman"/>
          <w:b w:val="false"/>
          <w:i w:val="false"/>
          <w:color w:val="ff0000"/>
          <w:sz w:val="28"/>
        </w:rPr>
        <w:t>№ С-12/2</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мен пунктуация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тармақтарына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қаулысының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тармақтарына</w:t>
      </w:r>
      <w:r>
        <w:rPr>
          <w:rFonts w:ascii="Times New Roman"/>
          <w:b w:val="false"/>
          <w:i w:val="false"/>
          <w:color w:val="000000"/>
          <w:sz w:val="28"/>
        </w:rPr>
        <w:t xml:space="preserve"> сәйкес, Еңбекшілдер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Еңбекшілдер ауданындағы ауылдық елді мекендерге жұмыс істеу және тұру үшін келген денсаулық сақтау, білім беру, әлеуметтік қамсыздандыру, мәдениет және спорт мамандарына 2012 жылға әлеуметтік қолдау шараларын ұсыну туралы 2012 жылғы 9 ақпандағы № С-2/3 (нормативтік құқықтық актілерді мемлекеттік тіркеудің Тізілімінде № 1-10-155 тіркелген, 2012 жылғы наурызда аудандық «Жаңа дәуір»-«Сельская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атауы жаңа редакцияда баяндалсын:</w:t>
      </w:r>
      <w:r>
        <w:br/>
      </w:r>
      <w:r>
        <w:rPr>
          <w:rFonts w:ascii="Times New Roman"/>
          <w:b w:val="false"/>
          <w:i w:val="false"/>
          <w:color w:val="000000"/>
          <w:sz w:val="28"/>
        </w:rPr>
        <w:t>
</w:t>
      </w:r>
      <w:r>
        <w:rPr>
          <w:rFonts w:ascii="Times New Roman"/>
          <w:b w:val="false"/>
          <w:i w:val="false"/>
          <w:color w:val="000000"/>
          <w:sz w:val="28"/>
        </w:rPr>
        <w:t>
      «Еңбекшілдер ауданындағы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2012 жылға келесі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Еңбекшілдер ауданындағы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2012 жылға әлеуметтік қолдау шаралары жетпіс еселік айлық есептік көрсеткішке тең сомада көтерме жәрдемақы беру түрінде, тұрғын үй сатып алу немесе тұрғын үй салу үшін әлеуметтік қолдау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О.Жомартов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