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5d2d" w14:textId="4c85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 С-11/6 "Еңбекшілдер ауданында аз қамтамасыз етілген отбасыларына (азаматтарға) тұрғын үйлерін (жеке меншіктегі тұрғын үйді ұстаудан басқа) ұстау, коммуналдық қызметтер мен телефондық абоненттік байланыс қызметтерін пайдалану үшін төлеуге, тұрғын үй көмегін беру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26 сәуірдегі № С-4/4 шешімі. Ақмола облысы Еңбекшілдер ауданының Әділет басқармасында 2012 жылғы 25 мамырда № 1-10-163 тіркелді. Күші жойылды - Ақмола облысы Еңбекшілдер аудандық мәслихатының 2013 жылғы 26 сәуірдегі № С-15/6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26.04.2013 </w:t>
      </w:r>
      <w:r>
        <w:rPr>
          <w:rFonts w:ascii="Times New Roman"/>
          <w:b w:val="false"/>
          <w:i w:val="false"/>
          <w:color w:val="ff0000"/>
          <w:sz w:val="28"/>
        </w:rPr>
        <w:t>№ С-15/6</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w:t>
      </w:r>
      <w:r>
        <w:rPr>
          <w:rFonts w:ascii="Times New Roman"/>
          <w:b w:val="false"/>
          <w:i w:val="false"/>
          <w:color w:val="000000"/>
          <w:sz w:val="28"/>
        </w:rPr>
        <w:t>«Әлеуметтік тұрғыдан қорғалатын</w:t>
      </w:r>
      <w:r>
        <w:rPr>
          <w:rFonts w:ascii="Times New Roman"/>
          <w:b w:val="false"/>
          <w:i w:val="false"/>
          <w:color w:val="000000"/>
          <w:sz w:val="28"/>
        </w:rPr>
        <w:t xml:space="preserve">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2009 жылғы 30 желтоқсандағы № 2314 </w:t>
      </w:r>
      <w:r>
        <w:rPr>
          <w:rFonts w:ascii="Times New Roman"/>
          <w:b w:val="false"/>
          <w:i w:val="false"/>
          <w:color w:val="000000"/>
          <w:sz w:val="28"/>
        </w:rPr>
        <w:t>«Тұрғын үй көмегін</w:t>
      </w:r>
      <w:r>
        <w:rPr>
          <w:rFonts w:ascii="Times New Roman"/>
          <w:b w:val="false"/>
          <w:i w:val="false"/>
          <w:color w:val="000000"/>
          <w:sz w:val="28"/>
        </w:rPr>
        <w:t xml:space="preserve"> беру Ережелерін бекіту туралы» қаулыларының негізінде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22 желтоқсандағы № С-11/6 «Еңбекшілдер ауданында аз қамтамасыз етілген отбасыларына (азаматтарға ) тұрғын үйлерін (жеке меншіктегі тұрғын үйді ұстаудан басқа) ұстау, коммуналдық және байланыс қызметтерін пайдалану үшін төлеуге, тұрғын үй көмегін беру Ережелерін бекіту туралы» нормативтік құқықтық актілерді мемлекеттік тіркеудің Тізілімінде № 1-10-81 тіркеліп, 2009 жылғы 13 ақпанда аудандық «Жаңа дәуір» газетінде және 2009 жылғы 14 ақпанда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шешімнің атауы жаңа редакцияда баяндалсын:</w:t>
      </w:r>
      <w:r>
        <w:br/>
      </w:r>
      <w:r>
        <w:rPr>
          <w:rFonts w:ascii="Times New Roman"/>
          <w:b w:val="false"/>
          <w:i w:val="false"/>
          <w:color w:val="000000"/>
          <w:sz w:val="28"/>
        </w:rPr>
        <w:t>
      «Еңбекшілдер ауданында тұрақты тұратын аз қамтамасыз етілген отбасыларына (азаматтарға) тұрғын үй көмегін беру ережесін бекіту туралы»;</w:t>
      </w:r>
      <w:r>
        <w:br/>
      </w:r>
      <w:r>
        <w:rPr>
          <w:rFonts w:ascii="Times New Roman"/>
          <w:b w:val="false"/>
          <w:i w:val="false"/>
          <w:color w:val="000000"/>
          <w:sz w:val="28"/>
        </w:rPr>
        <w:t>
      </w:t>
      </w:r>
      <w:r>
        <w:rPr>
          <w:rFonts w:ascii="Times New Roman"/>
          <w:b w:val="false"/>
          <w:i w:val="false"/>
          <w:color w:val="000000"/>
          <w:sz w:val="28"/>
        </w:rPr>
        <w:t>Ереженің атауы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«Еңбекшілдер ауданында тұрақты тұратын аз қамтамасыз етілген отбасыларына (азаматтарға) тұрғын үй көмегін беру ережесі»;</w:t>
      </w:r>
      <w:r>
        <w:br/>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Тұрғын үй көмегi аудандық бюджет қаражаты есебiнен Еңбекшілдер ауданында тұрақты тұратын аз қамтамасыз етілген отбасыларына (азаматтарға) шығындардың орнын толтыру үшін төлеу бойынша: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отбасыларына (азаматтарға) тұрғын үйді (тұрғын ғимаратты) күтіп-ұстауға арналған шығыстар;</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отбасыларына (азаматтарға) коммуналдық қызметтердi және телекоммуникацияның желісіне қосылған телефонға абоненттік ақының ұлғаюы бөлігінде байланыс қызметін тұтыну;</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w:t>
      </w:r>
      <w:r>
        <w:br/>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«14. Тұрғын үй көмегіне үміткерлер немесе оны алушы отбасылар, оны ресімдеу үшін өтінішпен қосымша келесі құжаттарды (түп нұсқа және көшірмесі) ұсынады:</w:t>
      </w:r>
      <w:r>
        <w:br/>
      </w:r>
      <w:r>
        <w:rPr>
          <w:rFonts w:ascii="Times New Roman"/>
          <w:b w:val="false"/>
          <w:i w:val="false"/>
          <w:color w:val="000000"/>
          <w:sz w:val="28"/>
        </w:rPr>
        <w:t>
      1) меншік иесімен бірге (жалдаушымен) тұрғын үйде тұратын барлық отбасылары мүшелерінің жеке басын куәландыратын құжаттар;</w:t>
      </w:r>
      <w:r>
        <w:br/>
      </w:r>
      <w:r>
        <w:rPr>
          <w:rFonts w:ascii="Times New Roman"/>
          <w:b w:val="false"/>
          <w:i w:val="false"/>
          <w:color w:val="000000"/>
          <w:sz w:val="28"/>
        </w:rPr>
        <w:t>
      2) тұрғын үйге, құқықтықты белгілейтін құжат (жекешелендіруші шарты, сыйға берілген шарт, сатып-алу шарты және басқалары);</w:t>
      </w:r>
      <w:r>
        <w:br/>
      </w:r>
      <w:r>
        <w:rPr>
          <w:rFonts w:ascii="Times New Roman"/>
          <w:b w:val="false"/>
          <w:i w:val="false"/>
          <w:color w:val="000000"/>
          <w:sz w:val="28"/>
        </w:rPr>
        <w:t>
      3) тұрғылықты тұратын орны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4) отбасының табысы мен басқа да мәлімделген табыстар (алдыңғы тоқсандағы) мәліметтері;</w:t>
      </w:r>
      <w:r>
        <w:br/>
      </w:r>
      <w:r>
        <w:rPr>
          <w:rFonts w:ascii="Times New Roman"/>
          <w:b w:val="false"/>
          <w:i w:val="false"/>
          <w:color w:val="000000"/>
          <w:sz w:val="28"/>
        </w:rPr>
        <w:t>
      5) әділет органдарынан № 4 формалы анықтама;</w:t>
      </w:r>
      <w:r>
        <w:br/>
      </w:r>
      <w:r>
        <w:rPr>
          <w:rFonts w:ascii="Times New Roman"/>
          <w:b w:val="false"/>
          <w:i w:val="false"/>
          <w:color w:val="000000"/>
          <w:sz w:val="28"/>
        </w:rPr>
        <w:t>
      6) тұрғын үйді ұстауға төленген, коммуналдық қызметтер мен телекоммуникация желісіне қосылған телефонға абоненттік төлем ақы ұлғаюы бөлігінде байланыс қызметтері үшін (алдыңғы тоқсандағы), жұмыссыздық жөніндегі тіркелген анықтама туралы, стандартты емес газ плиталы үйлер үшін, газ баллондарын сатып алу туралы түбіртек (алдыңғы тоқсандағы) мәліметтер.»;</w:t>
      </w:r>
      <w:r>
        <w:br/>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«18. Тұрғын үй көмегін алушылар тұрғын үй көмегі кызметіне өзінің меншігіндегі тұрғын үй нысанында қандай да болмасын өзгерістері туралы, отбасы құрамы және оның жиынтық табысы, сонымен қатар мәртебесі туралы 10 күнтізбелік күн ішінде ақпарат беруге тиісті.»;</w:t>
      </w:r>
      <w:r>
        <w:br/>
      </w:r>
      <w:r>
        <w:rPr>
          <w:rFonts w:ascii="Times New Roman"/>
          <w:b w:val="false"/>
          <w:i w:val="false"/>
          <w:color w:val="000000"/>
          <w:sz w:val="28"/>
        </w:rPr>
        <w:t>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«19. Еңбекшілдер ауданының «Жұмыспен қамту және әлеуметтік бағдарламалар бөлімі» мемлекеттік мекемесі» мемлекеттік қызметті ұсынудан бас тартқан жағдайда, егер күрделі жөндеу және (немесе) кондоминиум объектілерінің жалпы мүліктеріне күрделі жөндеуге жинақталған қаржы жарналар, коммуналдық қызметтер мен телекоммуникация желісіне қосылған телефондық абоненттік байланыс қызметінің бөлігіндегі төлем ақының көтерілгені үшін, осы мақсатқа тұрғын отбасының үйді пайдаланғаны үшін жалға алу ақысының белгіленген шығыстарының шекті деңгейінен 11 % аспайтын болса.»;</w:t>
      </w:r>
      <w:r>
        <w:br/>
      </w:r>
      <w:r>
        <w:rPr>
          <w:rFonts w:ascii="Times New Roman"/>
          <w:b w:val="false"/>
          <w:i w:val="false"/>
          <w:color w:val="000000"/>
          <w:sz w:val="28"/>
        </w:rPr>
        <w:t>
      Егер тұрғын үйдің меншік иелері немесе жалдаушылары (қосымша жалдаушылары) дұрыс емес мәліметтер ұсынған жағдайда, тұрғын үй көмегін төлеу тоқталады.»</w:t>
      </w:r>
      <w:r>
        <w:br/>
      </w:r>
      <w:r>
        <w:rPr>
          <w:rFonts w:ascii="Times New Roman"/>
          <w:b w:val="false"/>
          <w:i w:val="false"/>
          <w:color w:val="000000"/>
          <w:sz w:val="28"/>
        </w:rPr>
        <w:t>
      </w:t>
      </w:r>
      <w:r>
        <w:rPr>
          <w:rFonts w:ascii="Times New Roman"/>
          <w:b w:val="false"/>
          <w:i w:val="false"/>
          <w:color w:val="000000"/>
          <w:sz w:val="28"/>
        </w:rPr>
        <w:t>28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«28. Еңбекшілдер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И.Магерко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