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90f7" w14:textId="6729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ауыл шаруашылығы дақылдарын 2012 жылы Еңбекшілдер ауданы бойынша егіс жұмыстарын бастаудың және аяқтаудың оңтайлы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7 мамырдағы № А-4/145 қаулысы. Ақмола облысы Еңбекшілдер ауданының Әділет басқармасында 2012 жылғы 11 мамырда № 1-10-160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 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наурызындағы «Өсімдік шаруашылығындағы міндетті сақтандыру туралы» Заңының 5-бабының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«А.И.Бараев атындағы астық шаруашылығы ғылыми-өндірістік орталығы» жауапкершілігі шектеулі серіктестігінің 2012 жылғы 2 мамырдағы № 355 байламдары сәйкес,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сақтандыруға жататын ауыл шаруашылығы дақылдарын 2012 жылы Еңбекшілдер ауданы бойынша егіс жұмыстарын бастаудың және аяқтаудың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Еңбекшілдер ауданы әкімінің орынбасары Б.Ш.Қалиевке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А-4/145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дақылдарын 2012 жылы Еңбекшілдер</w:t>
      </w:r>
      <w:r>
        <w:br/>
      </w:r>
      <w:r>
        <w:rPr>
          <w:rFonts w:ascii="Times New Roman"/>
          <w:b/>
          <w:i w:val="false"/>
          <w:color w:val="000000"/>
        </w:rPr>
        <w:t>
ауданы бойынша егіс жұмыстарын бастаудың</w:t>
      </w:r>
      <w:r>
        <w:br/>
      </w:r>
      <w:r>
        <w:rPr>
          <w:rFonts w:ascii="Times New Roman"/>
          <w:b/>
          <w:i w:val="false"/>
          <w:color w:val="000000"/>
        </w:rPr>
        <w:t>
және аяқтаудың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248"/>
        <w:gridCol w:w="6429"/>
      </w:tblGrid>
      <w:tr>
        <w:trPr>
          <w:trHeight w:val="975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сақтандыруға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жұмыстарын бастаудың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аяқтаудың оңтайлы мерзімдері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және оңтүстік қара топырақты құрғақшыл дала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14-31 мамыр аралығында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 мен сұлы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2 маусымға дейін</w:t>
            </w:r>
          </w:p>
        </w:tc>
      </w:tr>
      <w:tr>
        <w:trPr>
          <w:trHeight w:val="66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мамыр аралығында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8-14 мамыр аралығында</w:t>
            </w:r>
          </w:p>
        </w:tc>
      </w:tr>
      <w:tr>
        <w:trPr>
          <w:trHeight w:val="5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себілетін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мамыр аралығында</w:t>
            </w:r>
          </w:p>
        </w:tc>
      </w:tr>
      <w:tr>
        <w:trPr>
          <w:trHeight w:val="30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15-25 мамыр аралығында</w:t>
            </w:r>
          </w:p>
        </w:tc>
      </w:tr>
      <w:tr>
        <w:trPr>
          <w:trHeight w:val="3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17-27 мамыр аралығында</w:t>
            </w:r>
          </w:p>
        </w:tc>
      </w:tr>
      <w:tr>
        <w:trPr>
          <w:trHeight w:val="42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 аралығында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