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df74" w14:textId="154d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Ерейментау аудандық мәслихатының 2011 жылғы 13 желтоқсандағы № 4С-42/4-11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2012 жылғы 17 ақпандағы № 5С-2/2-12 шешімі. Ақмола облысы Ерейментау ауданының Әділет басқармасында 2012 жылғы 27 ақпанда № 1-9-188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Ерейментау аудандық мәслихатының 2011 жылғы 13 желтоқсандағы № 4С-42/4-11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№ 1-9-182 Тізілімінде тіркелген, аудандық «Ереймен» газетінде 2011 жылдың 31 желтоқсанында, аудандық «Ерейментау» газетінде 2011 жылдың 31 желтоқсанында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1, 2 және 3 қосымшаларға сәйкес, 2012-2014 жылдарға арналған, сонымен қатар 2012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2 369 628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452 223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1 889 896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2 395 438,3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27 019,4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29 240,4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- 52 829,7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52 829,7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2012 жылға арналған аудан бюджетінде 2012 жылдың 1 қаңтарында пайда болған 55050,7 мың теңге сомасындағы бюджеттік қаражаттардың бос қалдықтары белгіленген заңнамалық тәртіпте пайдаланылатыны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А.Әлжанов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ауданының әкімі                 Л.Ж.Дүйсенов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А.Қ.Хасенов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ақпандағы № 5С-2/2-12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4С-42/4-11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627"/>
        <w:gridCol w:w="264"/>
        <w:gridCol w:w="8735"/>
        <w:gridCol w:w="20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2369628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452223</w:t>
            </w:r>
          </w:p>
        </w:tc>
      </w:tr>
      <w:tr>
        <w:trPr>
          <w:trHeight w:val="28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0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157272</w:t>
            </w:r>
          </w:p>
        </w:tc>
      </w:tr>
      <w:tr>
        <w:trPr>
          <w:trHeight w:val="27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157272</w:t>
            </w:r>
          </w:p>
        </w:tc>
      </w:tr>
      <w:tr>
        <w:trPr>
          <w:trHeight w:val="28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255656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</w:t>
            </w:r>
          </w:p>
        </w:tc>
      </w:tr>
      <w:tr>
        <w:trPr>
          <w:trHeight w:val="30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</w:p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51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5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8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1889896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1889896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2"/>
        <w:gridCol w:w="630"/>
        <w:gridCol w:w="8087"/>
        <w:gridCol w:w="20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2395438,3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112728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110928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</w:t>
            </w:r>
          </w:p>
        </w:tc>
      </w:tr>
      <w:tr>
        <w:trPr>
          <w:trHeight w:val="16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1587397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1585257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1284436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</w:t>
            </w:r>
          </w:p>
        </w:tc>
      </w:tr>
      <w:tr>
        <w:trPr>
          <w:trHeight w:val="15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2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3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297547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278338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9557,3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6947,3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-52829,7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52829,7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55050,7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55050,7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55050,7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ақпандағы № 5С-2/2-12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4С-42/4-11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Ерейментау қаласының</w:t>
      </w:r>
      <w:r>
        <w:br/>
      </w:r>
      <w:r>
        <w:rPr>
          <w:rFonts w:ascii="Times New Roman"/>
          <w:b/>
          <w:i w:val="false"/>
          <w:color w:val="000000"/>
        </w:rPr>
        <w:t>
және ауданның ауылдық округтарының әкімдері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бюджеттік бағдарламалары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85"/>
        <w:gridCol w:w="554"/>
        <w:gridCol w:w="450"/>
        <w:gridCol w:w="8202"/>
        <w:gridCol w:w="20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8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