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90c9" w14:textId="a399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тәрбиеленетiн және оқитын мүгедек балаларға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2012 жылғы 5 шілдедегі № А-7/200 қаулысы. Ақмола облысы Егіндікөл ауданының Әділет басқармасында 2012 жылғы 2 тамызда № 1-8-134 тіркелді. Күші жойылды - Ақмола облысы Егіндікөл ауданы әкімдігінің 2014 жылғы 8 шілдедегі № а-7/133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Егіндікөл ауданы әкімдігінің 08.07.2014 № а-7/133 (қол қойылған күнінен бастап күшіне енеді)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Кодексiнiң 56-бабы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 мүгедектердi әлеуметтiк қорғау туралы» Қазақстан Республикасының 2005 жылғы 13 сәуiрдегi Заңының 11-бабы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2011 жылғы 7 сәуiрдегi № 394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«Үйде оқитын және тәрбиеленетiн мүгедек балаларды материалдық қамтамасыз ету үшiн құжаттарды ресiмдеу» мемлекеттiк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Егіндікөл ауданының әкiмдiгi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Үйде тәрбиеленетін және оқитын мүгедек балаларға тоқсан сайын 6 айлық есептік көрсеткіш мөлшерінде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З.Қ. Жұматоваға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ауданының әкімі                  Б.Сұлтанов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