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e47a4" w14:textId="0de47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аудандық мәслихатының 2012 жылғы 27 сәуірдегі № 5С-4/3 "Бұланды ауданының мұқтаж азаматтарының жекелеген санаттарына әлеуметтік көмек жасау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Бұланды аудандық мәслихатының 2012 жылғы 20 желтоқсандағы № 5С-12/4 шешімі. Ақмола облысының Әділет департаментінде 2013 жылғы 23 қаңтарда № 3629 болып тіркелді. Күші жойылды - Ақмола облысы Бұланды аудандық мәслихатының 2013 жылғы 29 наурыздағы № 5С-15/4 шешімімен</w:t>
      </w:r>
    </w:p>
    <w:p>
      <w:pPr>
        <w:spacing w:after="0"/>
        <w:ind w:left="0"/>
        <w:jc w:val="both"/>
      </w:pPr>
      <w:r>
        <w:rPr>
          <w:rFonts w:ascii="Times New Roman"/>
          <w:b w:val="false"/>
          <w:i w:val="false"/>
          <w:color w:val="ff0000"/>
          <w:sz w:val="28"/>
        </w:rPr>
        <w:t>      Ескерту. Күші жойылды - Ақмола облысы Бұланды аудандық мәслихатының 29.03.2013 № 5С-15/4 (қол қойылған күнінен бастап күшіне енеді)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Бюджеттік Кодексінің </w:t>
      </w:r>
      <w:r>
        <w:rPr>
          <w:rFonts w:ascii="Times New Roman"/>
          <w:b w:val="false"/>
          <w:i w:val="false"/>
          <w:color w:val="000000"/>
          <w:sz w:val="28"/>
        </w:rPr>
        <w:t>56-бабына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Қазақстан Республикасы Үкіметінің 2011 жылғы 7 сәуірдегі № 394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«Жергiлiктi өкiлді органдардың шешiмдерi бойынша мұқтаж азаматтардың жекелеген санаттарына әлеуметтiк көмек тағайындау және төлеу» мемлекеттік қызмет стандартының </w:t>
      </w:r>
      <w:r>
        <w:rPr>
          <w:rFonts w:ascii="Times New Roman"/>
          <w:b w:val="false"/>
          <w:i w:val="false"/>
          <w:color w:val="000000"/>
          <w:sz w:val="28"/>
        </w:rPr>
        <w:t>11-тармағына</w:t>
      </w:r>
      <w:r>
        <w:rPr>
          <w:rFonts w:ascii="Times New Roman"/>
          <w:b w:val="false"/>
          <w:i w:val="false"/>
          <w:color w:val="000000"/>
          <w:sz w:val="28"/>
        </w:rPr>
        <w:t xml:space="preserve"> сәйкес Бұланды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Бұланды аудандық мәслихатының «Бұланды ауданының мұқтаж азаматтарының жекелеген санаттарына әлеуметтік көмек жасау туралы» 2012 жылғы 27 сәуірдегі № 5С-4/3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тіркеудің Тізілімінде № 1-7-156 тіркелген, 2012 жылғы 8 маусымдағы «Бұланды таңы», «Вести Бұланды жаршысы» газеттерінде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«1. Бұланды ауданының мұқтаж азаматтарының жекелеген санаттарына әлеуметтік көмек жасалсын:</w:t>
      </w:r>
      <w:r>
        <w:br/>
      </w:r>
      <w:r>
        <w:rPr>
          <w:rFonts w:ascii="Times New Roman"/>
          <w:b w:val="false"/>
          <w:i w:val="false"/>
          <w:color w:val="000000"/>
          <w:sz w:val="28"/>
        </w:rPr>
        <w:t>
</w:t>
      </w:r>
      <w:r>
        <w:rPr>
          <w:rFonts w:ascii="Times New Roman"/>
          <w:b w:val="false"/>
          <w:i w:val="false"/>
          <w:color w:val="000000"/>
          <w:sz w:val="28"/>
        </w:rPr>
        <w:t>
      1) Жеңіс күні мемлекеттік мерекесіне «Зейнетақы төлеу мемлекеттік орталығы» Республикалық мемлекеттік қазыналық кәсіпорынның Ақмола облыстық филиалының Бұланды аудандық бөлімшесімен ұсынылған тізімдердің негізінде біржолғы»:</w:t>
      </w:r>
      <w:r>
        <w:br/>
      </w:r>
      <w:r>
        <w:rPr>
          <w:rFonts w:ascii="Times New Roman"/>
          <w:b w:val="false"/>
          <w:i w:val="false"/>
          <w:color w:val="000000"/>
          <w:sz w:val="28"/>
        </w:rPr>
        <w:t>
      Ұлы Отан соғысының қатысушылары мен мүгедектеріне он айлық көрсеткіш мөлшерінде;</w:t>
      </w:r>
      <w:r>
        <w:br/>
      </w:r>
      <w:r>
        <w:rPr>
          <w:rFonts w:ascii="Times New Roman"/>
          <w:b w:val="false"/>
          <w:i w:val="false"/>
          <w:color w:val="000000"/>
          <w:sz w:val="28"/>
        </w:rPr>
        <w:t>
      Ұлы Отан соғысының қатысушылары мен мүгедектеріне теңелген тұлғаларға үш айлық көрсеткіш мөлшерінде;</w:t>
      </w:r>
      <w:r>
        <w:br/>
      </w:r>
      <w:r>
        <w:rPr>
          <w:rFonts w:ascii="Times New Roman"/>
          <w:b w:val="false"/>
          <w:i w:val="false"/>
          <w:color w:val="000000"/>
          <w:sz w:val="28"/>
        </w:rPr>
        <w:t>
      Ұлы Отан соғысының қатысушыларына теңелген басқа санаттағы тұлғаларға екі айлық көрсеткіш мөлшерінде;</w:t>
      </w:r>
      <w:r>
        <w:br/>
      </w:r>
      <w:r>
        <w:rPr>
          <w:rFonts w:ascii="Times New Roman"/>
          <w:b w:val="false"/>
          <w:i w:val="false"/>
          <w:color w:val="000000"/>
          <w:sz w:val="28"/>
        </w:rPr>
        <w:t>
</w:t>
      </w:r>
      <w:r>
        <w:rPr>
          <w:rFonts w:ascii="Times New Roman"/>
          <w:b w:val="false"/>
          <w:i w:val="false"/>
          <w:color w:val="000000"/>
          <w:sz w:val="28"/>
        </w:rPr>
        <w:t>
      2) Қарттар күні мерекесіне ең аз мөлшерде зейнетақы алатын зейнеткерлерге «Зейнетақы төлеу мемлекеттік орталығы» Республикалық мемлекеттік қазыналық кәсіпорынның Ақмола облыстық филиалының Бұланды аудандық бөлімшесімен ұсынылған тізімдердің негізінде біржолғы бір жарым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3) Ұлы Отан соғысының қатысушылары мен мүгедектеріне «Зейнетақы төлеу мемлекеттік орталығы» Республикалық мемлекеттік қазыналық кәсіпорынның Ақмола облыстық филиалының Бұланды аудандық бөлімшесімен ұсынылған тізімдердің негізінде облыстық бюджеттен бөлінетін трансферттер есебінен ай сайын сумен жабдықтауды, канализацияны, газбен жабдықтауды, электрмен жабдықтауды, жылумен жабдықтауды, қоқысты жою коммуналдық қызмет төлемі бойынша шығындарды жүз пайыз өтеу үшін, арыз берушінің өтініші бойынша қызмет көрсетушінің шотына немесе алушының жеке шотына аудару;</w:t>
      </w:r>
      <w:r>
        <w:br/>
      </w:r>
      <w:r>
        <w:rPr>
          <w:rFonts w:ascii="Times New Roman"/>
          <w:b w:val="false"/>
          <w:i w:val="false"/>
          <w:color w:val="000000"/>
          <w:sz w:val="28"/>
        </w:rPr>
        <w:t>
</w:t>
      </w:r>
      <w:r>
        <w:rPr>
          <w:rFonts w:ascii="Times New Roman"/>
          <w:b w:val="false"/>
          <w:i w:val="false"/>
          <w:color w:val="000000"/>
          <w:sz w:val="28"/>
        </w:rPr>
        <w:t>
      4) Туберкулезбен ауыратын науқастарға емделуге және жолына Ақмола облысы әкімдігінің жанындағы «Бұланды орталық аудандық ауруханасы» шаруашылық жүргізу құқығындағы мемлекеттік коммуналдық кәсіпорны ұсынған тізімдер негізінде онкологиялық стационар жағдайында арнайы емдеуден өткен онкологиялық аурумен ауыратын науқастарға жылына бір рет біржолғы он бес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5) ауданның тұрмысы төмен отбасылардан және ауылдық жерлерінде тұратын көп балалы отбасылардан шыққан, колледждерде күндіз оқитын студенттерге, оқу орнымен шарт негізінде, жылына бір рет білім беру қызметінің жылдық құны мөлшерінде;</w:t>
      </w:r>
      <w:r>
        <w:br/>
      </w:r>
      <w:r>
        <w:rPr>
          <w:rFonts w:ascii="Times New Roman"/>
          <w:b w:val="false"/>
          <w:i w:val="false"/>
          <w:color w:val="000000"/>
          <w:sz w:val="28"/>
        </w:rPr>
        <w:t>
</w:t>
      </w:r>
      <w:r>
        <w:rPr>
          <w:rFonts w:ascii="Times New Roman"/>
          <w:b w:val="false"/>
          <w:i w:val="false"/>
          <w:color w:val="000000"/>
          <w:sz w:val="28"/>
        </w:rPr>
        <w:t>
      6) коммуналдық қызмет төлемі бойынша шығындарды өтеу үшін концлагерлердің бұрынғы кәмелетке толмаған тұтқындарына «Зейнетақы төлеу мемлекеттік орталығы» Республикалық мемлекеттік қазыналық кәсіпорынның Ақмола облысы Бұланды аудандық бөлімшесімен ұсынылған тізімдердің негізінде ай сайын бір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7) мүгедектерге, 18 жасқа дейінгі мүгедек балаларға «Зейнетақы төлеу жөніндегі мемлекеттік орталығы» Республикалық мемлекеттік қазыналық кәсіпорнының Ақмола облыстық филиалының Бұланды аудандық бөлімшесімен ұсынылған тізімдердің негізінде жылына бір рет екі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8) отбасына, төтенше жағдайларға тап болған жағдайда (өрт, су тасқыны және басқа да апатты жағдайлар) болған оқиғадан кейін үш айдан кешіктірмей біржолғы елу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9) «Тегін медициналық көмектің кепілдік берілген көлемінің шеңберінде амбулаториялық деңгейде белгілі бір аурулары (жай-күйі) бар халықты тегін қамтамасыз ету үшін дәрілік заттардың және медициналық мақсаттағы бұйымдардың және мамандандырылған емдік өнімдердің тізбесін бекіту туралы» Денсаулық сақтау министрлігінің 2011 жылғы 4 қарашадағы № 786 бұйрығымен бекітілген тізіліміне кірмейтін дәрі-дәрмектерді сатып алуға, ақылы ота жасау табысы күн көріс деңгейінен аспайтын отбасыларына жылына бір рет он бес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10) табысы күн көріс деңгейінен аспайтын отбасыларға кәмелеттік жасқа толмаған балаларды жерлеуге он бес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«3. Әлеуметтік көмекті тағайындау мен төлеу үшін қажетті толық құжаттардың тізбесі белгіленсін:</w:t>
      </w:r>
      <w:r>
        <w:br/>
      </w:r>
      <w:r>
        <w:rPr>
          <w:rFonts w:ascii="Times New Roman"/>
          <w:b w:val="false"/>
          <w:i w:val="false"/>
          <w:color w:val="000000"/>
          <w:sz w:val="28"/>
        </w:rPr>
        <w:t>
</w:t>
      </w:r>
      <w:r>
        <w:rPr>
          <w:rFonts w:ascii="Times New Roman"/>
          <w:b w:val="false"/>
          <w:i w:val="false"/>
          <w:color w:val="000000"/>
          <w:sz w:val="28"/>
        </w:rPr>
        <w:t>
      1) 1-тармақтың 3) тармақшасында көрсетілген санат үшін – коммуналдық төлемді төлегені туралы түбіртек, есеп-шоты, тізілімдер, тұрақты тұратын жерде тіркелгенін растайтын құжат (мекенжай анықтамасы немесе селолық және/немесе ауылдық әкімдердің анықтамасы);</w:t>
      </w:r>
      <w:r>
        <w:br/>
      </w:r>
      <w:r>
        <w:rPr>
          <w:rFonts w:ascii="Times New Roman"/>
          <w:b w:val="false"/>
          <w:i w:val="false"/>
          <w:color w:val="000000"/>
          <w:sz w:val="28"/>
        </w:rPr>
        <w:t>
      Ұлы Отан соғысының қатысушылары мен мүгедектеріне жылу беру маусымы кезеңінде қатты отын шығындары алушылардың жеке шоттарына аудару арқылы немесе сатып алынған қатты отынның түбіртегіне сәйкес жүз пайыз мөлшерінде өтеледі;</w:t>
      </w:r>
      <w:r>
        <w:br/>
      </w:r>
      <w:r>
        <w:rPr>
          <w:rFonts w:ascii="Times New Roman"/>
          <w:b w:val="false"/>
          <w:i w:val="false"/>
          <w:color w:val="000000"/>
          <w:sz w:val="28"/>
        </w:rPr>
        <w:t>
</w:t>
      </w:r>
      <w:r>
        <w:rPr>
          <w:rFonts w:ascii="Times New Roman"/>
          <w:b w:val="false"/>
          <w:i w:val="false"/>
          <w:color w:val="000000"/>
          <w:sz w:val="28"/>
        </w:rPr>
        <w:t>
      2) 1-тармақтың 4) тармақшасында көрсетілген санаттар үшін – осы әлеуметтік көмекті алуға құқығы бар тұлғаның өтініші, жеке сәйкестендірме коды (банк шотының нөмірі), жеке куәлігінің көшірмесі немесе 16 жасқа дейінгі балаларға туу туралы куәлігінің көшірмесі, тұрақты тұратын жерде тіркелгенін растайтын құжат (мекенжай анықтамасы немесе селолық және/немесе ауылдық әкімдердің анықтамасы), ауыруы тарихының үзіндісі;</w:t>
      </w:r>
      <w:r>
        <w:br/>
      </w:r>
      <w:r>
        <w:rPr>
          <w:rFonts w:ascii="Times New Roman"/>
          <w:b w:val="false"/>
          <w:i w:val="false"/>
          <w:color w:val="000000"/>
          <w:sz w:val="28"/>
        </w:rPr>
        <w:t>
</w:t>
      </w:r>
      <w:r>
        <w:rPr>
          <w:rFonts w:ascii="Times New Roman"/>
          <w:b w:val="false"/>
          <w:i w:val="false"/>
          <w:color w:val="000000"/>
          <w:sz w:val="28"/>
        </w:rPr>
        <w:t>
      3) 1-тармақтың 5) тармақшасында көрсетілген санат үшін - өтініш, сол санатқа жататынын растайтын анықтама, оқу орнынан анықтама, тұрақты тұратын жерде тіркелгенін растайтын құжат (мекенжай анықтамасы немесе селолық және/немесе ауылдық әкімдердің анықтамасы), салық төлеушінің тіркеу нөмірінің көшірмесі, жеке сәйкестендірме коды (банк шотының нөмірі), оқу орнымен шарт;</w:t>
      </w:r>
      <w:r>
        <w:br/>
      </w:r>
      <w:r>
        <w:rPr>
          <w:rFonts w:ascii="Times New Roman"/>
          <w:b w:val="false"/>
          <w:i w:val="false"/>
          <w:color w:val="000000"/>
          <w:sz w:val="28"/>
        </w:rPr>
        <w:t>
</w:t>
      </w:r>
      <w:r>
        <w:rPr>
          <w:rFonts w:ascii="Times New Roman"/>
          <w:b w:val="false"/>
          <w:i w:val="false"/>
          <w:color w:val="000000"/>
          <w:sz w:val="28"/>
        </w:rPr>
        <w:t>
      4) 1-тармақтың 8) тармақшасында көрсетілген санаттар үшін - өтініш, «Қазақстан Республикасы Төтенше жағдайлар бойынша Министрлігі Ақмола облысының Төтенше жағдайлар бойынша департаменті Бұланды ауданының Төтенше жағдайлар бойынша бөлімі» мемлекеттік мекемесінің анықтамасы;</w:t>
      </w:r>
      <w:r>
        <w:br/>
      </w:r>
      <w:r>
        <w:rPr>
          <w:rFonts w:ascii="Times New Roman"/>
          <w:b w:val="false"/>
          <w:i w:val="false"/>
          <w:color w:val="000000"/>
          <w:sz w:val="28"/>
        </w:rPr>
        <w:t>
</w:t>
      </w:r>
      <w:r>
        <w:rPr>
          <w:rFonts w:ascii="Times New Roman"/>
          <w:b w:val="false"/>
          <w:i w:val="false"/>
          <w:color w:val="000000"/>
          <w:sz w:val="28"/>
        </w:rPr>
        <w:t>
      5) 1-тармақтың 9) тармақшасында көрсетілген санаттар үшін - өтініш, ауыруы тарихының үзіндісі, дәрігерлік-консультациялық комиссияның қорытындысы, отбасының құрамы туралы мәліметтер және өтініш берген тоқсаннан өткен тоқсанда тапқан табыстары туралы мәліметтер;</w:t>
      </w:r>
      <w:r>
        <w:br/>
      </w:r>
      <w:r>
        <w:rPr>
          <w:rFonts w:ascii="Times New Roman"/>
          <w:b w:val="false"/>
          <w:i w:val="false"/>
          <w:color w:val="000000"/>
          <w:sz w:val="28"/>
        </w:rPr>
        <w:t>
</w:t>
      </w:r>
      <w:r>
        <w:rPr>
          <w:rFonts w:ascii="Times New Roman"/>
          <w:b w:val="false"/>
          <w:i w:val="false"/>
          <w:color w:val="000000"/>
          <w:sz w:val="28"/>
        </w:rPr>
        <w:t>
      6) 1-тармақтың 10) тармақшасында көрсетілген санаттар үшін - өтініш, қайтыс болғаны туралы куәліктің көшірмесі, отбасының құрамы туралы мәліметтер және өтініш берген тоқсаннан өткен тоқсанда тапқан табыстары туралы мәліметтер.».</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Кезектен тыс 12 сессияның</w:t>
      </w:r>
      <w:r>
        <w:br/>
      </w:r>
      <w:r>
        <w:rPr>
          <w:rFonts w:ascii="Times New Roman"/>
          <w:b w:val="false"/>
          <w:i w:val="false"/>
          <w:color w:val="000000"/>
          <w:sz w:val="28"/>
        </w:rPr>
        <w:t>
</w:t>
      </w:r>
      <w:r>
        <w:rPr>
          <w:rFonts w:ascii="Times New Roman"/>
          <w:b w:val="false"/>
          <w:i/>
          <w:color w:val="000000"/>
          <w:sz w:val="28"/>
        </w:rPr>
        <w:t>      төрағасы                                   Қажақанов Б.Т.</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Ш. Құсайынов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Бұланды ауданының әкімі                    М. Балпан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