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d194" w14:textId="b31d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20 желтоқсандағы № 5С-12/1 шешімі. Ақмола облысының Әділет департаментінде 2012 жылғы 29 желтоқсанда № 3575 тіркелді. Қолданылу мерзімінің аяқталуына байланысты күші жойылды - (Ақмола облысы Бұланды аудандық мәслихатының 2014 жылғы 27 тамыздағы № 181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Бұланды аудандық мәслихатының 27.08.2014 № 181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арналған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- 3072305,8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- 402423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-4679,2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- 42260,0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- 2622943,6 мың теңге;</w:t>
      </w:r>
      <w:r>
        <w:br/>
      </w:r>
      <w:r>
        <w:rPr>
          <w:rFonts w:ascii="Times New Roman"/>
          <w:b w:val="false"/>
          <w:i w:val="false"/>
          <w:color w:val="000000"/>
          <w:sz w:val="28"/>
        </w:rPr>
        <w:t>
</w:t>
      </w:r>
      <w:r>
        <w:rPr>
          <w:rFonts w:ascii="Times New Roman"/>
          <w:b w:val="false"/>
          <w:i w:val="false"/>
          <w:color w:val="000000"/>
          <w:sz w:val="28"/>
        </w:rPr>
        <w:t>
      2) шығындар - 3084671,5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- 1136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- 1136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- 21000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- 21000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- 32229,7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- 32229,7 мың теңге:</w:t>
      </w:r>
      <w:r>
        <w:br/>
      </w:r>
      <w:r>
        <w:rPr>
          <w:rFonts w:ascii="Times New Roman"/>
          <w:b w:val="false"/>
          <w:i w:val="false"/>
          <w:color w:val="000000"/>
          <w:sz w:val="28"/>
        </w:rPr>
        <w:t>
</w:t>
      </w:r>
      <w:r>
        <w:rPr>
          <w:rFonts w:ascii="Times New Roman"/>
          <w:b w:val="false"/>
          <w:i w:val="false"/>
          <w:color w:val="000000"/>
          <w:sz w:val="28"/>
        </w:rPr>
        <w:t>
      қарыздар түсімі - 0 мың теңге;</w:t>
      </w:r>
      <w:r>
        <w:br/>
      </w:r>
      <w:r>
        <w:rPr>
          <w:rFonts w:ascii="Times New Roman"/>
          <w:b w:val="false"/>
          <w:i w:val="false"/>
          <w:color w:val="000000"/>
          <w:sz w:val="28"/>
        </w:rPr>
        <w:t>
</w:t>
      </w:r>
      <w:r>
        <w:rPr>
          <w:rFonts w:ascii="Times New Roman"/>
          <w:b w:val="false"/>
          <w:i w:val="false"/>
          <w:color w:val="000000"/>
          <w:sz w:val="28"/>
        </w:rPr>
        <w:t>
      қарыздарды өтеу - 1136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- 33365,7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Бұланды аудандық мәслихатының 30.09.2013 </w:t>
      </w:r>
      <w:r>
        <w:rPr>
          <w:rFonts w:ascii="Times New Roman"/>
          <w:b w:val="false"/>
          <w:i w:val="false"/>
          <w:color w:val="000000"/>
          <w:sz w:val="28"/>
        </w:rPr>
        <w:t>№ 5С-20/1</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5С-21/1</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 5С-22/1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басқа да салықтар;</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бөлінген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мемлекеттік кәсіпорындардың таза кіріс бөлігінің түсімдері;</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жерді сату;</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Бұланды аудандық мәслихатының 07.11.2013 </w:t>
      </w:r>
      <w:r>
        <w:rPr>
          <w:rFonts w:ascii="Times New Roman"/>
          <w:b w:val="false"/>
          <w:i w:val="false"/>
          <w:color w:val="000000"/>
          <w:sz w:val="28"/>
        </w:rPr>
        <w:t>№ 5С-21/1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Аудандық бюджетте 2013 жылға облыстық бюджеттен берілетін 1538789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
      4. Аудандық бюджетте 2013 жылға 1084154,6 мың теңге сомасында нысаналы трансферттер қарастырылсын,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бюджеттен 329941 мың теңге сомасында дамуға нысаналы трансферттер, соның ішінде:</w:t>
      </w:r>
      <w:r>
        <w:br/>
      </w:r>
      <w:r>
        <w:rPr>
          <w:rFonts w:ascii="Times New Roman"/>
          <w:b w:val="false"/>
          <w:i w:val="false"/>
          <w:color w:val="000000"/>
          <w:sz w:val="28"/>
        </w:rPr>
        <w:t>
</w:t>
      </w:r>
      <w:r>
        <w:rPr>
          <w:rFonts w:ascii="Times New Roman"/>
          <w:b w:val="false"/>
          <w:i w:val="false"/>
          <w:color w:val="000000"/>
          <w:sz w:val="28"/>
        </w:rPr>
        <w:t>
      109730 мың теңге инженерлік-коммуникациялық инфрақұрылымдарды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200000 мың теңге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
      20211 мың теңге тұрғын үй кезегінде тұрғандарға коммуналдық тұрғын үй қорынан тұрғын үй сатып алуға және (немесе) салуға, жобалауға;</w:t>
      </w:r>
      <w:r>
        <w:br/>
      </w:r>
      <w:r>
        <w:rPr>
          <w:rFonts w:ascii="Times New Roman"/>
          <w:b w:val="false"/>
          <w:i w:val="false"/>
          <w:color w:val="000000"/>
          <w:sz w:val="28"/>
        </w:rPr>
        <w:t>
</w:t>
      </w:r>
      <w:r>
        <w:rPr>
          <w:rFonts w:ascii="Times New Roman"/>
          <w:b w:val="false"/>
          <w:i w:val="false"/>
          <w:color w:val="000000"/>
          <w:sz w:val="28"/>
        </w:rPr>
        <w:t>
      2) облыстық бюджеттен 207928 мың теңге сомасында дамуға нысаналы трансферттер, соның ішінде:</w:t>
      </w:r>
      <w:r>
        <w:br/>
      </w:r>
      <w:r>
        <w:rPr>
          <w:rFonts w:ascii="Times New Roman"/>
          <w:b w:val="false"/>
          <w:i w:val="false"/>
          <w:color w:val="000000"/>
          <w:sz w:val="28"/>
        </w:rPr>
        <w:t>
</w:t>
      </w:r>
      <w:r>
        <w:rPr>
          <w:rFonts w:ascii="Times New Roman"/>
          <w:b w:val="false"/>
          <w:i w:val="false"/>
          <w:color w:val="000000"/>
          <w:sz w:val="28"/>
        </w:rPr>
        <w:t>
      195078 мың теңге білім беру объектілерін салу және қайта қалпына келтіруге;</w:t>
      </w:r>
      <w:r>
        <w:br/>
      </w:r>
      <w:r>
        <w:rPr>
          <w:rFonts w:ascii="Times New Roman"/>
          <w:b w:val="false"/>
          <w:i w:val="false"/>
          <w:color w:val="000000"/>
          <w:sz w:val="28"/>
        </w:rPr>
        <w:t>
</w:t>
      </w:r>
      <w:r>
        <w:rPr>
          <w:rFonts w:ascii="Times New Roman"/>
          <w:b w:val="false"/>
          <w:i w:val="false"/>
          <w:color w:val="000000"/>
          <w:sz w:val="28"/>
        </w:rPr>
        <w:t>
      11500 мың теңге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
      1350 мың теңге ауылдық елді мекендердегі сумен жабдықтау жүйелерін дамытуға;</w:t>
      </w:r>
      <w:r>
        <w:br/>
      </w:r>
      <w:r>
        <w:rPr>
          <w:rFonts w:ascii="Times New Roman"/>
          <w:b w:val="false"/>
          <w:i w:val="false"/>
          <w:color w:val="000000"/>
          <w:sz w:val="28"/>
        </w:rPr>
        <w:t>
</w:t>
      </w:r>
      <w:r>
        <w:rPr>
          <w:rFonts w:ascii="Times New Roman"/>
          <w:b w:val="false"/>
          <w:i w:val="false"/>
          <w:color w:val="000000"/>
          <w:sz w:val="28"/>
        </w:rPr>
        <w:t>
      3) республикалық бюджеттен 384679,7 мың теңге сомасында ағымдағы нысаналы трансферттер, соның ішінде:</w:t>
      </w:r>
      <w:r>
        <w:br/>
      </w:r>
      <w:r>
        <w:rPr>
          <w:rFonts w:ascii="Times New Roman"/>
          <w:b w:val="false"/>
          <w:i w:val="false"/>
          <w:color w:val="000000"/>
          <w:sz w:val="28"/>
        </w:rPr>
        <w:t>
</w:t>
      </w:r>
      <w:r>
        <w:rPr>
          <w:rFonts w:ascii="Times New Roman"/>
          <w:b w:val="false"/>
          <w:i w:val="false"/>
          <w:color w:val="000000"/>
          <w:sz w:val="28"/>
        </w:rPr>
        <w:t>
      32841,4 мың теңге эпизоотияға қарсы іс-шаралар жүргізуге;</w:t>
      </w:r>
      <w:r>
        <w:br/>
      </w:r>
      <w:r>
        <w:rPr>
          <w:rFonts w:ascii="Times New Roman"/>
          <w:b w:val="false"/>
          <w:i w:val="false"/>
          <w:color w:val="000000"/>
          <w:sz w:val="28"/>
        </w:rPr>
        <w:t>
</w:t>
      </w:r>
      <w:r>
        <w:rPr>
          <w:rFonts w:ascii="Times New Roman"/>
          <w:b w:val="false"/>
          <w:i w:val="false"/>
          <w:color w:val="000000"/>
          <w:sz w:val="28"/>
        </w:rPr>
        <w:t>
      150000 мың теңге елді мекендердің көшелері мен аудандық маңызы бар автомобиль жолдарын күрделі және орта деңгейде жөндеуге;</w:t>
      </w:r>
      <w:r>
        <w:br/>
      </w:r>
      <w:r>
        <w:rPr>
          <w:rFonts w:ascii="Times New Roman"/>
          <w:b w:val="false"/>
          <w:i w:val="false"/>
          <w:color w:val="000000"/>
          <w:sz w:val="28"/>
        </w:rPr>
        <w:t>
</w:t>
      </w:r>
      <w:r>
        <w:rPr>
          <w:rFonts w:ascii="Times New Roman"/>
          <w:b w:val="false"/>
          <w:i w:val="false"/>
          <w:color w:val="000000"/>
          <w:sz w:val="28"/>
        </w:rPr>
        <w:t>
      13346 мың теңге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w:t>
      </w:r>
      <w:r>
        <w:rPr>
          <w:rFonts w:ascii="Times New Roman"/>
          <w:b w:val="false"/>
          <w:i w:val="false"/>
          <w:color w:val="000000"/>
          <w:sz w:val="28"/>
        </w:rPr>
        <w:t>
      1488,5 мың теңге әлеуметтік сала мамандарына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131253 мың теңге мектепке дейінгі білім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
      6172,5 мың теңге 2011-2020 жылдарға арналған Қазақстан Республикасының білім беруді дамыту мемлекеттік бағдарламасын іске асыруға, соның ішінде:</w:t>
      </w:r>
      <w:r>
        <w:br/>
      </w:r>
      <w:r>
        <w:rPr>
          <w:rFonts w:ascii="Times New Roman"/>
          <w:b w:val="false"/>
          <w:i w:val="false"/>
          <w:color w:val="000000"/>
          <w:sz w:val="28"/>
        </w:rPr>
        <w:t>
</w:t>
      </w:r>
      <w:r>
        <w:rPr>
          <w:rFonts w:ascii="Times New Roman"/>
          <w:b w:val="false"/>
          <w:i w:val="false"/>
          <w:color w:val="000000"/>
          <w:sz w:val="28"/>
        </w:rPr>
        <w:t>
      4097 мың теңге негізгі орта және жалпы орта білім беретін мемлекеттік мекемелерде физика, химия, биология кабинеттерін оқу жабдықтарымен жарықтандыруға;</w:t>
      </w:r>
      <w:r>
        <w:br/>
      </w:r>
      <w:r>
        <w:rPr>
          <w:rFonts w:ascii="Times New Roman"/>
          <w:b w:val="false"/>
          <w:i w:val="false"/>
          <w:color w:val="000000"/>
          <w:sz w:val="28"/>
        </w:rPr>
        <w:t>
</w:t>
      </w:r>
      <w:r>
        <w:rPr>
          <w:rFonts w:ascii="Times New Roman"/>
          <w:b w:val="false"/>
          <w:i w:val="false"/>
          <w:color w:val="000000"/>
          <w:sz w:val="28"/>
        </w:rPr>
        <w:t>
      2075,5 мың теңге үйде оқытылатын мүгедек балаларды жабдықпен, бағдарламалық қамтыммен қамтамасыз етуге;</w:t>
      </w:r>
      <w:r>
        <w:br/>
      </w:r>
      <w:r>
        <w:rPr>
          <w:rFonts w:ascii="Times New Roman"/>
          <w:b w:val="false"/>
          <w:i w:val="false"/>
          <w:color w:val="000000"/>
          <w:sz w:val="28"/>
        </w:rPr>
        <w:t>
</w:t>
      </w:r>
      <w:r>
        <w:rPr>
          <w:rFonts w:ascii="Times New Roman"/>
          <w:b w:val="false"/>
          <w:i w:val="false"/>
          <w:color w:val="000000"/>
          <w:sz w:val="28"/>
        </w:rPr>
        <w:t>
      14385,3 мың теңге жетім сәбиді (жетім балаларды) және ата-анасының қамқорлығынсыз қалған сәбиді (балаларды) асырап бағу үшін қамқоршыларға (қорғаншыларға) ай сайынғы ақша қаражаттарын төлеуге;</w:t>
      </w:r>
      <w:r>
        <w:br/>
      </w:r>
      <w:r>
        <w:rPr>
          <w:rFonts w:ascii="Times New Roman"/>
          <w:b w:val="false"/>
          <w:i w:val="false"/>
          <w:color w:val="000000"/>
          <w:sz w:val="28"/>
        </w:rPr>
        <w:t>
</w:t>
      </w:r>
      <w:r>
        <w:rPr>
          <w:rFonts w:ascii="Times New Roman"/>
          <w:b w:val="false"/>
          <w:i w:val="false"/>
          <w:color w:val="000000"/>
          <w:sz w:val="28"/>
        </w:rPr>
        <w:t>
      23745 мың теңге мектеп мұғалімдеріне және мектепке дейінгі білім беру ұйымдарының тәрбиешілеріне біліктілік санаты үшін қосымша ақының мөлшерін ұлғайтуға;</w:t>
      </w:r>
      <w:r>
        <w:br/>
      </w:r>
      <w:r>
        <w:rPr>
          <w:rFonts w:ascii="Times New Roman"/>
          <w:b w:val="false"/>
          <w:i w:val="false"/>
          <w:color w:val="000000"/>
          <w:sz w:val="28"/>
        </w:rPr>
        <w:t>
</w:t>
      </w:r>
      <w:r>
        <w:rPr>
          <w:rFonts w:ascii="Times New Roman"/>
          <w:b w:val="false"/>
          <w:i w:val="false"/>
          <w:color w:val="000000"/>
          <w:sz w:val="28"/>
        </w:rPr>
        <w:t>
      6278 мың теңге үш деңгейлі жүйе бойынша біліктілігін арттырудан өткен мұғалімдерге еңбекақысын көтеруге;</w:t>
      </w:r>
      <w:r>
        <w:br/>
      </w:r>
      <w:r>
        <w:rPr>
          <w:rFonts w:ascii="Times New Roman"/>
          <w:b w:val="false"/>
          <w:i w:val="false"/>
          <w:color w:val="000000"/>
          <w:sz w:val="28"/>
        </w:rPr>
        <w:t>
</w:t>
      </w:r>
      <w:r>
        <w:rPr>
          <w:rFonts w:ascii="Times New Roman"/>
          <w:b w:val="false"/>
          <w:i w:val="false"/>
          <w:color w:val="000000"/>
          <w:sz w:val="28"/>
        </w:rPr>
        <w:t>
      5170 мың теңге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4) облыстық бюджеттен 161605,9 мың теңге сомасында ағымдағы нысаналы трансферттер, соның ішінде:</w:t>
      </w:r>
      <w:r>
        <w:br/>
      </w:r>
      <w:r>
        <w:rPr>
          <w:rFonts w:ascii="Times New Roman"/>
          <w:b w:val="false"/>
          <w:i w:val="false"/>
          <w:color w:val="000000"/>
          <w:sz w:val="28"/>
        </w:rPr>
        <w:t>
</w:t>
      </w:r>
      <w:r>
        <w:rPr>
          <w:rFonts w:ascii="Times New Roman"/>
          <w:b w:val="false"/>
          <w:i w:val="false"/>
          <w:color w:val="000000"/>
          <w:sz w:val="28"/>
        </w:rPr>
        <w:t>
      27300 мың теңге білім беру объектілерінің өртке қарсы іс-шараларды өткізуге;</w:t>
      </w:r>
      <w:r>
        <w:br/>
      </w:r>
      <w:r>
        <w:rPr>
          <w:rFonts w:ascii="Times New Roman"/>
          <w:b w:val="false"/>
          <w:i w:val="false"/>
          <w:color w:val="000000"/>
          <w:sz w:val="28"/>
        </w:rPr>
        <w:t>
</w:t>
      </w:r>
      <w:r>
        <w:rPr>
          <w:rFonts w:ascii="Times New Roman"/>
          <w:b w:val="false"/>
          <w:i w:val="false"/>
          <w:color w:val="000000"/>
          <w:sz w:val="28"/>
        </w:rPr>
        <w:t>
      1953 мың теңге Ұлы Отан соғысының қатысушылары мен мүгедектеріне коммуналдық қызмет шығындарына және телефон байланысының қызметі үшін абоненттік ақыға әлеуметтік көмек көрсетуге;</w:t>
      </w:r>
      <w:r>
        <w:br/>
      </w:r>
      <w:r>
        <w:rPr>
          <w:rFonts w:ascii="Times New Roman"/>
          <w:b w:val="false"/>
          <w:i w:val="false"/>
          <w:color w:val="000000"/>
          <w:sz w:val="28"/>
        </w:rPr>
        <w:t>
</w:t>
      </w:r>
      <w:r>
        <w:rPr>
          <w:rFonts w:ascii="Times New Roman"/>
          <w:b w:val="false"/>
          <w:i w:val="false"/>
          <w:color w:val="000000"/>
          <w:sz w:val="28"/>
        </w:rPr>
        <w:t>
      1869,3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w:t>
      </w:r>
      <w:r>
        <w:br/>
      </w:r>
      <w:r>
        <w:rPr>
          <w:rFonts w:ascii="Times New Roman"/>
          <w:b w:val="false"/>
          <w:i w:val="false"/>
          <w:color w:val="000000"/>
          <w:sz w:val="28"/>
        </w:rPr>
        <w:t>
</w:t>
      </w:r>
      <w:r>
        <w:rPr>
          <w:rFonts w:ascii="Times New Roman"/>
          <w:b w:val="false"/>
          <w:i w:val="false"/>
          <w:color w:val="000000"/>
          <w:sz w:val="28"/>
        </w:rPr>
        <w:t>
      57527,8 мың теңге автомобиль жолдарын жөндеуге және жобалау- сметалық құжаттарды әзірлеуге;</w:t>
      </w:r>
      <w:r>
        <w:br/>
      </w:r>
      <w:r>
        <w:rPr>
          <w:rFonts w:ascii="Times New Roman"/>
          <w:b w:val="false"/>
          <w:i w:val="false"/>
          <w:color w:val="000000"/>
          <w:sz w:val="28"/>
        </w:rPr>
        <w:t>
</w:t>
      </w:r>
      <w:r>
        <w:rPr>
          <w:rFonts w:ascii="Times New Roman"/>
          <w:b w:val="false"/>
          <w:i w:val="false"/>
          <w:color w:val="000000"/>
          <w:sz w:val="28"/>
        </w:rPr>
        <w:t>
      17799 мың теңге қала құрылысы құжаттамасын әзірлеуге;</w:t>
      </w:r>
      <w:r>
        <w:br/>
      </w:r>
      <w:r>
        <w:rPr>
          <w:rFonts w:ascii="Times New Roman"/>
          <w:b w:val="false"/>
          <w:i w:val="false"/>
          <w:color w:val="000000"/>
          <w:sz w:val="28"/>
        </w:rPr>
        <w:t>
</w:t>
      </w:r>
      <w:r>
        <w:rPr>
          <w:rFonts w:ascii="Times New Roman"/>
          <w:b w:val="false"/>
          <w:i w:val="false"/>
          <w:color w:val="000000"/>
          <w:sz w:val="28"/>
        </w:rPr>
        <w:t>
      25722,8 мың теңге сумен қамтамасыз ететін объектілерге күрделі жөндеу жұмыстарына;</w:t>
      </w:r>
      <w:r>
        <w:br/>
      </w:r>
      <w:r>
        <w:rPr>
          <w:rFonts w:ascii="Times New Roman"/>
          <w:b w:val="false"/>
          <w:i w:val="false"/>
          <w:color w:val="000000"/>
          <w:sz w:val="28"/>
        </w:rPr>
        <w:t>
</w:t>
      </w:r>
      <w:r>
        <w:rPr>
          <w:rFonts w:ascii="Times New Roman"/>
          <w:b w:val="false"/>
          <w:i w:val="false"/>
          <w:color w:val="000000"/>
          <w:sz w:val="28"/>
        </w:rPr>
        <w:t>
      25000 мың теңге үздіксіз сумен қамтуды қамтамасыз ету;</w:t>
      </w:r>
      <w:r>
        <w:br/>
      </w:r>
      <w:r>
        <w:rPr>
          <w:rFonts w:ascii="Times New Roman"/>
          <w:b w:val="false"/>
          <w:i w:val="false"/>
          <w:color w:val="000000"/>
          <w:sz w:val="28"/>
        </w:rPr>
        <w:t>
</w:t>
      </w:r>
      <w:r>
        <w:rPr>
          <w:rFonts w:ascii="Times New Roman"/>
          <w:b w:val="false"/>
          <w:i w:val="false"/>
          <w:color w:val="000000"/>
          <w:sz w:val="28"/>
        </w:rPr>
        <w:t>
      4434 мың теңге білім беру объектілерін ұстауға және жетілдіруге.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09.12.2013 </w:t>
      </w:r>
      <w:r>
        <w:rPr>
          <w:rFonts w:ascii="Times New Roman"/>
          <w:b w:val="false"/>
          <w:i w:val="false"/>
          <w:color w:val="000000"/>
          <w:sz w:val="28"/>
        </w:rPr>
        <w:t>№ 5С-22/1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w:t>
      </w:r>
      <w:r>
        <w:rPr>
          <w:rFonts w:ascii="Times New Roman"/>
          <w:b w:val="false"/>
          <w:i w:val="false"/>
          <w:color w:val="ff0000"/>
          <w:sz w:val="28"/>
        </w:rPr>
        <w:t xml:space="preserve"> алып тасталды - Ақмола облысы Бұланды аудандық мәслихатының 16.07.2013 </w:t>
      </w:r>
      <w:r>
        <w:rPr>
          <w:rFonts w:ascii="Times New Roman"/>
          <w:b w:val="false"/>
          <w:i w:val="false"/>
          <w:color w:val="000000"/>
          <w:sz w:val="28"/>
        </w:rPr>
        <w:t>№ 5С-18/1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(селолық) жерлерде тұратын және жұмыс істейтін білім, әлеуметтік қамсыздандыру, мәдениет мамандарына қалалық жағдайда сондай қызмет түрімен айналысатын мамандардың жалақыларымен және ставкаларымен салыстырғанда лауазымдық жалақылары және таривтік ставкалары жиырма бес пайызға жоғары белгіленсін.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бюджеті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2013-2015 жылдарға қаладағы, ауданның, аудандық маңызы бар қаланың, кенттің, ауылдың (селоның), ауылдық (селолық) округінің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w:t>
      </w:r>
    </w:p>
    <w:bookmarkEnd w:id="0"/>
    <w:p>
      <w:pPr>
        <w:spacing w:after="0"/>
        <w:ind w:left="0"/>
        <w:jc w:val="both"/>
      </w:pPr>
      <w:r>
        <w:rPr>
          <w:rFonts w:ascii="Times New Roman"/>
          <w:b w:val="false"/>
          <w:i/>
          <w:color w:val="000000"/>
          <w:sz w:val="28"/>
        </w:rPr>
        <w:t>      Кезекті 12-сессияның</w:t>
      </w:r>
      <w:r>
        <w:br/>
      </w:r>
      <w:r>
        <w:rPr>
          <w:rFonts w:ascii="Times New Roman"/>
          <w:b w:val="false"/>
          <w:i w:val="false"/>
          <w:color w:val="000000"/>
          <w:sz w:val="28"/>
        </w:rPr>
        <w:t>
</w:t>
      </w:r>
      <w:r>
        <w:rPr>
          <w:rFonts w:ascii="Times New Roman"/>
          <w:b w:val="false"/>
          <w:i/>
          <w:color w:val="000000"/>
          <w:sz w:val="28"/>
        </w:rPr>
        <w:t>      төрағасы                                   Б.Қажақанов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bookmarkStart w:name="z23"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09.12.2013 </w:t>
      </w:r>
      <w:r>
        <w:rPr>
          <w:rFonts w:ascii="Times New Roman"/>
          <w:b w:val="false"/>
          <w:i w:val="false"/>
          <w:color w:val="ff0000"/>
          <w:sz w:val="28"/>
        </w:rPr>
        <w:t>№ 5С-22/1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71"/>
        <w:gridCol w:w="771"/>
        <w:gridCol w:w="8537"/>
        <w:gridCol w:w="279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3072305,8</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402423,0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168815,0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168815,0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186512,0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122729,0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21258,0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2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19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41246,0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41246,0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2622943,6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2622943,6</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51"/>
        <w:gridCol w:w="809"/>
        <w:gridCol w:w="8477"/>
        <w:gridCol w:w="275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3084671,5</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198866,6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57691,6</w:t>
            </w:r>
          </w:p>
        </w:tc>
      </w:tr>
      <w:tr>
        <w:trPr>
          <w:trHeight w:val="7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50612,6</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105794,0</w:t>
            </w:r>
          </w:p>
        </w:tc>
      </w:tr>
      <w:tr>
        <w:trPr>
          <w:trHeight w:val="8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99764,0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21632,0</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13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1970817,8</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1772467,8</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1407283,5</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82989,0</w:t>
            </w:r>
          </w:p>
        </w:tc>
      </w:tr>
      <w:tr>
        <w:trPr>
          <w:trHeight w:val="11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16519,0</w:t>
            </w:r>
          </w:p>
        </w:tc>
      </w:tr>
      <w:tr>
        <w:trPr>
          <w:trHeight w:val="7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133865,0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мекемелермен ұйымдардың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38071,8</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198283,0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65812,3</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59902,3</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13794,3</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11421,0</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403198,8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331736,0</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 салу және (немесе)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20656,0</w:t>
            </w:r>
          </w:p>
        </w:tc>
      </w:tr>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65895,8</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78991,0</w:t>
            </w:r>
          </w:p>
        </w:tc>
      </w:tr>
      <w:tr>
        <w:trPr>
          <w:trHeight w:val="8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23451,0</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мекемелермен ұйымдардың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9548,0</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4297,0</w:t>
            </w:r>
          </w:p>
        </w:tc>
      </w:tr>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11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59561,9</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жөніндегі 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14701,0</w:t>
            </w:r>
          </w:p>
        </w:tc>
      </w:tr>
      <w:tr>
        <w:trPr>
          <w:trHeight w:val="8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r>
      <w:tr>
        <w:trPr>
          <w:trHeight w:val="8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39558,4</w:t>
            </w:r>
          </w:p>
        </w:tc>
      </w:tr>
      <w:tr>
        <w:trPr>
          <w:trHeight w:val="9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6017,0</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32841,4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31144,0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23445,0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8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дамытудың кешенді схемаларын және ауылдық елді мекендердің бас жоспарларын әзірлеу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216728,8</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214115,8</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62215,8</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28384,0</w:t>
            </w:r>
          </w:p>
        </w:tc>
      </w:tr>
      <w:tr>
        <w:trPr>
          <w:trHeight w:val="8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11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10925,0</w:t>
            </w:r>
          </w:p>
        </w:tc>
      </w:tr>
      <w:tr>
        <w:trPr>
          <w:trHeight w:val="11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6758,1</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6758,1</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11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-32229,7</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32229,7</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33365,7</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33365,7</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33365,7</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33365,7</w:t>
            </w:r>
          </w:p>
        </w:tc>
      </w:tr>
    </w:tbl>
    <w:bookmarkStart w:name="z24" w:id="2"/>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81"/>
        <w:gridCol w:w="497"/>
        <w:gridCol w:w="9695"/>
        <w:gridCol w:w="235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3345492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412981</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195827</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164744</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38888</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26101</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15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19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24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2888041</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2888041</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31"/>
        <w:gridCol w:w="531"/>
        <w:gridCol w:w="9643"/>
        <w:gridCol w:w="23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3345492</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182685</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9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49246</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16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14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1636452</w:t>
            </w:r>
          </w:p>
        </w:tc>
      </w:tr>
      <w:tr>
        <w:trPr>
          <w:trHeight w:val="10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1636278</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1454439</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77109</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мекемелермен ұйымдардың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56675</w:t>
            </w:r>
          </w:p>
        </w:tc>
      </w:tr>
      <w:tr>
        <w:trPr>
          <w:trHeight w:val="13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1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w:t>
            </w:r>
          </w:p>
        </w:tc>
      </w:tr>
      <w:tr>
        <w:trPr>
          <w:trHeight w:val="12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1316857</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3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96697</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75771</w:t>
            </w:r>
          </w:p>
        </w:tc>
      </w:tr>
      <w:tr>
        <w:trPr>
          <w:trHeight w:val="9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15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9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4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9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9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9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13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w:t>
            </w:r>
            <w:r>
              <w:br/>
            </w:r>
            <w:r>
              <w:rPr>
                <w:rFonts w:ascii="Times New Roman"/>
                <w:b w:val="false"/>
                <w:i w:val="false"/>
                <w:color w:val="000000"/>
                <w:sz w:val="20"/>
              </w:rPr>
              <w:t>
операциялар бойынша сальдо</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3"/>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97"/>
        <w:gridCol w:w="560"/>
        <w:gridCol w:w="9695"/>
        <w:gridCol w:w="23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2015553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426556</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21869</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21869</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109404</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16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w:t>
            </w:r>
          </w:p>
        </w:tc>
      </w:tr>
      <w:tr>
        <w:trPr>
          <w:trHeight w:val="21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1543470</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1543470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3"/>
        <w:gridCol w:w="559"/>
        <w:gridCol w:w="9647"/>
        <w:gridCol w:w="2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2015553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49246</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r>
      <w:tr>
        <w:trPr>
          <w:trHeight w:val="11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16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12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1606513</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1606339</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1424500</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77109</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мекемелермен ұйымдардың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56675</w:t>
            </w:r>
          </w:p>
        </w:tc>
      </w:tr>
      <w:tr>
        <w:trPr>
          <w:trHeight w:val="13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w:t>
            </w:r>
          </w:p>
        </w:tc>
      </w:tr>
      <w:tr>
        <w:trPr>
          <w:trHeight w:val="14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96697</w:t>
            </w:r>
          </w:p>
        </w:tc>
      </w:tr>
      <w:tr>
        <w:trPr>
          <w:trHeight w:val="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75771</w:t>
            </w:r>
          </w:p>
        </w:tc>
      </w:tr>
      <w:tr>
        <w:trPr>
          <w:trHeight w:val="10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1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7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11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11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10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14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w:t>
            </w:r>
            <w:r>
              <w:br/>
            </w:r>
            <w:r>
              <w:rPr>
                <w:rFonts w:ascii="Times New Roman"/>
                <w:b w:val="false"/>
                <w:i w:val="false"/>
                <w:color w:val="000000"/>
                <w:sz w:val="20"/>
              </w:rPr>
              <w:t>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4"/>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2013 жылға арналған аудандық бюджетті</w:t>
      </w:r>
      <w:r>
        <w:br/>
      </w:r>
      <w:r>
        <w:rPr>
          <w:rFonts w:ascii="Times New Roman"/>
          <w:b/>
          <w:i w:val="false"/>
          <w:color w:val="000000"/>
        </w:rPr>
        <w:t>
атқару процесінде секвестрлеуге жатпайтын аудандық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2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5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7" w:id="5"/>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2013 жылға арналған әрбір қаладағы аудан,</w:t>
      </w:r>
      <w:r>
        <w:br/>
      </w:r>
      <w:r>
        <w:rPr>
          <w:rFonts w:ascii="Times New Roman"/>
          <w:b/>
          <w:i w:val="false"/>
          <w:color w:val="000000"/>
        </w:rPr>
        <w:t>
аудандық маңызы бар қаланың, кент, ауыл,</w:t>
      </w:r>
      <w:r>
        <w:br/>
      </w:r>
      <w:r>
        <w:rPr>
          <w:rFonts w:ascii="Times New Roman"/>
          <w:b/>
          <w:i w:val="false"/>
          <w:color w:val="000000"/>
        </w:rPr>
        <w:t>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09.12.2013 </w:t>
      </w:r>
      <w:r>
        <w:rPr>
          <w:rFonts w:ascii="Times New Roman"/>
          <w:b w:val="false"/>
          <w:i w:val="false"/>
          <w:color w:val="ff0000"/>
          <w:sz w:val="28"/>
        </w:rPr>
        <w:t>№ 5С-22/1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92"/>
        <w:gridCol w:w="808"/>
        <w:gridCol w:w="8464"/>
        <w:gridCol w:w="2754"/>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7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133297,0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1964"/>
        <w:gridCol w:w="2385"/>
        <w:gridCol w:w="2644"/>
        <w:gridCol w:w="2483"/>
        <w:gridCol w:w="1998"/>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75"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r>
      <w:tr>
        <w:trPr>
          <w:trHeight w:val="45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6664,0</w:t>
            </w:r>
          </w:p>
        </w:tc>
      </w:tr>
      <w:tr>
        <w:trPr>
          <w:trHeight w:val="405"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909"/>
        <w:gridCol w:w="2445"/>
        <w:gridCol w:w="2424"/>
        <w:gridCol w:w="2260"/>
        <w:gridCol w:w="2797"/>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p>
        </w:tc>
      </w:tr>
      <w:tr>
        <w:trPr>
          <w:trHeight w:val="45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6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bl>
    <w:bookmarkStart w:name="z28" w:id="6"/>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2014 жылға арналған әрбір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51"/>
        <w:gridCol w:w="820"/>
        <w:gridCol w:w="5144"/>
        <w:gridCol w:w="1717"/>
        <w:gridCol w:w="1510"/>
        <w:gridCol w:w="1418"/>
        <w:gridCol w:w="14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w:t>
            </w:r>
            <w:r>
              <w:br/>
            </w:r>
            <w:r>
              <w:rPr>
                <w:rFonts w:ascii="Times New Roman"/>
                <w:b w:val="false"/>
                <w:i w:val="false"/>
                <w:color w:val="000000"/>
                <w:sz w:val="20"/>
              </w:rPr>
              <w:t>
округі</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22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26"/>
        <w:gridCol w:w="1258"/>
        <w:gridCol w:w="1569"/>
        <w:gridCol w:w="1617"/>
        <w:gridCol w:w="1617"/>
        <w:gridCol w:w="1713"/>
        <w:gridCol w:w="1403"/>
        <w:gridCol w:w="1547"/>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Каркамышевка селолық</w:t>
            </w:r>
            <w:r>
              <w:br/>
            </w:r>
            <w:r>
              <w:rPr>
                <w:rFonts w:ascii="Times New Roman"/>
                <w:b w:val="false"/>
                <w:i w:val="false"/>
                <w:color w:val="000000"/>
                <w:sz w:val="20"/>
              </w:rPr>
              <w:t>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w:t>
            </w:r>
            <w:r>
              <w:br/>
            </w:r>
            <w:r>
              <w:rPr>
                <w:rFonts w:ascii="Times New Roman"/>
                <w:b w:val="false"/>
                <w:i w:val="false"/>
                <w:color w:val="000000"/>
                <w:sz w:val="20"/>
              </w:rPr>
              <w:t>
округі</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7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bl>
    <w:bookmarkStart w:name="z29" w:id="7"/>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w:t>
      </w:r>
      <w:r>
        <w:br/>
      </w:r>
      <w:r>
        <w:rPr>
          <w:rFonts w:ascii="Times New Roman"/>
          <w:b w:val="false"/>
          <w:i w:val="false"/>
          <w:color w:val="000000"/>
          <w:sz w:val="28"/>
        </w:rPr>
        <w:t xml:space="preserve">
7-қосымша         </w:t>
      </w:r>
    </w:p>
    <w:bookmarkEnd w:id="7"/>
    <w:p>
      <w:pPr>
        <w:spacing w:after="0"/>
        <w:ind w:left="0"/>
        <w:jc w:val="left"/>
      </w:pPr>
      <w:r>
        <w:rPr>
          <w:rFonts w:ascii="Times New Roman"/>
          <w:b/>
          <w:i w:val="false"/>
          <w:color w:val="000000"/>
        </w:rPr>
        <w:t xml:space="preserve"> 2015 жылға арналған әрбір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51"/>
        <w:gridCol w:w="820"/>
        <w:gridCol w:w="5144"/>
        <w:gridCol w:w="1717"/>
        <w:gridCol w:w="1510"/>
        <w:gridCol w:w="1418"/>
        <w:gridCol w:w="14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15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22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26"/>
        <w:gridCol w:w="1258"/>
        <w:gridCol w:w="1569"/>
        <w:gridCol w:w="1617"/>
        <w:gridCol w:w="1617"/>
        <w:gridCol w:w="1713"/>
        <w:gridCol w:w="1403"/>
        <w:gridCol w:w="1547"/>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Никольска селолық округі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43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7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