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3d3f" w14:textId="9d43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ауданында тұратын аз қамтамасыз етілген отбасыларға(азаматтарға)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2012 жылғы 27 сәуірдегі № 5С-4/4 шешімі. Ақмола облысы Бұланды ауданының Әділет басқармасында 2012 жылғы 29 мамырда № 1-7-155 тіркелді. Күші жойылды - Ақмола облысы Бұланды аудандық мәслихатының 2013 жылғы 26 сәуірдегі № 5С-16/5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аудандық мәслихатының 26.04.2013 </w:t>
      </w:r>
      <w:r>
        <w:rPr>
          <w:rFonts w:ascii="Times New Roman"/>
          <w:b w:val="false"/>
          <w:i w:val="false"/>
          <w:color w:val="ff0000"/>
          <w:sz w:val="28"/>
        </w:rPr>
        <w:t>№ 5С-16/5</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Бұланды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Бұланды ауданында тұратын аз қамтамасыз етілген отбасыларға (азаматтарға)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Бұланды аудандық мәслихатының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Кезекті 4-сессияның</w:t>
      </w:r>
      <w:r>
        <w:br/>
      </w:r>
      <w:r>
        <w:rPr>
          <w:rFonts w:ascii="Times New Roman"/>
          <w:b w:val="false"/>
          <w:i w:val="false"/>
          <w:color w:val="000000"/>
          <w:sz w:val="28"/>
        </w:rPr>
        <w:t>
</w:t>
      </w:r>
      <w:r>
        <w:rPr>
          <w:rFonts w:ascii="Times New Roman"/>
          <w:b w:val="false"/>
          <w:i/>
          <w:color w:val="000000"/>
          <w:sz w:val="28"/>
        </w:rPr>
        <w:t>      төрағасы                                   В.Судибор</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Ш.Құсайынов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Бұланды ауданы әкімінің</w:t>
      </w:r>
      <w:r>
        <w:br/>
      </w:r>
      <w:r>
        <w:rPr>
          <w:rFonts w:ascii="Times New Roman"/>
          <w:b w:val="false"/>
          <w:i w:val="false"/>
          <w:color w:val="000000"/>
          <w:sz w:val="28"/>
        </w:rPr>
        <w:t>
</w:t>
      </w:r>
      <w:r>
        <w:rPr>
          <w:rFonts w:ascii="Times New Roman"/>
          <w:b w:val="false"/>
          <w:i/>
          <w:color w:val="000000"/>
          <w:sz w:val="28"/>
        </w:rPr>
        <w:t>      міндетін атқарушы                          О.Смағұ</w:t>
      </w:r>
      <w:r>
        <w:rPr>
          <w:rFonts w:ascii="Times New Roman"/>
          <w:b w:val="false"/>
          <w:i w:val="false"/>
          <w:color w:val="000000"/>
          <w:sz w:val="28"/>
        </w:rPr>
        <w:t>лов</w:t>
      </w:r>
    </w:p>
    <w:bookmarkStart w:name="z5" w:id="1"/>
    <w:p>
      <w:pPr>
        <w:spacing w:after="0"/>
        <w:ind w:left="0"/>
        <w:jc w:val="both"/>
      </w:pPr>
      <w:r>
        <w:rPr>
          <w:rFonts w:ascii="Times New Roman"/>
          <w:b w:val="false"/>
          <w:i w:val="false"/>
          <w:color w:val="000000"/>
          <w:sz w:val="28"/>
        </w:rPr>
        <w:t>
Бұланды аудандық</w:t>
      </w:r>
      <w:r>
        <w:br/>
      </w:r>
      <w:r>
        <w:rPr>
          <w:rFonts w:ascii="Times New Roman"/>
          <w:b w:val="false"/>
          <w:i w:val="false"/>
          <w:color w:val="000000"/>
          <w:sz w:val="28"/>
        </w:rPr>
        <w:t>
мәслихатының 2012 жылғы</w:t>
      </w:r>
      <w:r>
        <w:br/>
      </w:r>
      <w:r>
        <w:rPr>
          <w:rFonts w:ascii="Times New Roman"/>
          <w:b w:val="false"/>
          <w:i w:val="false"/>
          <w:color w:val="000000"/>
          <w:sz w:val="28"/>
        </w:rPr>
        <w:t>
27 сәуірдегі № 5С-4/4</w:t>
      </w:r>
      <w:r>
        <w:br/>
      </w:r>
      <w:r>
        <w:rPr>
          <w:rFonts w:ascii="Times New Roman"/>
          <w:b w:val="false"/>
          <w:i w:val="false"/>
          <w:color w:val="000000"/>
          <w:sz w:val="28"/>
        </w:rPr>
        <w:t>
шешіміне қосымша</w:t>
      </w:r>
    </w:p>
    <w:bookmarkEnd w:id="1"/>
    <w:p>
      <w:pPr>
        <w:spacing w:after="0"/>
        <w:ind w:left="0"/>
        <w:jc w:val="left"/>
      </w:pPr>
      <w:r>
        <w:rPr>
          <w:rFonts w:ascii="Times New Roman"/>
          <w:b/>
          <w:i w:val="false"/>
          <w:color w:val="000000"/>
        </w:rPr>
        <w:t xml:space="preserve"> Бұланды аудандық мәслихатының күші</w:t>
      </w:r>
      <w:r>
        <w:br/>
      </w:r>
      <w:r>
        <w:rPr>
          <w:rFonts w:ascii="Times New Roman"/>
          <w:b/>
          <w:i w:val="false"/>
          <w:color w:val="000000"/>
        </w:rPr>
        <w:t>
жойылды деп танылған шешімдерінің</w:t>
      </w:r>
      <w:r>
        <w:br/>
      </w:r>
      <w:r>
        <w:rPr>
          <w:rFonts w:ascii="Times New Roman"/>
          <w:b/>
          <w:i w:val="false"/>
          <w:color w:val="000000"/>
        </w:rPr>
        <w:t>
тізбесі</w:t>
      </w:r>
    </w:p>
    <w:bookmarkStart w:name="z6" w:id="2"/>
    <w:p>
      <w:pPr>
        <w:spacing w:after="0"/>
        <w:ind w:left="0"/>
        <w:jc w:val="both"/>
      </w:pPr>
      <w:r>
        <w:rPr>
          <w:rFonts w:ascii="Times New Roman"/>
          <w:b w:val="false"/>
          <w:i w:val="false"/>
          <w:color w:val="000000"/>
          <w:sz w:val="28"/>
        </w:rPr>
        <w:t>      1. Бұланды аудандық мәслихатының «Тұрмысы төмен отбасыларына (азаматтарға) тұрғын үйді ұстауға (жеке тұрғын үйді ұстаудан басқа), тұрғын үй-коммуналдық қызмет пен байланыс қызметі үшін ақы төлеуге тұрмыстық жәрдемақы беру ережесін бекіту туралы» 2007 жылғы 12 желтоқсандағы № 4С-6/7, (нормативтік құқықтық актілерді мемлекеттік тіркеу Тізілімінде № 1-7-58 тіркелген, 2008 жылғы 1 ақпанда «Бұланды таңы», «Вести Бұланды жаршысы» аудандық газеттерінде жарияланған) шешімі.</w:t>
      </w:r>
      <w:r>
        <w:br/>
      </w:r>
      <w:r>
        <w:rPr>
          <w:rFonts w:ascii="Times New Roman"/>
          <w:b w:val="false"/>
          <w:i w:val="false"/>
          <w:color w:val="000000"/>
          <w:sz w:val="28"/>
        </w:rPr>
        <w:t>
      2. Бұланды аудандық мәслихатының «Бұланды аудандық мәслихатының 2007 жылғы 12 желтоқсандағы № 4С-6/7 шешімімен бекітілген, Тұрмысы төмен отбасыларына (азаматтарға) тұрғын үйді ұстауға (жеке тұрғын үйді ұстаудан басқа), тұрғын үй-коммуналдық қызмет пен байланыс қызметі үшін ақы төлеуге тұрмыстық жәрдемақы беру ережесіне өзгерістер енгізу туралы» 2008 жылғы 14 наурыздағы № 4С-7/12, (нормативтік құқықтық актілерді мемлекеттік тіркеу Тізілімінде № 1-7-63 тіркелген, 2008 жылғы 18 сәуірде «Бұланды таңы», «Вести Бұланды жаршысы» аудандық газеттерінде жарияланған) шешімі.</w:t>
      </w:r>
      <w:r>
        <w:br/>
      </w:r>
      <w:r>
        <w:rPr>
          <w:rFonts w:ascii="Times New Roman"/>
          <w:b w:val="false"/>
          <w:i w:val="false"/>
          <w:color w:val="000000"/>
          <w:sz w:val="28"/>
        </w:rPr>
        <w:t>
</w:t>
      </w:r>
      <w:r>
        <w:rPr>
          <w:rFonts w:ascii="Times New Roman"/>
          <w:b w:val="false"/>
          <w:i w:val="false"/>
          <w:color w:val="000000"/>
          <w:sz w:val="28"/>
        </w:rPr>
        <w:t>
      3. Бұланды аудандық мәслихатының «Бұланды аудандық мәслихатының 2007 жылғы 12 желтоқсандағы № 4С-6/7 шешімімен бекітілген, Тұрмысы төмен отбасыларына (азаматтарға) тұрғын үйді ұстауға (жеке тұрғын үйді ұстаудан басқа), тұрғын үй-коммуналдық қызмет пен байланыс қызметі үшін ақы төлеуге тұрмыстық көмек беру ережесіне өзгерістер мен толықтырулар енгізу туралы» 2009 жылғы 30 қаңтардағы № 4С-15/3, (нормативтік құқықтық актілерді мемлекеттік тіркеу Тізілімінде № 1-7-75 тіркелген, 2009 жылғы 13 наурызда «Бұланды таңы», «Вести Бұланды жаршысы» аудандық газеттерінде жарияланған)</w:t>
      </w:r>
      <w:r>
        <w:rPr>
          <w:rFonts w:ascii="Times New Roman"/>
          <w:b w:val="false"/>
          <w:i w:val="false"/>
          <w:color w:val="000000"/>
          <w:sz w:val="28"/>
        </w:rPr>
        <w:t xml:space="preserve"> 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Бұланды аудандық мәслихатының «Бұланды аудандық мәслихатының 2007 жылғы 12 желтоқсандағы № 4С-6/7 шешімімен бекітілген, Тұрмысы төмен отбасыларына (азаматтарға) тұрғын үйді ұстауға (жеке тұрғын үйді ұстаудан басқа), тұрғын үй-коммуналдық қызмет пен байланыс қызметі үшін ақы төлеуге тұрмыстық жәрдемақы төлеу ережесіне өзгерістер енгізу туралы» 2009 жылғы 12 желтоқсандағы № 4С-23/5, (нормативтік құқықтық актілерді мемлекеттік тіркеу Тізілімінде № 1-7-103 тіркелген, 2010 жылғы 12 ақпанда «Бұланды таңы», «Вести Бұланды жаршысы» аудандық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Бұланды аудандық мәслихатының «Бұланды аудандық мәслихатының 2007 жылғы 12 желтоқсандағы № 4С-6/7 «Тұрмысы төмен отбасыларға (азаматтарға) тұрғын үйді ұстауға (жеке тұрғын үйді ұстаудан басқа), тұрғын үй-коммуналдық қызмет пен телекоммуникация қызметі үшін тұрғын үй көмегін беру ережесін бекіту туралы» шешіміне өзгерістер мен толықтыру енгізу туралы» 2010 жылғы 9 сәуірдегі № 4С-27/4, (нормативтік құқықтық актілерді мемлекеттік тіркеу Тізілімінде № 1-7-114 тіркелген, 2010 жылғы 4 маусымда «Бұланды таңы», «Вести Бұланды жаршысы» аудандық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Бұланды аудандық</w:t>
      </w:r>
      <w:r>
        <w:br/>
      </w:r>
      <w:r>
        <w:rPr>
          <w:rFonts w:ascii="Times New Roman"/>
          <w:b w:val="false"/>
          <w:i w:val="false"/>
          <w:color w:val="000000"/>
          <w:sz w:val="28"/>
        </w:rPr>
        <w:t>
мәслихатының 2012 жылғы</w:t>
      </w:r>
      <w:r>
        <w:br/>
      </w:r>
      <w:r>
        <w:rPr>
          <w:rFonts w:ascii="Times New Roman"/>
          <w:b w:val="false"/>
          <w:i w:val="false"/>
          <w:color w:val="000000"/>
          <w:sz w:val="28"/>
        </w:rPr>
        <w:t>
27 сәуірдегі № 5С-4/4</w:t>
      </w:r>
      <w:r>
        <w:br/>
      </w:r>
      <w:r>
        <w:rPr>
          <w:rFonts w:ascii="Times New Roman"/>
          <w:b w:val="false"/>
          <w:i w:val="false"/>
          <w:color w:val="000000"/>
          <w:sz w:val="28"/>
        </w:rPr>
        <w:t>
шешімімен бекітілген</w:t>
      </w:r>
    </w:p>
    <w:bookmarkEnd w:id="3"/>
    <w:p>
      <w:pPr>
        <w:spacing w:after="0"/>
        <w:ind w:left="0"/>
        <w:jc w:val="left"/>
      </w:pPr>
      <w:r>
        <w:rPr>
          <w:rFonts w:ascii="Times New Roman"/>
          <w:b/>
          <w:i w:val="false"/>
          <w:color w:val="000000"/>
        </w:rPr>
        <w:t xml:space="preserve"> Бұланды ауданында тұратын </w:t>
      </w:r>
      <w:r>
        <w:br/>
      </w:r>
      <w:r>
        <w:rPr>
          <w:rFonts w:ascii="Times New Roman"/>
          <w:b/>
          <w:i w:val="false"/>
          <w:color w:val="000000"/>
        </w:rPr>
        <w:t>
аз қамтамасыз етілген отбасыларға (азаматтарға)</w:t>
      </w:r>
      <w:r>
        <w:br/>
      </w:r>
      <w:r>
        <w:rPr>
          <w:rFonts w:ascii="Times New Roman"/>
          <w:b/>
          <w:i w:val="false"/>
          <w:color w:val="000000"/>
        </w:rPr>
        <w:t>
тұрғын үй көмегін көрсету</w:t>
      </w:r>
      <w:r>
        <w:br/>
      </w:r>
      <w:r>
        <w:rPr>
          <w:rFonts w:ascii="Times New Roman"/>
          <w:b/>
          <w:i w:val="false"/>
          <w:color w:val="000000"/>
        </w:rPr>
        <w:t>
ЕРЕЖЕСІ</w:t>
      </w:r>
    </w:p>
    <w:p>
      <w:pPr>
        <w:spacing w:after="0"/>
        <w:ind w:left="0"/>
        <w:jc w:val="both"/>
      </w:pPr>
      <w:r>
        <w:rPr>
          <w:rFonts w:ascii="Times New Roman"/>
          <w:b w:val="false"/>
          <w:i w:val="false"/>
          <w:color w:val="000000"/>
          <w:sz w:val="28"/>
        </w:rPr>
        <w:t>      Осы Бұланды ауданында тұратын аз қамтамасыз етілген отбасыларға (азаматтарға) тұрғын үй көмегін көрсету ережесі (бұдан әрі - Ереже)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төлеудің кейбір мәселелері туралы» Қазақстан Республикасы Үкіметінің 2009 жылғы 14 сәуірдегі № 512</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Бұланды ауданында тұратын аз қамтамасыз етілген отбасыларға (азаматтарға) тұрғын үй көмегін тағайындаудың мөлшерін және тәртібін анықтайды.</w:t>
      </w:r>
    </w:p>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Тұрғын үй көмегі аудандық бюджет қаражаты есебінен Бұланды ауданында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және телекомуникацияның желісіне қосылған телефонға абоненттік төлемақының өсуі бөлігінде байланыс қызметтерін тұтынуына;  жергілікті атқарушы орган жеке тұрғын үй қорынан жалға алған тұрғын ұй-жайды пайдаланғаны үшін жалға алу төлемақысын төлеуге;</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Бұланды аудандық мәслихатының 20.12.2012 </w:t>
      </w:r>
      <w:r>
        <w:rPr>
          <w:rFonts w:ascii="Times New Roman"/>
          <w:b w:val="false"/>
          <w:i w:val="false"/>
          <w:color w:val="000000"/>
          <w:sz w:val="28"/>
        </w:rPr>
        <w:t>№ 5С-12/3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Тұрғын үйді ұстауға және коммуналдық қызметтерді тұтынуға ақы төлеуге шығуы мүмкін шығын үлесінің шегі-егер отбасының жиынтық табысының 11 % мөлшерінде белгіленді.</w:t>
      </w:r>
      <w:r>
        <w:br/>
      </w:r>
      <w:r>
        <w:rPr>
          <w:rFonts w:ascii="Times New Roman"/>
          <w:b w:val="false"/>
          <w:i w:val="false"/>
          <w:color w:val="000000"/>
          <w:sz w:val="28"/>
        </w:rPr>
        <w:t>
      Бұланды ауданында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аудандық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Ақмола облысы Бұланды аудандық мәслихатының 20.12.2012 </w:t>
      </w:r>
      <w:r>
        <w:rPr>
          <w:rFonts w:ascii="Times New Roman"/>
          <w:b w:val="false"/>
          <w:i w:val="false"/>
          <w:color w:val="000000"/>
          <w:sz w:val="28"/>
        </w:rPr>
        <w:t>№ 5С-12/3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Тұрғын үйді ұстауға және коммуналдық қызметтерді тұтыну белгіленген көлемнің нормасынан жоғары болса, төлем жалпыға бірдей негізде жүргізіледі. Жәрдемақы шараларымен қамтамасыз етілетін тұрғын үй көлемінің нормасы бір адамға он сегіз шаршы метр. Жалғыз тұратын азаматтар үшін жәрдемақы шараларымен қамтамасыз етілетін тұрғын үй көлемінің нормасы отыз шаршы метр мөлшерінде қабылданады.</w:t>
      </w:r>
      <w:r>
        <w:br/>
      </w:r>
      <w:r>
        <w:rPr>
          <w:rFonts w:ascii="Times New Roman"/>
          <w:b w:val="false"/>
          <w:i w:val="false"/>
          <w:color w:val="000000"/>
          <w:sz w:val="28"/>
        </w:rPr>
        <w:t>
</w:t>
      </w:r>
      <w:r>
        <w:rPr>
          <w:rFonts w:ascii="Times New Roman"/>
          <w:b w:val="false"/>
          <w:i w:val="false"/>
          <w:color w:val="000000"/>
          <w:sz w:val="28"/>
        </w:rPr>
        <w:t>
      4. Жергілікті жылумен қатты отынды тұтынуға өтемақы нормасы өтініш беру тоқсанында жалғыз тұратын зейнеткерлер мен бірінші және екінші топ мүгедектеріне жылу беру маусымына бес тонна деп белгіленсін. Статистикалық мәліметке сәйкес өткен тоқсанда құрылған көмірдің орташа бағасы қабылдансын.</w:t>
      </w:r>
      <w:r>
        <w:br/>
      </w:r>
      <w:r>
        <w:rPr>
          <w:rFonts w:ascii="Times New Roman"/>
          <w:b w:val="false"/>
          <w:i w:val="false"/>
          <w:color w:val="000000"/>
          <w:sz w:val="28"/>
        </w:rPr>
        <w:t>
</w:t>
      </w:r>
      <w:r>
        <w:rPr>
          <w:rFonts w:ascii="Times New Roman"/>
          <w:b w:val="false"/>
          <w:i w:val="false"/>
          <w:color w:val="000000"/>
          <w:sz w:val="28"/>
        </w:rPr>
        <w:t>
      5. Газ баллонмен жабдықтау кезінде өтемақы нормасы отбасының әр мүшесіне айына 0,5 газ баллоннан.</w:t>
      </w:r>
      <w:r>
        <w:br/>
      </w:r>
      <w:r>
        <w:rPr>
          <w:rFonts w:ascii="Times New Roman"/>
          <w:b w:val="false"/>
          <w:i w:val="false"/>
          <w:color w:val="000000"/>
          <w:sz w:val="28"/>
        </w:rPr>
        <w:t>
</w:t>
      </w:r>
      <w:r>
        <w:rPr>
          <w:rFonts w:ascii="Times New Roman"/>
          <w:b w:val="false"/>
          <w:i w:val="false"/>
          <w:color w:val="000000"/>
          <w:sz w:val="28"/>
        </w:rPr>
        <w:t>
      6. Электр энергиясының шығын нормасы бір адамға айына елу киловаттан белгіленсін.</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және төлеу бойынша өкілетті орган болып «Бұланды ауданының жұмыспен қамту және әлеуметтік бағдарламалар бөлімі» мемлекеттік мекемесі (бұдан әрі - уәкілетті орган) анықталды.</w:t>
      </w:r>
    </w:p>
    <w:bookmarkEnd w:id="5"/>
    <w:p>
      <w:pPr>
        <w:spacing w:after="0"/>
        <w:ind w:left="0"/>
        <w:jc w:val="left"/>
      </w:pPr>
      <w:r>
        <w:rPr>
          <w:rFonts w:ascii="Times New Roman"/>
          <w:b/>
          <w:i w:val="false"/>
          <w:color w:val="000000"/>
        </w:rPr>
        <w:t xml:space="preserve"> 2. Тұрғын үй көмегін тағайындау және төлеу</w:t>
      </w:r>
    </w:p>
    <w:bookmarkStart w:name="z18" w:id="6"/>
    <w:p>
      <w:pPr>
        <w:spacing w:after="0"/>
        <w:ind w:left="0"/>
        <w:jc w:val="both"/>
      </w:pPr>
      <w:r>
        <w:rPr>
          <w:rFonts w:ascii="Times New Roman"/>
          <w:b w:val="false"/>
          <w:i w:val="false"/>
          <w:color w:val="000000"/>
          <w:sz w:val="28"/>
        </w:rPr>
        <w:t>
      8. Тұрғын үй жәрдемақысы өтініш берілген күнге байланысты емес ағымдағы тоқсанға толық тағайындалады, ал отбасының өткен тоқсандағы табыстары мен коммуналдық қызметтерінің шығындары есепке алынады.</w:t>
      </w:r>
      <w:r>
        <w:br/>
      </w:r>
      <w:r>
        <w:rPr>
          <w:rFonts w:ascii="Times New Roman"/>
          <w:b w:val="false"/>
          <w:i w:val="false"/>
          <w:color w:val="000000"/>
          <w:sz w:val="28"/>
        </w:rPr>
        <w:t>
</w:t>
      </w:r>
      <w:r>
        <w:rPr>
          <w:rFonts w:ascii="Times New Roman"/>
          <w:b w:val="false"/>
          <w:i w:val="false"/>
          <w:color w:val="000000"/>
          <w:sz w:val="28"/>
        </w:rPr>
        <w:t>
      9. Отбасының табыстары, тұрғын үйді ұстауға және коммуналдық қызметтердің төлемдерінің тарифтері өзгерген кезде уәкілетті орган бұрын есептелген тұрғын үй көмегіне қайта есептеулер жүргізеді.</w:t>
      </w:r>
      <w:r>
        <w:br/>
      </w:r>
      <w:r>
        <w:rPr>
          <w:rFonts w:ascii="Times New Roman"/>
          <w:b w:val="false"/>
          <w:i w:val="false"/>
          <w:color w:val="000000"/>
          <w:sz w:val="28"/>
        </w:rPr>
        <w:t>
</w:t>
      </w:r>
      <w:r>
        <w:rPr>
          <w:rFonts w:ascii="Times New Roman"/>
          <w:b w:val="false"/>
          <w:i w:val="false"/>
          <w:color w:val="000000"/>
          <w:sz w:val="28"/>
        </w:rPr>
        <w:t>
      10. Тұрғын үй көмегі тұрғын үй иесі немесе жалға алушының (қосымша жалдаушының) келесі құжаттар қоса берілген өтініші негізінде тағайындалады: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тұрақты тұратын жерде тіркелгенін растайтын құжат (мекенжай туралы анықтама немесе селолық және/немесе ауылдық әкімдердің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Ақмола облысы Бұланды аудандық мәслихатының 20.12.2012 </w:t>
      </w:r>
      <w:r>
        <w:rPr>
          <w:rFonts w:ascii="Times New Roman"/>
          <w:b w:val="false"/>
          <w:i w:val="false"/>
          <w:color w:val="000000"/>
          <w:sz w:val="28"/>
        </w:rPr>
        <w:t>№ 5С-12/3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Тұрғын үйді (тұрғын ғимаратты) күтіп-ұстауға арналған шығындарға өтемақы алуға құқығы бар отбасылар (азаматтар) 10 тармақта көзделген құжаттармен қоса қосымша келесілерді ұсынады:</w:t>
      </w:r>
      <w:r>
        <w:br/>
      </w:r>
      <w:r>
        <w:rPr>
          <w:rFonts w:ascii="Times New Roman"/>
          <w:b w:val="false"/>
          <w:i w:val="false"/>
          <w:color w:val="000000"/>
          <w:sz w:val="28"/>
        </w:rPr>
        <w:t>
      1) кондоминиум объектiсiнiң ортақ мүлкiн күрделi жөндеуге арналған нысаналы жарнаның мөлшерi туралы шот;</w:t>
      </w:r>
      <w:r>
        <w:br/>
      </w:r>
      <w:r>
        <w:rPr>
          <w:rFonts w:ascii="Times New Roman"/>
          <w:b w:val="false"/>
          <w:i w:val="false"/>
          <w:color w:val="000000"/>
          <w:sz w:val="28"/>
        </w:rPr>
        <w:t>
      2) жергiлiктi атқарушы органмен (тұрғын үй инспекциясымен) келiсiлген, пәтерлердiң меншiк иелерi мен жалдаушыларының (қосымша жалдаушылардың) жалпы жиналысында бекiтiлген кондоминиум объектiсiнiң ортақ мүлкiн күрделi жөндеудiң жекелеген түрлерiн жүргiзуге арналған шығыстар сметасы негiзiнде кондоминиум объектiсiн басқару органы ұсынатын және мөрмен, кондоминиум объектiсiн басқару органы басшының қолымен расталған кондоминиум объектiсiнiң ортақ мүлкiн күрделi жөндеуге қаражат жинақтауға арналған ай сайынғы жарналардың мөлшерi туралы шот.</w:t>
      </w:r>
      <w:r>
        <w:br/>
      </w:r>
      <w:r>
        <w:rPr>
          <w:rFonts w:ascii="Times New Roman"/>
          <w:b w:val="false"/>
          <w:i w:val="false"/>
          <w:color w:val="000000"/>
          <w:sz w:val="28"/>
        </w:rPr>
        <w:t>
</w:t>
      </w:r>
      <w:r>
        <w:rPr>
          <w:rFonts w:ascii="Times New Roman"/>
          <w:b w:val="false"/>
          <w:i w:val="false"/>
          <w:color w:val="000000"/>
          <w:sz w:val="28"/>
        </w:rPr>
        <w:t>
      12. Телекоммуникация желiсiне қосылған телефон үшiн абоненттiк төлемақының ұлғаюы бөлiгiнде байланыс қызметтері төлемдері шығындарына жәрдемақы алу құқығы бар отбасылар (азаматтар) 10-тармақта көзделген құжаттардан басқа мыналарды ұсынады:</w:t>
      </w:r>
      <w:r>
        <w:br/>
      </w:r>
      <w:r>
        <w:rPr>
          <w:rFonts w:ascii="Times New Roman"/>
          <w:b w:val="false"/>
          <w:i w:val="false"/>
          <w:color w:val="000000"/>
          <w:sz w:val="28"/>
        </w:rPr>
        <w:t>
      телекоммуникация қызметтері үшін түбіртек-шот немесе байланыс қызметтерін көрсету шартының көшірмесі.</w:t>
      </w:r>
      <w:r>
        <w:br/>
      </w:r>
      <w:r>
        <w:rPr>
          <w:rFonts w:ascii="Times New Roman"/>
          <w:b w:val="false"/>
          <w:i w:val="false"/>
          <w:color w:val="000000"/>
          <w:sz w:val="28"/>
        </w:rPr>
        <w:t>
</w:t>
      </w:r>
      <w:r>
        <w:rPr>
          <w:rFonts w:ascii="Times New Roman"/>
          <w:b w:val="false"/>
          <w:i w:val="false"/>
          <w:color w:val="000000"/>
          <w:sz w:val="28"/>
        </w:rPr>
        <w:t>
      13. Жергілікті атқарушы орган жеке тұрғын үй қорынан жалға алған тұрғын үйді пайдаланғаны үшін жалға алу төлемдері шығындарына жәрдемақы алу құқығы бар отбасылар (азаматтар) 10-тармақта көзделген құжаттардан басқа мыналарды ұсынады:</w:t>
      </w:r>
      <w:r>
        <w:br/>
      </w:r>
      <w:r>
        <w:rPr>
          <w:rFonts w:ascii="Times New Roman"/>
          <w:b w:val="false"/>
          <w:i w:val="false"/>
          <w:color w:val="000000"/>
          <w:sz w:val="28"/>
        </w:rPr>
        <w:t>
      жергілікті атқарушы орган ұсынған тұрғын үйді пайдаланғаны үшін жалға алу төлемінің мөлшері туралы шоттар.</w:t>
      </w:r>
      <w:r>
        <w:br/>
      </w:r>
      <w:r>
        <w:rPr>
          <w:rFonts w:ascii="Times New Roman"/>
          <w:b w:val="false"/>
          <w:i w:val="false"/>
          <w:color w:val="000000"/>
          <w:sz w:val="28"/>
        </w:rPr>
        <w:t>
</w:t>
      </w:r>
      <w:r>
        <w:rPr>
          <w:rFonts w:ascii="Times New Roman"/>
          <w:b w:val="false"/>
          <w:i w:val="false"/>
          <w:color w:val="000000"/>
          <w:sz w:val="28"/>
        </w:rPr>
        <w:t>
      14. Салыстырып тексеру үшін құжаттардың түпнұсқасы мен көшірмесі қоса ұсынылады, кейін құжаттардың түпнұсқалары өтініш берушіге сол күні қайтарылады.</w:t>
      </w:r>
      <w:r>
        <w:br/>
      </w:r>
      <w:r>
        <w:rPr>
          <w:rFonts w:ascii="Times New Roman"/>
          <w:b w:val="false"/>
          <w:i w:val="false"/>
          <w:color w:val="000000"/>
          <w:sz w:val="28"/>
        </w:rPr>
        <w:t>
</w:t>
      </w:r>
      <w:r>
        <w:rPr>
          <w:rFonts w:ascii="Times New Roman"/>
          <w:b w:val="false"/>
          <w:i w:val="false"/>
          <w:color w:val="000000"/>
          <w:sz w:val="28"/>
        </w:rPr>
        <w:t>
      15. Тұрғын үй көмегi меншiгiнде бiр бiрлiктен көп тұрғын үйi (пәтер, үй) немесе тұрғын үйiн жалға беретiн, сондай-ақ еңбекке жарамды, бiрақ жұмыс iстемейтiн, күндiзгi бөлiмде оқымайтын, әскер қатарында емес және уәкілетті органда жұмыссыз ретiнде тiркелмеген мүшелерi бар отбасылардан (күтiм көрсетуге мұқтаж адамдардың күтiмiн жүзеге асыратын азаматтардан басқалары) басқа аз қамтылған отбасыларға (азаматтарға) әр тоқсан сайын тағайындалады.</w:t>
      </w:r>
      <w:r>
        <w:br/>
      </w:r>
      <w:r>
        <w:rPr>
          <w:rFonts w:ascii="Times New Roman"/>
          <w:b w:val="false"/>
          <w:i w:val="false"/>
          <w:color w:val="000000"/>
          <w:sz w:val="28"/>
        </w:rPr>
        <w:t>
</w:t>
      </w:r>
      <w:r>
        <w:rPr>
          <w:rFonts w:ascii="Times New Roman"/>
          <w:b w:val="false"/>
          <w:i w:val="false"/>
          <w:color w:val="000000"/>
          <w:sz w:val="28"/>
        </w:rPr>
        <w:t>
      16. «Бұланды ауданының жұмыспен қамту және әлеуметтік бағдарламалар бөлімі» мемлекеттік мекемесі, егер телекоммуникация желісіне қосылған телефон үшін абоненттік төлемақының, тұрғын үйді пайдаланғаны үшін жалға алу ақысының ұлғаюы бөлігінде кондоминимум объектілерінің ортақ мүлкін күрделі жөндеу ақысы және (немесе) күрделі жөндеуге қаражат жинақтауға арналған жарналар, коммуналдық қызметтер мен байланыс қызметтерін тұтыну отбасының осы мақсаттарға жергілікті өкілді орган (мәслихат) белгілеген шығыстарының шекті жол берілетін деңгейі 11 % аспайтын болса, мемлекеттік қызмет ұсынудан бас тартады.</w:t>
      </w:r>
      <w:r>
        <w:br/>
      </w:r>
      <w:r>
        <w:rPr>
          <w:rFonts w:ascii="Times New Roman"/>
          <w:b w:val="false"/>
          <w:i w:val="false"/>
          <w:color w:val="000000"/>
          <w:sz w:val="28"/>
        </w:rPr>
        <w:t>
      Меншік иелері немесе жалға алушылар (қосымша жалдаушылар) жалған мәліметтер берген жағдайда тұрғын үй көмегін төлеу уақытша тоқтатылады.</w:t>
      </w:r>
      <w:r>
        <w:br/>
      </w:r>
      <w:r>
        <w:rPr>
          <w:rFonts w:ascii="Times New Roman"/>
          <w:b w:val="false"/>
          <w:i w:val="false"/>
          <w:color w:val="000000"/>
          <w:sz w:val="28"/>
        </w:rPr>
        <w:t>
      Мемлекеттік қызметті көрсетуді тоқтата тұрудың негіздемесі жергілікті өкілді органдардың (мәслихаттардың) шешімімен айқындалады.</w:t>
      </w:r>
      <w:r>
        <w:br/>
      </w:r>
      <w:r>
        <w:rPr>
          <w:rFonts w:ascii="Times New Roman"/>
          <w:b w:val="false"/>
          <w:i w:val="false"/>
          <w:color w:val="000000"/>
          <w:sz w:val="28"/>
        </w:rPr>
        <w:t>
</w:t>
      </w:r>
      <w:r>
        <w:rPr>
          <w:rFonts w:ascii="Times New Roman"/>
          <w:b w:val="false"/>
          <w:i w:val="false"/>
          <w:color w:val="000000"/>
          <w:sz w:val="28"/>
        </w:rPr>
        <w:t>
      17. Уәкілетті орган шешім қабылданған соң арызданушыға жазбаша хабарлайды.</w:t>
      </w:r>
      <w:r>
        <w:br/>
      </w:r>
      <w:r>
        <w:rPr>
          <w:rFonts w:ascii="Times New Roman"/>
          <w:b w:val="false"/>
          <w:i w:val="false"/>
          <w:color w:val="000000"/>
          <w:sz w:val="28"/>
        </w:rPr>
        <w:t>
      Тұрғын үй көмегін тағайындау (тағайындаудан бас тарту) туралы хабарлама қолхаттың негізінде онда көрсетілген мерзімде уәкілетті орган немесе халыққа қызмет көрсету орталығындағы "терезе" арқылы күн сайын беріледі.</w:t>
      </w:r>
      <w:r>
        <w:br/>
      </w:r>
      <w:r>
        <w:rPr>
          <w:rFonts w:ascii="Times New Roman"/>
          <w:b w:val="false"/>
          <w:i w:val="false"/>
          <w:color w:val="000000"/>
          <w:sz w:val="28"/>
        </w:rPr>
        <w:t>
</w:t>
      </w:r>
      <w:r>
        <w:rPr>
          <w:rFonts w:ascii="Times New Roman"/>
          <w:b w:val="false"/>
          <w:i w:val="false"/>
          <w:color w:val="000000"/>
          <w:sz w:val="28"/>
        </w:rPr>
        <w:t>
      18. Ұсынылған ақпараттың сенімділігіне күдік туындаған жағдайда өкілетті орган тексеріс жүргізуге уәкілетті органдарға жібереді. Уәкілетті органға заңсыз немесе жоғары тұрғын үй көмегін тағайындалуына әкелген әдейі жалған мәліметтер берілсе, заңсыз тағайындалған соманы меншік иесі (жалға алушы) өз еркімен қайтарады, ал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
      19. Аз қамтылған отбасыларға (азаматтарға) тұрғын үй көмегі төлемдерін уәкілетті органмен алушыларға ақшалай қаражатты жеке шоттарына аудару жолымен жүзеге асырады.</w:t>
      </w:r>
    </w:p>
    <w:bookmarkEnd w:id="6"/>
    <w:p>
      <w:pPr>
        <w:spacing w:after="0"/>
        <w:ind w:left="0"/>
        <w:jc w:val="left"/>
      </w:pPr>
      <w:r>
        <w:rPr>
          <w:rFonts w:ascii="Times New Roman"/>
          <w:b/>
          <w:i w:val="false"/>
          <w:color w:val="000000"/>
        </w:rPr>
        <w:t xml:space="preserve"> 3. Тұрғын үй көмегін алуға үміткер отбасының</w:t>
      </w:r>
      <w:r>
        <w:br/>
      </w:r>
      <w:r>
        <w:rPr>
          <w:rFonts w:ascii="Times New Roman"/>
          <w:b/>
          <w:i w:val="false"/>
          <w:color w:val="000000"/>
        </w:rPr>
        <w:t>
(азаматтың) жиынтық табысын есептеу</w:t>
      </w:r>
    </w:p>
    <w:bookmarkStart w:name="z30" w:id="7"/>
    <w:p>
      <w:pPr>
        <w:spacing w:after="0"/>
        <w:ind w:left="0"/>
        <w:jc w:val="both"/>
      </w:pPr>
      <w:r>
        <w:rPr>
          <w:rFonts w:ascii="Times New Roman"/>
          <w:b w:val="false"/>
          <w:i w:val="false"/>
          <w:color w:val="000000"/>
          <w:sz w:val="28"/>
        </w:rPr>
        <w:t>
      20. Уәкілетті орган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есептейді.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