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3cbb" w14:textId="aff3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2012 жылғы 21 желтоқсандағы № 5С-12-2 шешімі. Ақмола облысының Әділет департаментінде 2013 жылғы 3 қаңтарда № 3578 тіркелді. Қолданылу мерзімінің аяқталуына байланысты күші жойылды - (Ақмола облысы Астрахан аудандық мәслихатының 2014 жылғы 5 қарашадағы № 116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Астрахан аудандық мәслихатының 05.11.2014 № 116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2185481,6 мың теңге соның ішінде:</w:t>
      </w:r>
      <w:r>
        <w:br/>
      </w:r>
      <w:r>
        <w:rPr>
          <w:rFonts w:ascii="Times New Roman"/>
          <w:b w:val="false"/>
          <w:i w:val="false"/>
          <w:color w:val="000000"/>
          <w:sz w:val="28"/>
        </w:rPr>
        <w:t>
      салықтық түсімдер – 334819,9 мың теңге;</w:t>
      </w:r>
      <w:r>
        <w:br/>
      </w:r>
      <w:r>
        <w:rPr>
          <w:rFonts w:ascii="Times New Roman"/>
          <w:b w:val="false"/>
          <w:i w:val="false"/>
          <w:color w:val="000000"/>
          <w:sz w:val="28"/>
        </w:rPr>
        <w:t>
      салықтық емес түсімдер – 16214,6 мың теңге;</w:t>
      </w:r>
      <w:r>
        <w:br/>
      </w:r>
      <w:r>
        <w:rPr>
          <w:rFonts w:ascii="Times New Roman"/>
          <w:b w:val="false"/>
          <w:i w:val="false"/>
          <w:color w:val="000000"/>
          <w:sz w:val="28"/>
        </w:rPr>
        <w:t>
      негізгі капиталды сатудан түсетін түсімдер – 10879,9 мың теңге;</w:t>
      </w:r>
      <w:r>
        <w:br/>
      </w:r>
      <w:r>
        <w:rPr>
          <w:rFonts w:ascii="Times New Roman"/>
          <w:b w:val="false"/>
          <w:i w:val="false"/>
          <w:color w:val="000000"/>
          <w:sz w:val="28"/>
        </w:rPr>
        <w:t>
      трансферттердің түсімдері – 1823567,2 мың теңге;</w:t>
      </w:r>
      <w:r>
        <w:br/>
      </w:r>
      <w:r>
        <w:rPr>
          <w:rFonts w:ascii="Times New Roman"/>
          <w:b w:val="false"/>
          <w:i w:val="false"/>
          <w:color w:val="000000"/>
          <w:sz w:val="28"/>
        </w:rPr>
        <w:t>
</w:t>
      </w:r>
      <w:r>
        <w:rPr>
          <w:rFonts w:ascii="Times New Roman"/>
          <w:b w:val="false"/>
          <w:i w:val="false"/>
          <w:color w:val="000000"/>
          <w:sz w:val="28"/>
        </w:rPr>
        <w:t>
      2) шығындар – 2246274,0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 беру – 9621,9 мың теңге, соның ішінде:</w:t>
      </w:r>
      <w:r>
        <w:br/>
      </w:r>
      <w:r>
        <w:rPr>
          <w:rFonts w:ascii="Times New Roman"/>
          <w:b w:val="false"/>
          <w:i w:val="false"/>
          <w:color w:val="000000"/>
          <w:sz w:val="28"/>
        </w:rPr>
        <w:t>
      бюджеттік кредиттер – 15373,9 мың теңге;</w:t>
      </w:r>
      <w:r>
        <w:br/>
      </w:r>
      <w:r>
        <w:rPr>
          <w:rFonts w:ascii="Times New Roman"/>
          <w:b w:val="false"/>
          <w:i w:val="false"/>
          <w:color w:val="000000"/>
          <w:sz w:val="28"/>
        </w:rPr>
        <w:t>
      бюджеттік кредиттерді өтеу – 5752,0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болатын операциялар бойынша сальдо – 28500,0 мың теңге:</w:t>
      </w:r>
      <w:r>
        <w:br/>
      </w:r>
      <w:r>
        <w:rPr>
          <w:rFonts w:ascii="Times New Roman"/>
          <w:b w:val="false"/>
          <w:i w:val="false"/>
          <w:color w:val="000000"/>
          <w:sz w:val="28"/>
        </w:rPr>
        <w:t>
      қаржы активтерін сатып алу – 28500,0 мың теңге;</w:t>
      </w:r>
      <w:r>
        <w:br/>
      </w:r>
      <w:r>
        <w:rPr>
          <w:rFonts w:ascii="Times New Roman"/>
          <w:b w:val="false"/>
          <w:i w:val="false"/>
          <w:color w:val="000000"/>
          <w:sz w:val="28"/>
        </w:rPr>
        <w:t>
      мемлекеттің қаржы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-98914,3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98914,3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10.12.2013 </w:t>
      </w:r>
      <w:r>
        <w:rPr>
          <w:rFonts w:ascii="Times New Roman"/>
          <w:b w:val="false"/>
          <w:i w:val="false"/>
          <w:color w:val="000000"/>
          <w:sz w:val="28"/>
        </w:rPr>
        <w:t>№ 5С-25-1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қосымшаға</w:t>
      </w:r>
      <w:r>
        <w:rPr>
          <w:rFonts w:ascii="Times New Roman"/>
          <w:b w:val="false"/>
          <w:i w:val="false"/>
          <w:color w:val="000000"/>
          <w:sz w:val="28"/>
        </w:rPr>
        <w:t xml:space="preserve"> сәйкес 2013 жылғы аудандық бюджеттің көлемінде нысаналы трансферттер және республикалық бюджеттің бюджеттік несиелері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қосымшаға</w:t>
      </w:r>
      <w:r>
        <w:rPr>
          <w:rFonts w:ascii="Times New Roman"/>
          <w:b w:val="false"/>
          <w:i w:val="false"/>
          <w:color w:val="000000"/>
          <w:sz w:val="28"/>
        </w:rPr>
        <w:t xml:space="preserve"> сәйкес 2013 жылғы аудандық бюджеттің көлемінде облыстық бюджеттің нысаналы трансферттері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4. 5752,0 мың теңге сомасында 2013 жылы аудандық бюджетте бюджеттік несиені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Астрахан аудандық мәслихатының 10.12.2013 </w:t>
      </w:r>
      <w:r>
        <w:rPr>
          <w:rFonts w:ascii="Times New Roman"/>
          <w:b w:val="false"/>
          <w:i w:val="false"/>
          <w:color w:val="000000"/>
          <w:sz w:val="28"/>
        </w:rPr>
        <w:t>№ 5С-25-1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жылғы ауданның жергілікті атқару органының резерві 7000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Аудандық мәслихатпен келісілген тізімге сәйкес, ауылдық жерде жұмыс істейтін, білім беру, әлеуметтік қамтамасыз ету, медениет және спорт мамандарына, қала жағдайында қызметтің осы түрімен айналысатын мамандардың жалақысы мен еңбек ақы мөлшерімен салыстыру бойынша жиырма бес пайыз мөлшерінде қосымша ақы белгіленсін.</w:t>
      </w:r>
      <w:r>
        <w:br/>
      </w:r>
      <w:r>
        <w:rPr>
          <w:rFonts w:ascii="Times New Roman"/>
          <w:b w:val="false"/>
          <w:i w:val="false"/>
          <w:color w:val="000000"/>
          <w:sz w:val="28"/>
        </w:rPr>
        <w:t>
</w:t>
      </w:r>
      <w:r>
        <w:rPr>
          <w:rFonts w:ascii="Times New Roman"/>
          <w:b w:val="false"/>
          <w:i w:val="false"/>
          <w:color w:val="000000"/>
          <w:sz w:val="28"/>
        </w:rPr>
        <w:t>
      7. 2013 жылғы аудандық бюджетінде облыстық бюджет есебінен Ұлы Отан соғысының қатысушылары мен мүгедектеріне әлеуметтік көмек көрсетуге коммуналдық қызмет шығындарына және ай сайын 100 пайыз мөлшерінде телефон байланыс қызметінің абоненттік төлеміне қосымша шараларына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 қосымшаға</w:t>
      </w:r>
      <w:r>
        <w:rPr>
          <w:rFonts w:ascii="Times New Roman"/>
          <w:b w:val="false"/>
          <w:i w:val="false"/>
          <w:color w:val="000000"/>
          <w:sz w:val="28"/>
        </w:rPr>
        <w:t xml:space="preserve"> сәйкес, 2013 жылға арналған кент, ауыл (село), ауылдық (селолық) округінің жергілікті бюджеттік бағдарламаларына берілген шығын көлемі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7 қосымшаға</w:t>
      </w:r>
      <w:r>
        <w:rPr>
          <w:rFonts w:ascii="Times New Roman"/>
          <w:b w:val="false"/>
          <w:i w:val="false"/>
          <w:color w:val="000000"/>
          <w:sz w:val="28"/>
        </w:rPr>
        <w:t xml:space="preserve"> сәйкес, 2013 жылға арналған аудандық бюджеттің орындалу барысында секвестрленуге жатпайтын, аудандық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төрайымы                            В.Быстрицкая</w:t>
      </w:r>
    </w:p>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p>
    <w:bookmarkStart w:name="z26" w:id="1"/>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5С-12-2 шешіміне 1 қосымша </w:t>
      </w:r>
    </w:p>
    <w:bookmarkEnd w:id="1"/>
    <w:bookmarkStart w:name="z27"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10.12.2013 </w:t>
      </w:r>
      <w:r>
        <w:rPr>
          <w:rFonts w:ascii="Times New Roman"/>
          <w:b w:val="false"/>
          <w:i w:val="false"/>
          <w:color w:val="ff0000"/>
          <w:sz w:val="28"/>
        </w:rPr>
        <w:t>№ 5С-25-1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529"/>
        <w:gridCol w:w="603"/>
        <w:gridCol w:w="9505"/>
        <w:gridCol w:w="251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2185481,6</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334819,9</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146620,0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146620,0</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153904,0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113609,0</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6025,0</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2313,9</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16214,6</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8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10879,9</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10009,8</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1823567,2</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1823567,2</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1823567,2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35"/>
        <w:gridCol w:w="582"/>
        <w:gridCol w:w="9608"/>
        <w:gridCol w:w="248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2246274,0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212230,7</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13872,0</w:t>
            </w:r>
          </w:p>
        </w:tc>
      </w:tr>
      <w:tr>
        <w:trPr>
          <w:trHeight w:val="5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13583,0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51235,0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50617,6</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125927,3</w:t>
            </w:r>
          </w:p>
        </w:tc>
      </w:tr>
      <w:tr>
        <w:trPr>
          <w:trHeight w:val="5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110594,3</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21196,4</w:t>
            </w:r>
          </w:p>
        </w:tc>
      </w:tr>
      <w:tr>
        <w:trPr>
          <w:trHeight w:val="7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19663,7</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8844,9</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6794,9</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1406612,1</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1274275,4</w:t>
            </w:r>
          </w:p>
        </w:tc>
      </w:tr>
      <w:tr>
        <w:trPr>
          <w:trHeight w:val="4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1026604,0</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62863,6</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65716,0</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62372,5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132336,7</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132336,7</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65890,9</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16031,4</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16031,4</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49859,5</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5391,2</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5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w:t>
            </w:r>
          </w:p>
        </w:tc>
      </w:tr>
      <w:tr>
        <w:trPr>
          <w:trHeight w:val="8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3477,8</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251915,5</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21348,4</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7934,8</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8525,1</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41678,1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26532,9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8802,8</w:t>
            </w:r>
          </w:p>
        </w:tc>
      </w:tr>
      <w:tr>
        <w:trPr>
          <w:trHeight w:val="4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шеңберінде объектілерді жөндеу және абаттандыру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шеңберінде объектілерді жөндеу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187440,0</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185050,0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103405,4</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77101,0</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11468,9</w:t>
            </w:r>
          </w:p>
        </w:tc>
      </w:tr>
      <w:tr>
        <w:trPr>
          <w:trHeight w:val="5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5878,4</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w:t>
            </w:r>
          </w:p>
        </w:tc>
      </w:tr>
      <w:tr>
        <w:trPr>
          <w:trHeight w:val="3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14835,5</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3199,1</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w:t>
            </w:r>
          </w:p>
        </w:tc>
      </w:tr>
      <w:tr>
        <w:trPr>
          <w:trHeight w:val="5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80024,1</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10377,2</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7873,2</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12062,5</w:t>
            </w:r>
          </w:p>
        </w:tc>
      </w:tr>
      <w:tr>
        <w:trPr>
          <w:trHeight w:val="6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53522,4</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43797,5</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27135,8</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4622,8</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19759,8</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39594,4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19490,0</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19490,0</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7119,0</w:t>
            </w:r>
          </w:p>
        </w:tc>
      </w:tr>
      <w:tr>
        <w:trPr>
          <w:trHeight w:val="3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5855,4</w:t>
            </w:r>
          </w:p>
        </w:tc>
      </w:tr>
      <w:tr>
        <w:trPr>
          <w:trHeight w:val="6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5855,4</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30252,4</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30252,4</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29625,3</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9621,9</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15373,9</w:t>
            </w:r>
          </w:p>
        </w:tc>
      </w:tr>
      <w:tr>
        <w:trPr>
          <w:trHeight w:val="5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15373,9</w:t>
            </w:r>
          </w:p>
        </w:tc>
      </w:tr>
      <w:tr>
        <w:trPr>
          <w:trHeight w:val="3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15373,9</w:t>
            </w:r>
          </w:p>
        </w:tc>
      </w:tr>
      <w:tr>
        <w:trPr>
          <w:trHeight w:val="3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қолдау шараларын іске асыруға берілетін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15373,9</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5752,0</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-98914,3</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98914,3</w:t>
            </w:r>
          </w:p>
        </w:tc>
      </w:tr>
    </w:tbl>
    <w:bookmarkStart w:name="z28" w:id="3"/>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5С-12-2 шешіміне 2 қосымша </w:t>
      </w:r>
    </w:p>
    <w:bookmarkEnd w:id="3"/>
    <w:bookmarkStart w:name="z29"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508"/>
        <w:gridCol w:w="440"/>
        <w:gridCol w:w="9796"/>
        <w:gridCol w:w="250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8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1675650,0</w:t>
            </w:r>
          </w:p>
        </w:tc>
      </w:tr>
      <w:tr>
        <w:trPr>
          <w:trHeight w:val="3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352422</w:t>
            </w: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149800</w:t>
            </w:r>
          </w:p>
        </w:tc>
      </w:tr>
      <w:tr>
        <w:trPr>
          <w:trHeight w:val="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149800</w:t>
            </w:r>
          </w:p>
        </w:tc>
      </w:tr>
      <w:tr>
        <w:trPr>
          <w:trHeight w:val="2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170838</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128553</w:t>
            </w:r>
          </w:p>
        </w:tc>
      </w:tr>
      <w:tr>
        <w:trPr>
          <w:trHeight w:val="2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31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22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2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r>
      <w:tr>
        <w:trPr>
          <w:trHeight w:val="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1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3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1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4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4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1306861,0</w:t>
            </w:r>
          </w:p>
        </w:tc>
      </w:tr>
      <w:tr>
        <w:trPr>
          <w:trHeight w:val="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1306861,0</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556"/>
        <w:gridCol w:w="556"/>
        <w:gridCol w:w="9589"/>
        <w:gridCol w:w="242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1675650,0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194950,0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49232,0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49232,0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111657,0</w:t>
            </w:r>
          </w:p>
        </w:tc>
      </w:tr>
      <w:tr>
        <w:trPr>
          <w:trHeight w:val="7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111657,0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21195,0</w:t>
            </w:r>
          </w:p>
        </w:tc>
      </w:tr>
      <w:tr>
        <w:trPr>
          <w:trHeight w:val="10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19494,0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1140698,0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1140698,0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12918,0</w:t>
            </w:r>
          </w:p>
        </w:tc>
      </w:tr>
      <w:tr>
        <w:trPr>
          <w:trHeight w:val="2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1037979,0</w:t>
            </w:r>
          </w:p>
        </w:tc>
      </w:tr>
      <w:tr>
        <w:trPr>
          <w:trHeight w:val="7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15368,0</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60625,0</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7488,0</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72892,0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57221,0</w:t>
            </w:r>
          </w:p>
        </w:tc>
      </w:tr>
      <w:tr>
        <w:trPr>
          <w:trHeight w:val="7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6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10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88207,0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26096,0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14994,0</w:t>
            </w:r>
          </w:p>
        </w:tc>
      </w:tr>
      <w:tr>
        <w:trPr>
          <w:trHeight w:val="6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62111,0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30111,0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85894,0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65354,0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16769,0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10728,0</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7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4533,0</w:t>
            </w:r>
          </w:p>
        </w:tc>
      </w:tr>
      <w:tr>
        <w:trPr>
          <w:trHeight w:val="7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16175,0</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21723,0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16157,0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21082,0</w:t>
            </w:r>
          </w:p>
        </w:tc>
      </w:tr>
      <w:tr>
        <w:trPr>
          <w:trHeight w:val="7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r>
      <w:tr>
        <w:trPr>
          <w:trHeight w:val="7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0" w:id="5"/>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5С-12-2 шешіміне 3 қосымша </w:t>
      </w:r>
    </w:p>
    <w:bookmarkEnd w:id="5"/>
    <w:bookmarkStart w:name="z31"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423"/>
        <w:gridCol w:w="445"/>
        <w:gridCol w:w="9915"/>
        <w:gridCol w:w="250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8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3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1653446,0</w:t>
            </w:r>
          </w:p>
        </w:tc>
      </w:tr>
      <w:tr>
        <w:trPr>
          <w:trHeight w:val="34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363047</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174858</w:t>
            </w: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31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22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28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1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2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4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9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4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1273879,0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1273879,0</w:t>
            </w: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556"/>
        <w:gridCol w:w="556"/>
        <w:gridCol w:w="9589"/>
        <w:gridCol w:w="242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1653446,0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198036,0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50539,0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50539,0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112914,0</w:t>
            </w:r>
          </w:p>
        </w:tc>
      </w:tr>
      <w:tr>
        <w:trPr>
          <w:trHeight w:val="7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21543,0</w:t>
            </w:r>
          </w:p>
        </w:tc>
      </w:tr>
      <w:tr>
        <w:trPr>
          <w:trHeight w:val="10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1145870,0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1145870,0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1041081,0</w:t>
            </w:r>
          </w:p>
        </w:tc>
      </w:tr>
      <w:tr>
        <w:trPr>
          <w:trHeight w:val="7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15491,0</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61446,0</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75945,0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60253,0</w:t>
            </w:r>
          </w:p>
        </w:tc>
      </w:tr>
      <w:tr>
        <w:trPr>
          <w:trHeight w:val="7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23191,0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6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10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66501,0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16043,0</w:t>
            </w:r>
          </w:p>
        </w:tc>
      </w:tr>
      <w:tr>
        <w:trPr>
          <w:trHeight w:val="6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38581,0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87936,0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66517,0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38632,0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11179,0</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7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7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22519,0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16434,0</w:t>
            </w:r>
          </w:p>
        </w:tc>
      </w:tr>
      <w:tr>
        <w:trPr>
          <w:trHeight w:val="5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16434,0</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7798,0</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18376,0</w:t>
            </w:r>
          </w:p>
        </w:tc>
      </w:tr>
      <w:tr>
        <w:trPr>
          <w:trHeight w:val="7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21486,0</w:t>
            </w:r>
          </w:p>
        </w:tc>
      </w:tr>
      <w:tr>
        <w:trPr>
          <w:trHeight w:val="7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w:t>
            </w:r>
          </w:p>
        </w:tc>
      </w:tr>
      <w:tr>
        <w:trPr>
          <w:trHeight w:val="7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5903,0</w:t>
            </w:r>
          </w:p>
        </w:tc>
      </w:tr>
      <w:tr>
        <w:trPr>
          <w:trHeight w:val="5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2" w:id="7"/>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5С-12-2 шешіміне 4 қосымша</w:t>
      </w:r>
    </w:p>
    <w:bookmarkEnd w:id="7"/>
    <w:bookmarkStart w:name="z33" w:id="8"/>
    <w:p>
      <w:pPr>
        <w:spacing w:after="0"/>
        <w:ind w:left="0"/>
        <w:jc w:val="left"/>
      </w:pPr>
      <w:r>
        <w:rPr>
          <w:rFonts w:ascii="Times New Roman"/>
          <w:b/>
          <w:i w:val="false"/>
          <w:color w:val="000000"/>
        </w:rPr>
        <w:t xml:space="preserve"> 
2013 жылға арналған республикалық бюджеттің нысаналы трансферттері мен бюджеттік несиелері</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10.12.2013 </w:t>
      </w:r>
      <w:r>
        <w:rPr>
          <w:rFonts w:ascii="Times New Roman"/>
          <w:b w:val="false"/>
          <w:i w:val="false"/>
          <w:color w:val="ff0000"/>
          <w:sz w:val="28"/>
        </w:rPr>
        <w:t>№ 5С-25-1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5"/>
        <w:gridCol w:w="2385"/>
      </w:tblGrid>
      <w:tr>
        <w:trPr>
          <w:trHeight w:val="2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372420,9</w:t>
            </w:r>
          </w:p>
        </w:tc>
      </w:tr>
      <w:tr>
        <w:trPr>
          <w:trHeight w:val="28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ағымдағы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171997,9</w:t>
            </w:r>
          </w:p>
        </w:tc>
      </w:tr>
      <w:tr>
        <w:trPr>
          <w:trHeight w:val="2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23123,4</w:t>
            </w:r>
          </w:p>
        </w:tc>
      </w:tr>
      <w:tr>
        <w:trPr>
          <w:trHeight w:val="64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асыруға ауылдық округтерді жайластыру мәселелерін шешуге берілетін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19490,0</w:t>
            </w:r>
          </w:p>
        </w:tc>
      </w:tr>
      <w:tr>
        <w:trPr>
          <w:trHeight w:val="31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өсімдігін ұлғайтуға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w:t>
            </w:r>
          </w:p>
        </w:tc>
      </w:tr>
      <w:tr>
        <w:trPr>
          <w:trHeight w:val="28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w:t>
            </w:r>
          </w:p>
        </w:tc>
      </w:tr>
      <w:tr>
        <w:trPr>
          <w:trHeight w:val="36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жүзеге асыруға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w:t>
            </w:r>
          </w:p>
        </w:tc>
      </w:tr>
      <w:tr>
        <w:trPr>
          <w:trHeight w:val="31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100025,4</w:t>
            </w:r>
          </w:p>
        </w:tc>
      </w:tr>
      <w:tr>
        <w:trPr>
          <w:trHeight w:val="36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жүзеге асыруға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56320,0</w:t>
            </w:r>
          </w:p>
        </w:tc>
      </w:tr>
      <w:tr>
        <w:trPr>
          <w:trHeight w:val="57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физика, химия, биология кабинеттерін жабдықтау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10742,4</w:t>
            </w:r>
          </w:p>
        </w:tc>
      </w:tr>
      <w:tr>
        <w:trPr>
          <w:trHeight w:val="36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Үйінде оқытылатын, мүгедек-балаларды құралдармен, бағдарламалық қамсыздандыруға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8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(балаларды) және ата-аналарының қамқорынсыз қалған баланы (балаларды) күтіп-ұстауға асыраушыларына ай сайынғы ақшалай қаражат төлемдері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51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ұстаздарына және мектепке дейінгі білім беру ұйымдарының тәрбиешілеріне білікті жұмысы үшін қосымша төлем мөлшерін арттыруға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12783,0</w:t>
            </w:r>
          </w:p>
        </w:tc>
      </w:tr>
      <w:tr>
        <w:trPr>
          <w:trHeight w:val="39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жүйесі бойынша біліктілігін жетілдірген мұғалімдерге төлемін арттыруға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4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36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өсімдігін ұлғайтуға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27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43797,5</w:t>
            </w:r>
          </w:p>
        </w:tc>
      </w:tr>
      <w:tr>
        <w:trPr>
          <w:trHeight w:val="30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43797,5</w:t>
            </w:r>
          </w:p>
        </w:tc>
      </w:tr>
      <w:tr>
        <w:trPr>
          <w:trHeight w:val="27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185050,0</w:t>
            </w:r>
          </w:p>
        </w:tc>
      </w:tr>
      <w:tr>
        <w:trPr>
          <w:trHeight w:val="2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185050,0</w:t>
            </w:r>
          </w:p>
        </w:tc>
      </w:tr>
      <w:tr>
        <w:trPr>
          <w:trHeight w:val="30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 станциясындағы су құбыры желілерін қайта құру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48207,0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ауылындағы су құбыры және су бұру желілерін қайта құру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136843,0</w:t>
            </w:r>
          </w:p>
        </w:tc>
      </w:tr>
      <w:tr>
        <w:trPr>
          <w:trHeight w:val="25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15373,0</w:t>
            </w:r>
          </w:p>
        </w:tc>
      </w:tr>
      <w:tr>
        <w:trPr>
          <w:trHeight w:val="27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15373,0</w:t>
            </w:r>
          </w:p>
        </w:tc>
      </w:tr>
      <w:tr>
        <w:trPr>
          <w:trHeight w:val="5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қызметкерлерін әлеуметтік қолдау көрсету шараларын жүзеге асыру үшін бюджеттік несиелер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15373,0</w:t>
            </w:r>
          </w:p>
        </w:tc>
      </w:tr>
    </w:tbl>
    <w:bookmarkStart w:name="z34" w:id="9"/>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5С-12-2 шешіміне 5 қосымша </w:t>
      </w:r>
    </w:p>
    <w:bookmarkEnd w:id="9"/>
    <w:bookmarkStart w:name="z35" w:id="10"/>
    <w:p>
      <w:pPr>
        <w:spacing w:after="0"/>
        <w:ind w:left="0"/>
        <w:jc w:val="left"/>
      </w:pPr>
      <w:r>
        <w:rPr>
          <w:rFonts w:ascii="Times New Roman"/>
          <w:b/>
          <w:i w:val="false"/>
          <w:color w:val="000000"/>
        </w:rPr>
        <w:t xml:space="preserve"> 
2013 жылға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10.12.2013 </w:t>
      </w:r>
      <w:r>
        <w:rPr>
          <w:rFonts w:ascii="Times New Roman"/>
          <w:b w:val="false"/>
          <w:i w:val="false"/>
          <w:color w:val="ff0000"/>
          <w:sz w:val="28"/>
        </w:rPr>
        <w:t>№ 5С-25-1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0"/>
        <w:gridCol w:w="2490"/>
      </w:tblGrid>
      <w:tr>
        <w:trPr>
          <w:trHeight w:val="21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153638,3</w:t>
            </w:r>
          </w:p>
        </w:tc>
      </w:tr>
      <w:tr>
        <w:trPr>
          <w:trHeight w:val="30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21301,6</w:t>
            </w:r>
          </w:p>
        </w:tc>
      </w:tr>
      <w:tr>
        <w:trPr>
          <w:trHeight w:val="25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w:t>
            </w:r>
          </w:p>
        </w:tc>
      </w:tr>
      <w:tr>
        <w:trPr>
          <w:trHeight w:val="58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әлеуметтік көмек көрсетуге коммуналдық қызмет шығындарына және байланыс телефон қызметіне абоненттік төлем шығындары үшін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55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аз қамтылған отбасыларынан және Астрахан ауданының ауылдық жерлерден көп балалы отбасыларынан шыққан студенттеріне колледжде оқуын төлеуіне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8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18050,6</w:t>
            </w:r>
          </w:p>
        </w:tc>
      </w:tr>
      <w:tr>
        <w:trPr>
          <w:trHeight w:val="28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Автоматтық өрт сөндіру сигнализациясын орнатуына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0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үшін кұрастырмалы-модульдік қазандықтарды сатып алу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w:t>
            </w:r>
          </w:p>
        </w:tc>
      </w:tr>
      <w:tr>
        <w:trPr>
          <w:trHeight w:val="54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52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жүзеге асыру шеңберінде тұрғын үй коммуналдық шаруашылық инфрақұрылымының даму есебінен жұмыспен қамтуды қамтамасыздандыруға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0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132336,7</w:t>
            </w:r>
          </w:p>
        </w:tc>
      </w:tr>
      <w:tr>
        <w:trPr>
          <w:trHeight w:val="28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132336,7</w:t>
            </w:r>
          </w:p>
        </w:tc>
      </w:tr>
      <w:tr>
        <w:trPr>
          <w:trHeight w:val="315"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Оксановка ауылында 80 балаға арналған орта мектеп құрылысы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132336,7</w:t>
            </w:r>
          </w:p>
        </w:tc>
      </w:tr>
    </w:tbl>
    <w:bookmarkStart w:name="z36" w:id="11"/>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5С-12-2 шешіміне 6 қосымша </w:t>
      </w:r>
    </w:p>
    <w:bookmarkEnd w:id="11"/>
    <w:bookmarkStart w:name="z37" w:id="12"/>
    <w:p>
      <w:pPr>
        <w:spacing w:after="0"/>
        <w:ind w:left="0"/>
        <w:jc w:val="left"/>
      </w:pPr>
      <w:r>
        <w:rPr>
          <w:rFonts w:ascii="Times New Roman"/>
          <w:b/>
          <w:i w:val="false"/>
          <w:color w:val="000000"/>
        </w:rPr>
        <w:t xml:space="preserve"> 
2013 жылға ауылдық округтердің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Астрахан аудандық мәслихатының 10.12.2013 </w:t>
      </w:r>
      <w:r>
        <w:rPr>
          <w:rFonts w:ascii="Times New Roman"/>
          <w:b w:val="false"/>
          <w:i w:val="false"/>
          <w:color w:val="ff0000"/>
          <w:sz w:val="28"/>
        </w:rPr>
        <w:t>№ 5С-25-1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1"/>
        <w:gridCol w:w="9696"/>
        <w:gridCol w:w="2482"/>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184641,9</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41533,9</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13832,9</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3238,5</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5769,7</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Бесбидайық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12448,4</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8305,4</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24912,3</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8896,4</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7432,4</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Новочеркасск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7315,9</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Острогор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8782,3</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5909,0</w:t>
            </w: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13606,4</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Староколутон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9642,7</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ауылдық округі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6173,0</w:t>
            </w: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bl>
    <w:bookmarkStart w:name="z38" w:id="13"/>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5С-12-2 шешіміне 7 қосымша </w:t>
      </w:r>
    </w:p>
    <w:bookmarkEnd w:id="13"/>
    <w:bookmarkStart w:name="z39" w:id="14"/>
    <w:p>
      <w:pPr>
        <w:spacing w:after="0"/>
        <w:ind w:left="0"/>
        <w:jc w:val="left"/>
      </w:pPr>
      <w:r>
        <w:rPr>
          <w:rFonts w:ascii="Times New Roman"/>
          <w:b/>
          <w:i w:val="false"/>
          <w:color w:val="000000"/>
        </w:rPr>
        <w:t xml:space="preserve"> 
2013 жылға арналған аудандық бюджеттердің атқарылу процесінде секвестрленуге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130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p>
            <w:pPr>
              <w:spacing w:after="20"/>
              <w:ind w:left="20"/>
              <w:jc w:val="both"/>
            </w:pPr>
            <w:r>
              <w:rPr>
                <w:rFonts w:ascii="Times New Roman"/>
                <w:b w:val="false"/>
                <w:i w:val="false"/>
                <w:color w:val="000000"/>
                <w:sz w:val="20"/>
              </w:rPr>
              <w:t>Жалпы білім беру</w:t>
            </w:r>
          </w:p>
          <w:p>
            <w:pPr>
              <w:spacing w:after="20"/>
              <w:ind w:left="20"/>
              <w:jc w:val="both"/>
            </w:pP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