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d935" w14:textId="cc1d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ауданында 2012 жылда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2012 жылғы 18 қаңтардағы № 30 қаулысы. Ақмола облысы Астрахан ауданының Әділет басқармасында 2012 жылғы 9 ақпанда № 1-6-164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2001 жылдың 23 қаңтарындағы «Қазақстан Республикасындағы жергілікті мемлекеттік басқару және өзін-өзі басқару туралы»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«Халықты жұмыспен қамту туралы»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баптарына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 ережелерінің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ауданында 2012 жылда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Астрахан ауданы бойынша 2012 жылға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шарттары, қатысушылардың еңбегіне төленетін ақының мөлшері мен оларды қаржыландыру көздері бекітілсін, сұраныстар мен ұсыныстар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Астрахан ауданы әкімінің орынбасары М.Қ.Қожахметке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 әкімдігінің қаулысы Ақмола облысының Әділет департаментінде мемлекеттік тіркелген күннен бастап күшіне енеді және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Р.Әкімов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Л.Забудько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қызметін атқарушы                          Т.Наприенко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жөніндегі біріккен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С.Кантемиров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 Ақмола облысы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Астрахан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Әділет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қызметін атқарушы               А.Шалкенбаева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18 қаңтардағы №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Астрахан ауданы бойынша ұйымдардың</w:t>
      </w:r>
      <w:r>
        <w:br/>
      </w:r>
      <w:r>
        <w:rPr>
          <w:rFonts w:ascii="Times New Roman"/>
          <w:b/>
          <w:i w:val="false"/>
          <w:color w:val="000000"/>
        </w:rPr>
        <w:t>
тізбелері, қоғамдық жұмыстардың түрлері,</w:t>
      </w:r>
      <w:r>
        <w:br/>
      </w:r>
      <w:r>
        <w:rPr>
          <w:rFonts w:ascii="Times New Roman"/>
          <w:b/>
          <w:i w:val="false"/>
          <w:color w:val="000000"/>
        </w:rPr>
        <w:t>
көлемі мен нақты шарттары,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
еңбегіне төленетін ақының мөлшері мен оларды</w:t>
      </w:r>
      <w:r>
        <w:br/>
      </w:r>
      <w:r>
        <w:rPr>
          <w:rFonts w:ascii="Times New Roman"/>
          <w:b/>
          <w:i w:val="false"/>
          <w:color w:val="000000"/>
        </w:rPr>
        <w:t>
қаржыландыру көздері, сұраныс және ұсыныстар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4418"/>
        <w:gridCol w:w="3714"/>
        <w:gridCol w:w="3364"/>
      </w:tblGrid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</w:tr>
      <w:tr>
        <w:trPr>
          <w:trHeight w:val="301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ауданының, Старый Колутон ауылдық округі әкімінің аппараты» мемлекеттік мекемесі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шаршы метр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ауданының, Қызылжар ауылдық округі әкімінің аппараты» мемлекеттік мекемесі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шаршы метр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ауданының, Новочеркаск ауылдық округі әкімінің аппараты» мемлекеттік мекемесі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шаршы метр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ауданының, Николаев ауылдық округі әкімінің аппараты» мемлекеттік мекемесі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шаршы метр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ауданының, Колутон ауылдық округі әкімінің аппараты» мемлекеттік мекемесі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шаршы метр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ауданының, Есіл ауылдық округі әкімінің аппараты» мемлекеттік мекемесі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шаршы метр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ауданының, Первомай ауылдық округі әкімінің аппараты» мемлекеттік мекемесі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шаршы метр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ауданының, Бесбидайық ауылдық округі әкімінің аппараты» мемлекеттік мекемесі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 шаршы метр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ауданының, Острогор ауылдық округі әкімінің аппараты» мемлекеттік мекемесі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 шаршы метр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ауданының, Жарсуат ауылдық округі әкімінің аппараты» мемлекеттік мекемесі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шаршы метр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ауданының, Каменка ауылдық округі әкімінің аппараты» мемлекеттік мекемесі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шаршы метр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ауданының, Ұзынкөл ауылдық округі әкімінің аппараты» мемлекеттік мекемесі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шаршы метр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 әкімінің аппараты» мемлекеттік мекемесі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техникалық өңдеуде көмек көрсету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шаршы метр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«Қаржы және экономика бөлімі» мемлекеттік мекемесі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техникалық өңдеуде көмек көрсету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құжат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Астрахан ауданының Қорғаныс істері жөніндегі біріктірілген бөлімі» мемлекеттік мекемесі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техникалық өңдеуде көмек көрсету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құжат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«Білім бөлімі» мемлекеттік мекемесі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техникалық өңдеуде көмек көрсету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құжат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«Кәсіпкерлік бөлімі» мемлекеттік мекемесі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техникалық өңдеуде көмек көрсету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құжат</w:t>
            </w:r>
          </w:p>
        </w:tc>
      </w:tr>
      <w:tr>
        <w:trPr>
          <w:trHeight w:val="166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«Жұмыспен қамту және әлеуметтік бағдарламалар бөлімі» мемлекеттік мекемесі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техникалық өңдеуде көмек көрсету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құжат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«Сәулет және қала құрылысы бөлімі» мемлекеттік мекемесі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техникалық өңдеуде көмек көрсету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құжат</w:t>
            </w:r>
          </w:p>
        </w:tc>
      </w:tr>
      <w:tr>
        <w:trPr>
          <w:trHeight w:val="117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«Құрылыс бөлімі» мемлекеттік мекемесі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техникалық өңдеуде көмек көрсету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құжат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«Ауыл шаруашылық және жер қатынастары бөлімі» мемлекеттік мекемесі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техникалық өңдеуде көмек көрсету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құжат</w:t>
            </w:r>
          </w:p>
        </w:tc>
      </w:tr>
      <w:tr>
        <w:trPr>
          <w:trHeight w:val="120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«Ветеринария бөлімі» мемлекеттік мекемесі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техникалық өңдеуде көмек көрсету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құжат</w:t>
            </w:r>
          </w:p>
        </w:tc>
      </w:tr>
      <w:tr>
        <w:trPr>
          <w:trHeight w:val="136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«Мәдениет және тілдерді дамыту бөлімі» мемлекеттік мекемесі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техникалық өңдеуде көмек көрсету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құжат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«Ішкі саясат бөлімі» мемлекеттік мекемесі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техникалық өңдеуде көмек көрсету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құжат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«Дене шынықтыру және спорт бөлімі» мемлекеттік мекемесі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техникалық өңдеуде көмек көрсету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құжат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«Тұрғын-үй коммуналдық шаруашылық, жолаушылар көлігі және автомобиль жолдары бөлімі» мемлекеттік мекемесі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техникалық өңдеуде көмек көрсету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құжат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«Ақмола облысы Әділет Департаменті Астрахан ауданының Әділет басқармасы» Мемлекеттік мекемесі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техникалық өңдеуде көмек көрсету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құжат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9"/>
        <w:gridCol w:w="1807"/>
        <w:gridCol w:w="1457"/>
        <w:gridCol w:w="2441"/>
        <w:gridCol w:w="2596"/>
      </w:tblGrid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шарттары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</w:p>
        </w:tc>
      </w:tr>
      <w:tr>
        <w:trPr>
          <w:trHeight w:val="117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бойынша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бойынша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бойынша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15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75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 бойынша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