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b4e1" w14:textId="697b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2010 жылғы 12 сәуірдегі № 4С 25/17 "Атбасар ауданының мұқтаж азаматтарының жекеленген санаттарына әлеуметтік көмек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2012 жылғы 27 маусымдағы № 5С 7/3 шешімі. Ақмола облысы Атбасар ауданының Әділет басқармасында 2012 жылғы 19 шілдеде № 1-5-187 тіркелді. Күші жойылды - Ақмола облысы Атбасар аудандық мәслихатының 2013 жылғы 25 сәуірдегі № 5С 15/8 шешімімен</w:t>
      </w:r>
    </w:p>
    <w:p>
      <w:pPr>
        <w:spacing w:after="0"/>
        <w:ind w:left="0"/>
        <w:jc w:val="both"/>
      </w:pPr>
      <w:r>
        <w:rPr>
          <w:rFonts w:ascii="Times New Roman"/>
          <w:b w:val="false"/>
          <w:i w:val="false"/>
          <w:color w:val="ff0000"/>
          <w:sz w:val="28"/>
        </w:rPr>
        <w:t>      Ескерту. Күші жойылды - Ақмола облысы Атбасар аудандық мәслихатының 25.04.2013 № 5С 15/8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«Атбасар ауданының мұқтаж азаматтарының жекеленген санаттарына әлеуметтік көмек көрсету туралы» 2010 жылғы 12 сәуірдегі № 4С 25/17 (нормативтік құқықтық актілерді мемлекеттік тіркеудің тізілімінде № 1-5-136 тіркелген, 2010 жылғы 28 мамырда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1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«4) азаматтардың жекеленген санаттарына Мемлекеттік мереке Жеңіс күніне - Ұлы Отан Соғысының қатысушылары мен мүгедектеріне - 15000 теңге көлемінде, бұрынғы КСР Одағын қорғау кезінде, әскери қызметтің басқа да міндеттерін орындау кезінде жаралану, контузия алу, зақымдану салдарынан мүгедек болған әскери қызметшілерге - 5000 теңге көлемінде, 1988-1989 жылдары кезеңінде Чернобыль АЭС апатын жоюға қатысқан мүгедектерге және қатысушыларға - 5000 теңге көлемінде, майданда қаза болған Ұлы Отан соғысына қатысушылардың жесірлеріне - 5000 теңге көлемінде, Ауғаныстандағы және басқа мемлекеттердің аумақтарындағы ұрыс қимылдарға қатысушыларына - 5000 теңге көлемінде, екінші дүниежүзілік соғыс кезінде фашистер және олардың одақтастары құрған концлагерлердің, геттолардың және басқа да еріксіз ұстау орындарының жасы кәмелетке толмаған бұрынғы тұтқындарына - 5000 теңге көлемінде, бейбітшілік уақытта әскери қызметін өтеу кезінде қаза болған (қайтыс болған) әскери қызметшілердің отбасыларына - 3000 теңге көлемінде, Ауғаныстанда қаза болған әскери қызметшілердің отбасыларына - 3000 теңге көлемінде, тыл еңбеккерлеріне - 3000 теңге көлемінде, ең аз мөлшерде зейнетақы алатын зейнеткерлерге - 2000 теңге көлемінде, қайтыс болған соғыс мүгедектерінің және соларға теңестірілген мүгедектердің әйелдеріне (күйеулеріне), сондай 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марапатталған, жалпы ауруға шалдығудың, еңбек ету кезінде зақым алуының нәтижесінде және басқа себептерге (құқыққа қайшы келетіндерінің басқаларына) байланысты мүгедек деп танылған азаматтардың екінші рет некеге тұрмаған әйелдеріне (күйеулеріне) - 3000 теңге көлемінде.</w:t>
      </w:r>
      <w:r>
        <w:br/>
      </w:r>
      <w:r>
        <w:rPr>
          <w:rFonts w:ascii="Times New Roman"/>
          <w:b w:val="false"/>
          <w:i w:val="false"/>
          <w:color w:val="000000"/>
          <w:sz w:val="28"/>
        </w:rPr>
        <w:t>
</w:t>
      </w:r>
      <w:r>
        <w:rPr>
          <w:rFonts w:ascii="Times New Roman"/>
          <w:b w:val="false"/>
          <w:i w:val="false"/>
          <w:color w:val="000000"/>
          <w:sz w:val="28"/>
        </w:rPr>
        <w:t>
      Әлеуметтік төлем-өтінішсіз алушылардың жеке есепшотына ақшалай қаражатты аудару жолымен, «Зейнетақы төлеу жөніндегі мемлекеттік орталық» Республикалық мемлекеттік қазыналық кәсіпорнының Ақмола облыстық филиалының Атбасар аудандық бөлімшесімен берілген тізімдер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Ахметов А.Б</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Сағдиев Е.Б.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