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9761" w14:textId="da09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2012 жылғы 20 желтоқсандағы № 11/1 шешімі. Ақмола облысының Әділет департаментінде 2013 жылғы 08 қаңтарда № 3590 тіркелді. Қолданылу мерзімінің аяқталуына байланысты күші жойылды - (Ақмола облысы Аршалы аудандық мәслихатының 2014 жылғы 21 қаңтардағы № 267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Аршалы аудандық мәслихатының 21.01.2014 № 267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2 697 871,4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569 320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18 523,6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36 741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 2 073 286,8 мың теңге;</w:t>
      </w:r>
      <w:r>
        <w:br/>
      </w:r>
      <w:r>
        <w:rPr>
          <w:rFonts w:ascii="Times New Roman"/>
          <w:b w:val="false"/>
          <w:i w:val="false"/>
          <w:color w:val="000000"/>
          <w:sz w:val="28"/>
        </w:rPr>
        <w:t>
</w:t>
      </w:r>
      <w:r>
        <w:rPr>
          <w:rFonts w:ascii="Times New Roman"/>
          <w:b w:val="false"/>
          <w:i w:val="false"/>
          <w:color w:val="000000"/>
          <w:sz w:val="28"/>
        </w:rPr>
        <w:t>
      2) шығындар – 2 771 867,2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11 568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18 175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6 607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 -85 563,8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85 563,8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09.12.2013 </w:t>
      </w:r>
      <w:r>
        <w:rPr>
          <w:rFonts w:ascii="Times New Roman"/>
          <w:b w:val="false"/>
          <w:i w:val="false"/>
          <w:color w:val="000000"/>
          <w:sz w:val="28"/>
        </w:rPr>
        <w:t>№ 22/1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бюджетінің кірістері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 салығы;</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салығы;</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қолданғаны үшін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қызметтерді жүргізгені үшін жиындар;</w:t>
      </w:r>
      <w:r>
        <w:br/>
      </w:r>
      <w:r>
        <w:rPr>
          <w:rFonts w:ascii="Times New Roman"/>
          <w:b w:val="false"/>
          <w:i w:val="false"/>
          <w:color w:val="000000"/>
          <w:sz w:val="28"/>
        </w:rPr>
        <w:t>
</w:t>
      </w:r>
      <w:r>
        <w:rPr>
          <w:rFonts w:ascii="Times New Roman"/>
          <w:b w:val="false"/>
          <w:i w:val="false"/>
          <w:color w:val="000000"/>
          <w:sz w:val="28"/>
        </w:rPr>
        <w:t>
      мемлекеттік баж салығы;</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w:t>
      </w:r>
      <w:r>
        <w:rPr>
          <w:rFonts w:ascii="Times New Roman"/>
          <w:b w:val="false"/>
          <w:i w:val="false"/>
          <w:color w:val="000000"/>
          <w:sz w:val="28"/>
        </w:rPr>
        <w:t>
      мемлекеттік меншіктегі мүліктерді жалға беруден түсетін түсімдер;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w:t>
      </w:r>
      <w:r>
        <w:br/>
      </w:r>
      <w:r>
        <w:rPr>
          <w:rFonts w:ascii="Times New Roman"/>
          <w:b w:val="false"/>
          <w:i w:val="false"/>
          <w:color w:val="000000"/>
          <w:sz w:val="28"/>
        </w:rPr>
        <w:t>
</w:t>
      </w:r>
      <w:r>
        <w:rPr>
          <w:rFonts w:ascii="Times New Roman"/>
          <w:b w:val="false"/>
          <w:i w:val="false"/>
          <w:color w:val="000000"/>
          <w:sz w:val="28"/>
        </w:rPr>
        <w:t>
      мемлекеттік меншіктен басқа түсімдер;</w:t>
      </w:r>
      <w:r>
        <w:br/>
      </w:r>
      <w:r>
        <w:rPr>
          <w:rFonts w:ascii="Times New Roman"/>
          <w:b w:val="false"/>
          <w:i w:val="false"/>
          <w:color w:val="000000"/>
          <w:sz w:val="28"/>
        </w:rPr>
        <w:t>
</w:t>
      </w:r>
      <w:r>
        <w:rPr>
          <w:rFonts w:ascii="Times New Roman"/>
          <w:b w:val="false"/>
          <w:i w:val="false"/>
          <w:color w:val="000000"/>
          <w:sz w:val="28"/>
        </w:rPr>
        <w:t>
      мұнай секторының ұйымдарының түсімін қоспағанда, мемлекеттік бюджеттен қаржыланатын, сондай-ақ, Қазақстан Республикасы Ұлттық Банк бюджетінен (шығындар сметасы) ұсталатын және қаржыландыратын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соның ішінде:</w:t>
      </w:r>
      <w:r>
        <w:br/>
      </w:r>
      <w:r>
        <w:rPr>
          <w:rFonts w:ascii="Times New Roman"/>
          <w:b w:val="false"/>
          <w:i w:val="false"/>
          <w:color w:val="000000"/>
          <w:sz w:val="28"/>
        </w:rPr>
        <w:t>
</w:t>
      </w:r>
      <w:r>
        <w:rPr>
          <w:rFonts w:ascii="Times New Roman"/>
          <w:b w:val="false"/>
          <w:i w:val="false"/>
          <w:color w:val="000000"/>
          <w:sz w:val="28"/>
        </w:rPr>
        <w:t>
      мемлекеттік мекемелерге бекітілген мемлекеттік мүлікті сатудан;</w:t>
      </w:r>
      <w:r>
        <w:br/>
      </w:r>
      <w:r>
        <w:rPr>
          <w:rFonts w:ascii="Times New Roman"/>
          <w:b w:val="false"/>
          <w:i w:val="false"/>
          <w:color w:val="000000"/>
          <w:sz w:val="28"/>
        </w:rPr>
        <w:t>
</w:t>
      </w:r>
      <w:r>
        <w:rPr>
          <w:rFonts w:ascii="Times New Roman"/>
          <w:b w:val="false"/>
          <w:i w:val="false"/>
          <w:color w:val="000000"/>
          <w:sz w:val="28"/>
        </w:rPr>
        <w:t>
      жер телімдерін сатудан;</w:t>
      </w:r>
      <w:r>
        <w:br/>
      </w:r>
      <w:r>
        <w:rPr>
          <w:rFonts w:ascii="Times New Roman"/>
          <w:b w:val="false"/>
          <w:i w:val="false"/>
          <w:color w:val="000000"/>
          <w:sz w:val="28"/>
        </w:rPr>
        <w:t>
</w:t>
      </w:r>
      <w:r>
        <w:rPr>
          <w:rFonts w:ascii="Times New Roman"/>
          <w:b w:val="false"/>
          <w:i w:val="false"/>
          <w:color w:val="000000"/>
          <w:sz w:val="28"/>
        </w:rPr>
        <w:t>
      материалдық емес активтерді сатудан;</w:t>
      </w:r>
      <w:r>
        <w:br/>
      </w:r>
      <w:r>
        <w:rPr>
          <w:rFonts w:ascii="Times New Roman"/>
          <w:b w:val="false"/>
          <w:i w:val="false"/>
          <w:color w:val="000000"/>
          <w:sz w:val="28"/>
        </w:rPr>
        <w:t>
</w:t>
      </w:r>
      <w:r>
        <w:rPr>
          <w:rFonts w:ascii="Times New Roman"/>
          <w:b w:val="false"/>
          <w:i w:val="false"/>
          <w:color w:val="000000"/>
          <w:sz w:val="28"/>
        </w:rPr>
        <w:t>
      4) трансферттер түсімі, соның ішінде:</w:t>
      </w:r>
      <w:r>
        <w:br/>
      </w:r>
      <w:r>
        <w:rPr>
          <w:rFonts w:ascii="Times New Roman"/>
          <w:b w:val="false"/>
          <w:i w:val="false"/>
          <w:color w:val="000000"/>
          <w:sz w:val="28"/>
        </w:rPr>
        <w:t>
</w:t>
      </w:r>
      <w:r>
        <w:rPr>
          <w:rFonts w:ascii="Times New Roman"/>
          <w:b w:val="false"/>
          <w:i w:val="false"/>
          <w:color w:val="000000"/>
          <w:sz w:val="28"/>
        </w:rPr>
        <w:t>
      облыстық бюджеттің трансферттері.</w:t>
      </w:r>
      <w:r>
        <w:br/>
      </w:r>
      <w:r>
        <w:rPr>
          <w:rFonts w:ascii="Times New Roman"/>
          <w:b w:val="false"/>
          <w:i w:val="false"/>
          <w:color w:val="000000"/>
          <w:sz w:val="28"/>
        </w:rPr>
        <w:t>
</w:t>
      </w:r>
      <w:r>
        <w:rPr>
          <w:rFonts w:ascii="Times New Roman"/>
          <w:b w:val="false"/>
          <w:i w:val="false"/>
          <w:color w:val="000000"/>
          <w:sz w:val="28"/>
        </w:rPr>
        <w:t>
      3. Аудан бюджетінде 2013 жылға арналған облыстық бюджеттен 1 052 227 мың теңге сомасында субвенция көлемі қарастырылғаны ескерілсін.</w:t>
      </w:r>
      <w:r>
        <w:br/>
      </w:r>
      <w:r>
        <w:rPr>
          <w:rFonts w:ascii="Times New Roman"/>
          <w:b w:val="false"/>
          <w:i w:val="false"/>
          <w:color w:val="000000"/>
          <w:sz w:val="28"/>
        </w:rPr>
        <w:t>
</w:t>
      </w:r>
      <w:r>
        <w:rPr>
          <w:rFonts w:ascii="Times New Roman"/>
          <w:b w:val="false"/>
          <w:i w:val="false"/>
          <w:color w:val="000000"/>
          <w:sz w:val="28"/>
        </w:rPr>
        <w:t>
      4. Аудан бюджетінде 2013 жылға республикалық бюджеттен 670 251,6 мың теңге сомасында мақсатты трансферттер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262 963,6 мың теңге сомасында мақсатты ағымды трансферттер, соның ішінде: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мекемелерінде физика, химия, биология кабинеттерін оқу жабдықтарымен жабдықтауға – 2 690 мың теңге;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тапсырысын жүзеге асыруға – 66 004 мың теңге;</w:t>
      </w:r>
      <w:r>
        <w:br/>
      </w:r>
      <w:r>
        <w:rPr>
          <w:rFonts w:ascii="Times New Roman"/>
          <w:b w:val="false"/>
          <w:i w:val="false"/>
          <w:color w:val="000000"/>
          <w:sz w:val="28"/>
        </w:rPr>
        <w:t>
</w:t>
      </w:r>
      <w:r>
        <w:rPr>
          <w:rFonts w:ascii="Times New Roman"/>
          <w:b w:val="false"/>
          <w:i w:val="false"/>
          <w:color w:val="000000"/>
          <w:sz w:val="28"/>
        </w:rPr>
        <w:t>
      ата-ананың қамқорлығынсыз қалған жетім бала (жетім балаларды) және баланың (балалардың) қамқоршысына (қамқоршылықтарға) ай сайын ақшалай қаражат төлеуге – 11 943,1 мың теңге;</w:t>
      </w:r>
      <w:r>
        <w:br/>
      </w:r>
      <w:r>
        <w:rPr>
          <w:rFonts w:ascii="Times New Roman"/>
          <w:b w:val="false"/>
          <w:i w:val="false"/>
          <w:color w:val="000000"/>
          <w:sz w:val="28"/>
        </w:rPr>
        <w:t>
</w:t>
      </w:r>
      <w:r>
        <w:rPr>
          <w:rFonts w:ascii="Times New Roman"/>
          <w:b w:val="false"/>
          <w:i w:val="false"/>
          <w:color w:val="000000"/>
          <w:sz w:val="28"/>
        </w:rPr>
        <w:t>
      мектеп мұғалімдері мен мектепке дейінгі ұйымдардың тәрбиешілеріне біліктілік санатына қосымша мөлшерін ұлғайтуға – 13 295,9 мың теңге;</w:t>
      </w:r>
      <w:r>
        <w:br/>
      </w:r>
      <w:r>
        <w:rPr>
          <w:rFonts w:ascii="Times New Roman"/>
          <w:b w:val="false"/>
          <w:i w:val="false"/>
          <w:color w:val="000000"/>
          <w:sz w:val="28"/>
        </w:rPr>
        <w:t>
</w:t>
      </w:r>
      <w:r>
        <w:rPr>
          <w:rFonts w:ascii="Times New Roman"/>
          <w:b w:val="false"/>
          <w:i w:val="false"/>
          <w:color w:val="000000"/>
          <w:sz w:val="28"/>
        </w:rPr>
        <w:t>
      мамандарға әлеуметтік қолдау шараларын іске асыру үшін – 6 202 мың теңге;</w:t>
      </w:r>
      <w:r>
        <w:br/>
      </w:r>
      <w:r>
        <w:rPr>
          <w:rFonts w:ascii="Times New Roman"/>
          <w:b w:val="false"/>
          <w:i w:val="false"/>
          <w:color w:val="000000"/>
          <w:sz w:val="28"/>
        </w:rPr>
        <w:t>
</w:t>
      </w:r>
      <w:r>
        <w:rPr>
          <w:rFonts w:ascii="Times New Roman"/>
          <w:b w:val="false"/>
          <w:i w:val="false"/>
          <w:color w:val="000000"/>
          <w:sz w:val="28"/>
        </w:rPr>
        <w:t>
      эпизоотияға қарсы шараларды өткізуге – 27 338,6 мың теңге;</w:t>
      </w:r>
      <w:r>
        <w:br/>
      </w:r>
      <w:r>
        <w:rPr>
          <w:rFonts w:ascii="Times New Roman"/>
          <w:b w:val="false"/>
          <w:i w:val="false"/>
          <w:color w:val="000000"/>
          <w:sz w:val="28"/>
        </w:rPr>
        <w:t>
</w:t>
      </w:r>
      <w:r>
        <w:rPr>
          <w:rFonts w:ascii="Times New Roman"/>
          <w:b w:val="false"/>
          <w:i w:val="false"/>
          <w:color w:val="000000"/>
          <w:sz w:val="28"/>
        </w:rPr>
        <w:t>
      «Өңірлерді дамыту» </w:t>
      </w:r>
      <w:r>
        <w:rPr>
          <w:rFonts w:ascii="Times New Roman"/>
          <w:b w:val="false"/>
          <w:i w:val="false"/>
          <w:color w:val="000000"/>
          <w:sz w:val="28"/>
        </w:rPr>
        <w:t>бағдарламасының</w:t>
      </w:r>
      <w:r>
        <w:rPr>
          <w:rFonts w:ascii="Times New Roman"/>
          <w:b w:val="false"/>
          <w:i w:val="false"/>
          <w:color w:val="000000"/>
          <w:sz w:val="28"/>
        </w:rPr>
        <w:t xml:space="preserve"> шегінде өңірлердің экономикалық дамуына жәрдемдесу бойынша шараларды жүзеге асыру үшін ауылдық округтерді жайластыру мәселесін шешуге – 18 313 мың теңге;</w:t>
      </w:r>
      <w:r>
        <w:br/>
      </w:r>
      <w:r>
        <w:rPr>
          <w:rFonts w:ascii="Times New Roman"/>
          <w:b w:val="false"/>
          <w:i w:val="false"/>
          <w:color w:val="000000"/>
          <w:sz w:val="28"/>
        </w:rPr>
        <w:t>
</w:t>
      </w:r>
      <w:r>
        <w:rPr>
          <w:rFonts w:ascii="Times New Roman"/>
          <w:b w:val="false"/>
          <w:i w:val="false"/>
          <w:color w:val="000000"/>
          <w:sz w:val="28"/>
        </w:rPr>
        <w:t>
      үш деңгейлік жүйе бойынша біліктілігін жоғарылатудан өткен мұғалімдерге төлем ақыны көтеруге – 4 074 мың теңге;</w:t>
      </w:r>
      <w:r>
        <w:br/>
      </w:r>
      <w:r>
        <w:rPr>
          <w:rFonts w:ascii="Times New Roman"/>
          <w:b w:val="false"/>
          <w:i w:val="false"/>
          <w:color w:val="000000"/>
          <w:sz w:val="28"/>
        </w:rPr>
        <w:t>
</w:t>
      </w:r>
      <w:r>
        <w:rPr>
          <w:rFonts w:ascii="Times New Roman"/>
          <w:b w:val="false"/>
          <w:i w:val="false"/>
          <w:color w:val="000000"/>
          <w:sz w:val="28"/>
        </w:rPr>
        <w:t>
      Жібек жолы ауылының көшелерінің орташа жөндеу жұмыстарына – 105 536 мың теңге;</w:t>
      </w:r>
      <w:r>
        <w:br/>
      </w:r>
      <w:r>
        <w:rPr>
          <w:rFonts w:ascii="Times New Roman"/>
          <w:b w:val="false"/>
          <w:i w:val="false"/>
          <w:color w:val="000000"/>
          <w:sz w:val="28"/>
        </w:rPr>
        <w:t>
</w:t>
      </w:r>
      <w:r>
        <w:rPr>
          <w:rFonts w:ascii="Times New Roman"/>
          <w:b w:val="false"/>
          <w:i w:val="false"/>
          <w:color w:val="000000"/>
          <w:sz w:val="28"/>
        </w:rPr>
        <w:t>
      үйде оқитын мүгедек балаларды бағдарламалық қамтамасыздандырумен, құралдармен қамтамасыз етуге – 3 551,8 мың теңге;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штаттық сандарының ұлғаюына – 4 015,2 мың теңге;</w:t>
      </w:r>
      <w:r>
        <w:br/>
      </w:r>
      <w:r>
        <w:rPr>
          <w:rFonts w:ascii="Times New Roman"/>
          <w:b w:val="false"/>
          <w:i w:val="false"/>
          <w:color w:val="000000"/>
          <w:sz w:val="28"/>
        </w:rPr>
        <w:t>
</w:t>
      </w:r>
      <w:r>
        <w:rPr>
          <w:rFonts w:ascii="Times New Roman"/>
          <w:b w:val="false"/>
          <w:i w:val="false"/>
          <w:color w:val="000000"/>
          <w:sz w:val="28"/>
        </w:rPr>
        <w:t>
      2) 407 288 мың теңге сомасында дамуға арналған мақсатты трансферттер, соның ішінде: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инфрақұрылымдарды жобалауға, дамытуға, жайғастыруға және (немесе) сатып алуға – 27 288 мың теңге;</w:t>
      </w:r>
      <w:r>
        <w:br/>
      </w:r>
      <w:r>
        <w:rPr>
          <w:rFonts w:ascii="Times New Roman"/>
          <w:b w:val="false"/>
          <w:i w:val="false"/>
          <w:color w:val="000000"/>
          <w:sz w:val="28"/>
        </w:rPr>
        <w:t>
</w:t>
      </w:r>
      <w:r>
        <w:rPr>
          <w:rFonts w:ascii="Times New Roman"/>
          <w:b w:val="false"/>
          <w:i w:val="false"/>
          <w:color w:val="000000"/>
          <w:sz w:val="28"/>
        </w:rPr>
        <w:t>
      Аршалы кентінің арна желілерін қайта құруға – 360 000 мың теңге;</w:t>
      </w:r>
      <w:r>
        <w:br/>
      </w:r>
      <w:r>
        <w:rPr>
          <w:rFonts w:ascii="Times New Roman"/>
          <w:b w:val="false"/>
          <w:i w:val="false"/>
          <w:color w:val="000000"/>
          <w:sz w:val="28"/>
        </w:rPr>
        <w:t>
</w:t>
      </w:r>
      <w:r>
        <w:rPr>
          <w:rFonts w:ascii="Times New Roman"/>
          <w:b w:val="false"/>
          <w:i w:val="false"/>
          <w:color w:val="000000"/>
          <w:sz w:val="28"/>
        </w:rPr>
        <w:t>
      Коммуналдық тұрғын үй қорының тұрғын үйін жобалауға, құрылысына және (немесе) сатып алуға – 20 000 мың теңге;</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 көрсетілген трансферттерді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Аршалы аудандық мәслихатының 26.02.2013 </w:t>
      </w:r>
      <w:r>
        <w:rPr>
          <w:rFonts w:ascii="Times New Roman"/>
          <w:b w:val="false"/>
          <w:i w:val="false"/>
          <w:color w:val="000000"/>
          <w:sz w:val="28"/>
        </w:rPr>
        <w:t>№ 13/3</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15/2</w:t>
      </w:r>
      <w:r>
        <w:rPr>
          <w:rFonts w:ascii="Times New Roman"/>
          <w:b w:val="false"/>
          <w:i w:val="false"/>
          <w:color w:val="ff0000"/>
          <w:sz w:val="28"/>
        </w:rPr>
        <w:t xml:space="preserve"> (01.01.2013 бастап қолданысқа енгізіледі); 15.07.2013 </w:t>
      </w:r>
      <w:r>
        <w:rPr>
          <w:rFonts w:ascii="Times New Roman"/>
          <w:b w:val="false"/>
          <w:i w:val="false"/>
          <w:color w:val="000000"/>
          <w:sz w:val="28"/>
        </w:rPr>
        <w:t>№ 17/2</w:t>
      </w:r>
      <w:r>
        <w:rPr>
          <w:rFonts w:ascii="Times New Roman"/>
          <w:b w:val="false"/>
          <w:i w:val="false"/>
          <w:color w:val="ff0000"/>
          <w:sz w:val="28"/>
        </w:rPr>
        <w:t xml:space="preserve"> (01.01.2013 бастап қолданысқа енгізіледі); 02.10.2013 </w:t>
      </w:r>
      <w:r>
        <w:rPr>
          <w:rFonts w:ascii="Times New Roman"/>
          <w:b w:val="false"/>
          <w:i w:val="false"/>
          <w:color w:val="000000"/>
          <w:sz w:val="28"/>
        </w:rPr>
        <w:t>№ 20/1</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 22/1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Аудан бюджетінде 2013 жылға арналған облыстық бюджеттен 350 808,2 мың теңге сомасында мақсатты трансферттер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345 208,2 мың теңге сомасында мақсатты ағымды трансферттер, соның ішінде:</w:t>
      </w:r>
      <w:r>
        <w:br/>
      </w:r>
      <w:r>
        <w:rPr>
          <w:rFonts w:ascii="Times New Roman"/>
          <w:b w:val="false"/>
          <w:i w:val="false"/>
          <w:color w:val="000000"/>
          <w:sz w:val="28"/>
        </w:rPr>
        <w:t>
</w:t>
      </w:r>
      <w:r>
        <w:rPr>
          <w:rFonts w:ascii="Times New Roman"/>
          <w:b w:val="false"/>
          <w:i w:val="false"/>
          <w:color w:val="000000"/>
          <w:sz w:val="28"/>
        </w:rPr>
        <w:t>
      Ұлы Отан соғысының ардагерлері мен мүгедектерінің коммуналдық шығындарына әлеуметтік көмек көрсетуге – 895,6 мың теңге;</w:t>
      </w:r>
      <w:r>
        <w:br/>
      </w:r>
      <w:r>
        <w:rPr>
          <w:rFonts w:ascii="Times New Roman"/>
          <w:b w:val="false"/>
          <w:i w:val="false"/>
          <w:color w:val="000000"/>
          <w:sz w:val="28"/>
        </w:rPr>
        <w:t>
</w:t>
      </w:r>
      <w:r>
        <w:rPr>
          <w:rFonts w:ascii="Times New Roman"/>
          <w:b w:val="false"/>
          <w:i w:val="false"/>
          <w:color w:val="000000"/>
          <w:sz w:val="28"/>
        </w:rPr>
        <w:t>
      селолық мекендердегі аз қамтамасыз етілген отбасынан шыққан студенттердің колледждегі оқуына төлеуге – 1 197 мың теңге;</w:t>
      </w:r>
      <w:r>
        <w:br/>
      </w:r>
      <w:r>
        <w:rPr>
          <w:rFonts w:ascii="Times New Roman"/>
          <w:b w:val="false"/>
          <w:i w:val="false"/>
          <w:color w:val="000000"/>
          <w:sz w:val="28"/>
        </w:rPr>
        <w:t>
</w:t>
      </w:r>
      <w:r>
        <w:rPr>
          <w:rFonts w:ascii="Times New Roman"/>
          <w:b w:val="false"/>
          <w:i w:val="false"/>
          <w:color w:val="000000"/>
          <w:sz w:val="28"/>
        </w:rPr>
        <w:t>
      Жалтыркөл ауылының жолдарын орташа жөндеу жұмыстарына – 65 000 мың теңге;</w:t>
      </w:r>
      <w:r>
        <w:br/>
      </w:r>
      <w:r>
        <w:rPr>
          <w:rFonts w:ascii="Times New Roman"/>
          <w:b w:val="false"/>
          <w:i w:val="false"/>
          <w:color w:val="000000"/>
          <w:sz w:val="28"/>
        </w:rPr>
        <w:t>
</w:t>
      </w:r>
      <w:r>
        <w:rPr>
          <w:rFonts w:ascii="Times New Roman"/>
          <w:b w:val="false"/>
          <w:i w:val="false"/>
          <w:color w:val="000000"/>
          <w:sz w:val="28"/>
        </w:rPr>
        <w:t>
      Қостомар селосының жолдарын күрделі жөндеу жұмыстарына – 45 200 мың теңге;</w:t>
      </w:r>
      <w:r>
        <w:br/>
      </w:r>
      <w:r>
        <w:rPr>
          <w:rFonts w:ascii="Times New Roman"/>
          <w:b w:val="false"/>
          <w:i w:val="false"/>
          <w:color w:val="000000"/>
          <w:sz w:val="28"/>
        </w:rPr>
        <w:t>
</w:t>
      </w:r>
      <w:r>
        <w:rPr>
          <w:rFonts w:ascii="Times New Roman"/>
          <w:b w:val="false"/>
          <w:i w:val="false"/>
          <w:color w:val="000000"/>
          <w:sz w:val="28"/>
        </w:rPr>
        <w:t>
      өртке қарсы шараларды жүргізуге, соның ішінде автоматтандырылған өрт дабылын орнатуға – 11 425,4 мың теңге;</w:t>
      </w:r>
      <w:r>
        <w:br/>
      </w:r>
      <w:r>
        <w:rPr>
          <w:rFonts w:ascii="Times New Roman"/>
          <w:b w:val="false"/>
          <w:i w:val="false"/>
          <w:color w:val="000000"/>
          <w:sz w:val="28"/>
        </w:rPr>
        <w:t>
</w:t>
      </w:r>
      <w:r>
        <w:rPr>
          <w:rFonts w:ascii="Times New Roman"/>
          <w:b w:val="false"/>
          <w:i w:val="false"/>
          <w:color w:val="000000"/>
          <w:sz w:val="28"/>
        </w:rPr>
        <w:t>
      бала бақшалардың ғимараттарына модульдік қазандықтар сатып алуға – 81 481,7 мың теңге;</w:t>
      </w:r>
      <w:r>
        <w:br/>
      </w:r>
      <w:r>
        <w:rPr>
          <w:rFonts w:ascii="Times New Roman"/>
          <w:b w:val="false"/>
          <w:i w:val="false"/>
          <w:color w:val="000000"/>
          <w:sz w:val="28"/>
        </w:rPr>
        <w:t>
</w:t>
      </w:r>
      <w:r>
        <w:rPr>
          <w:rFonts w:ascii="Times New Roman"/>
          <w:b w:val="false"/>
          <w:i w:val="false"/>
          <w:color w:val="000000"/>
          <w:sz w:val="28"/>
        </w:rPr>
        <w:t>
      Анар станцияда бала бақшаны ұстауға және жабдықтауға – 11 300 мың теңге;</w:t>
      </w:r>
      <w:r>
        <w:br/>
      </w:r>
      <w:r>
        <w:rPr>
          <w:rFonts w:ascii="Times New Roman"/>
          <w:b w:val="false"/>
          <w:i w:val="false"/>
          <w:color w:val="000000"/>
          <w:sz w:val="28"/>
        </w:rPr>
        <w:t>
</w:t>
      </w:r>
      <w:r>
        <w:rPr>
          <w:rFonts w:ascii="Times New Roman"/>
          <w:b w:val="false"/>
          <w:i w:val="false"/>
          <w:color w:val="000000"/>
          <w:sz w:val="28"/>
        </w:rPr>
        <w:t>
      Жібек жолы ауылының Құтпанұлы атындағы орта мектепті ұстауға және жабдықтауға – 32 300 мың теңге;</w:t>
      </w:r>
      <w:r>
        <w:br/>
      </w:r>
      <w:r>
        <w:rPr>
          <w:rFonts w:ascii="Times New Roman"/>
          <w:b w:val="false"/>
          <w:i w:val="false"/>
          <w:color w:val="000000"/>
          <w:sz w:val="28"/>
        </w:rPr>
        <w:t>
</w:t>
      </w:r>
      <w:r>
        <w:rPr>
          <w:rFonts w:ascii="Times New Roman"/>
          <w:b w:val="false"/>
          <w:i w:val="false"/>
          <w:color w:val="000000"/>
          <w:sz w:val="28"/>
        </w:rPr>
        <w:t>
      120 орынды Ижевск бала бақшасының күрделі жөндеу жұмыстарын өткізуге – 96 408,5 мың теңге;</w:t>
      </w:r>
      <w:r>
        <w:br/>
      </w:r>
      <w:r>
        <w:rPr>
          <w:rFonts w:ascii="Times New Roman"/>
          <w:b w:val="false"/>
          <w:i w:val="false"/>
          <w:color w:val="000000"/>
          <w:sz w:val="28"/>
        </w:rPr>
        <w:t>
</w:t>
      </w:r>
      <w:r>
        <w:rPr>
          <w:rFonts w:ascii="Times New Roman"/>
          <w:b w:val="false"/>
          <w:i w:val="false"/>
          <w:color w:val="000000"/>
          <w:sz w:val="28"/>
        </w:rPr>
        <w:t>
      2) 5 600 мың теңге сомасында дамуға арналған мақсатты трансферттер, соның ішінде:</w:t>
      </w:r>
      <w:r>
        <w:br/>
      </w:r>
      <w:r>
        <w:rPr>
          <w:rFonts w:ascii="Times New Roman"/>
          <w:b w:val="false"/>
          <w:i w:val="false"/>
          <w:color w:val="000000"/>
          <w:sz w:val="28"/>
        </w:rPr>
        <w:t>
</w:t>
      </w:r>
      <w:r>
        <w:rPr>
          <w:rFonts w:ascii="Times New Roman"/>
          <w:b w:val="false"/>
          <w:i w:val="false"/>
          <w:color w:val="000000"/>
          <w:sz w:val="28"/>
        </w:rPr>
        <w:t>
      Қостомар ауылында 120 орынды орта мектеп құрылысына, мемлекеттік сараптаманы өткізуге, жобалық-сметалық құжаттарды әзірлеуге (ЖҚҚ байлау) – 5 600 мың теңге;</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 бойынша көрсетілген трансферттерді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Аршалы аудандық мәслихатының 26.02.2013 </w:t>
      </w:r>
      <w:r>
        <w:rPr>
          <w:rFonts w:ascii="Times New Roman"/>
          <w:b w:val="false"/>
          <w:i w:val="false"/>
          <w:color w:val="000000"/>
          <w:sz w:val="28"/>
        </w:rPr>
        <w:t>№ 13/3</w:t>
      </w:r>
      <w:r>
        <w:rPr>
          <w:rFonts w:ascii="Times New Roman"/>
          <w:b w:val="false"/>
          <w:i w:val="false"/>
          <w:color w:val="ff0000"/>
          <w:sz w:val="28"/>
        </w:rPr>
        <w:t xml:space="preserve"> (01.01.2013 бастап қолданысқа енгізіледі); 15.07.2013 </w:t>
      </w:r>
      <w:r>
        <w:rPr>
          <w:rFonts w:ascii="Times New Roman"/>
          <w:b w:val="false"/>
          <w:i w:val="false"/>
          <w:color w:val="000000"/>
          <w:sz w:val="28"/>
        </w:rPr>
        <w:t>№ 17/2</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 22/1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2013 жылдың арналған аудандық бюджетінде мамандарды әлеуметтік қолдау шараларын жүзеге асыру үшін жергілікті атқарушы органдарға 18 175 мың теңге сомасында бюджеттік несие қарастырылғаны ескерілсін.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бюджетінде мамандарды әлеуметтік қолдау шараларын жүзеге асыру үшін 2010, 2011 және 2012 жылдары бөлінген 9 507,5 мың теңге сомасында бюджеттік несиелер бойынша негізгі қарызды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Аршалы аудандық мәслихатының 09.12.2013 </w:t>
      </w:r>
      <w:r>
        <w:rPr>
          <w:rFonts w:ascii="Times New Roman"/>
          <w:b w:val="false"/>
          <w:i w:val="false"/>
          <w:color w:val="000000"/>
          <w:sz w:val="28"/>
        </w:rPr>
        <w:t>№ 22/1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Ақмола облысы Аршалы аудандық мәслихатының 07.11.2013 </w:t>
      </w:r>
      <w:r>
        <w:rPr>
          <w:rFonts w:ascii="Times New Roman"/>
          <w:b w:val="false"/>
          <w:i w:val="false"/>
          <w:color w:val="000000"/>
          <w:sz w:val="28"/>
        </w:rPr>
        <w:t>№ 21/1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Қалалық жағдайда осы қызмет түрімен айналысатын мамандардың лауазымдық жалақылары мен тарифтік мөлшерлемесімен салыстырғанда, ауылдық (селолық) жерде жұмыс жасайтын әлеуметтік қамту, білім беру, мәдениет, спорт мамандарына жиырма бес пайызға көтерілген лауазымдық жалақы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бюджеттің орындалу үдерісінде секвестерге жатпайтын аудандық бюджеттік бағдарламалардың тізімдемесі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Аршалы кентінің және ауылдық, селолық округтердің кесіндісінде 2013 жылға арналған аудандық бюджет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Ақмола облысы Әділет департаментінде мемлекеттік тіркелген күннен бастап күшіне енеді және 2013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Ю.Сериков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Т.Мұханбеджанов</w:t>
      </w:r>
    </w:p>
    <w:bookmarkStart w:name="z84"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11/1 шешіміне 1 қосымша </w:t>
      </w:r>
    </w:p>
    <w:bookmarkEnd w:id="1"/>
    <w:bookmarkStart w:name="z85"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09.12.2013 </w:t>
      </w:r>
      <w:r>
        <w:rPr>
          <w:rFonts w:ascii="Times New Roman"/>
          <w:b w:val="false"/>
          <w:i w:val="false"/>
          <w:color w:val="ff0000"/>
          <w:sz w:val="28"/>
        </w:rPr>
        <w:t>№ 22/1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578"/>
        <w:gridCol w:w="557"/>
        <w:gridCol w:w="9322"/>
        <w:gridCol w:w="24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2697871,4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569320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188784,8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188784,8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327331,8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270116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21182,9</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9172,9</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5820,5</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3553,3</w:t>
            </w:r>
          </w:p>
        </w:tc>
      </w:tr>
      <w:tr>
        <w:trPr>
          <w:trHeight w:val="7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3553,3</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36741</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2073286,8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2073286,8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2073286,8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581"/>
        <w:gridCol w:w="533"/>
        <w:gridCol w:w="9557"/>
        <w:gridCol w:w="249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2771867,2</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212664,7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60048,1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54921,4</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5073,2</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117841</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111952,7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5888,3</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18982,6</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меншікті басқару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4387,4</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4387,4</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2141,9</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соттық, қылмыс-атқару қызмет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1545161,7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1535582,7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6869,9</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1069981,5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40936</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124714</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11943,1</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66004</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198266,3</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66116,7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12869,9</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12869,9</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53246,8</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16457,4</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14679,5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3649,8</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4343,9</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451309,4</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16310,4</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шеңберінде объектілерді жөндеу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421547,9</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32044,6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361258,6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132107,6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105086,6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64864,1</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27247,4</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54077,8</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5943,2</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4943,2</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34001,6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27338,6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24890,2</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6911,2</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6911,2</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17979</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226587</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105536</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32536,1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8930,1</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 өтеу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-85563,8</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+85563,8</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9507,5</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9507,5</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76896,3</w:t>
            </w:r>
          </w:p>
        </w:tc>
      </w:tr>
    </w:tbl>
    <w:bookmarkStart w:name="z86" w:id="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11/1 шешіміне 2 қосымша </w:t>
      </w:r>
    </w:p>
    <w:bookmarkEnd w:id="3"/>
    <w:bookmarkStart w:name="z87" w:id="4"/>
    <w:p>
      <w:pPr>
        <w:spacing w:after="0"/>
        <w:ind w:left="0"/>
        <w:jc w:val="left"/>
      </w:pPr>
      <w:r>
        <w:rPr>
          <w:rFonts w:ascii="Times New Roman"/>
          <w:b/>
          <w:i w:val="false"/>
          <w:color w:val="000000"/>
        </w:rPr>
        <w:t xml:space="preserve"> 
2014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18"/>
        <w:gridCol w:w="397"/>
        <w:gridCol w:w="9752"/>
        <w:gridCol w:w="2572"/>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2196524,0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594582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14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1566942</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1566942</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31"/>
        <w:gridCol w:w="531"/>
        <w:gridCol w:w="9580"/>
        <w:gridCol w:w="252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2196524,0</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199718</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мәслихаттың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мәслихаттың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w:t>
            </w:r>
          </w:p>
        </w:tc>
      </w:tr>
      <w:tr>
        <w:trPr>
          <w:trHeight w:val="8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117737</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117737</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18228</w:t>
            </w:r>
          </w:p>
        </w:tc>
      </w:tr>
      <w:tr>
        <w:trPr>
          <w:trHeight w:val="10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меншікті басқару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құқықтық,соттық, қылмыс- атқару қызмет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1291158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1191158</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993625</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136906</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64090</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51636</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9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453266</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438290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 жүйесін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349200</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89090</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129509</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104287</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65270</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9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8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8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9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8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8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bl>
    <w:bookmarkStart w:name="z88" w:id="5"/>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11/1 шешіміне 3 қосымша </w:t>
      </w:r>
    </w:p>
    <w:bookmarkEnd w:id="5"/>
    <w:bookmarkStart w:name="z89"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376"/>
        <w:gridCol w:w="419"/>
        <w:gridCol w:w="9746"/>
        <w:gridCol w:w="259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1793326,0</w:t>
            </w:r>
          </w:p>
        </w:tc>
      </w:tr>
      <w:tr>
        <w:trPr>
          <w:trHeight w:val="2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637102</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371802</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14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1125724</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1125724</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9550"/>
        <w:gridCol w:w="2518"/>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1793326,0</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188773</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мәслихаттың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мәслихаттың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111122</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111122</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меншікті басқару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құқықтық,соттық, қылмыс-атқару қызмет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1352820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1272820</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1086587</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125606</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59890</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47419</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9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123520</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97932</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7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7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bl>
    <w:bookmarkStart w:name="z90" w:id="7"/>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11/1 шешіміне 4 қосымша </w:t>
      </w:r>
    </w:p>
    <w:bookmarkEnd w:id="7"/>
    <w:bookmarkStart w:name="z91" w:id="8"/>
    <w:p>
      <w:pPr>
        <w:spacing w:after="0"/>
        <w:ind w:left="0"/>
        <w:jc w:val="left"/>
      </w:pPr>
      <w:r>
        <w:rPr>
          <w:rFonts w:ascii="Times New Roman"/>
          <w:b/>
          <w:i w:val="false"/>
          <w:color w:val="000000"/>
        </w:rPr>
        <w:t xml:space="preserve"> 
2013 жылға арналған Аршалы аудандық бюджетінің атқарылу үдерісінде секвестрленуге жатпайтын бюджеттік бағдарламалардың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7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7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92" w:id="9"/>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11/1 шешіміне 5 қосымша </w:t>
      </w:r>
    </w:p>
    <w:bookmarkEnd w:id="9"/>
    <w:bookmarkStart w:name="z5" w:id="10"/>
    <w:p>
      <w:pPr>
        <w:spacing w:after="0"/>
        <w:ind w:left="0"/>
        <w:jc w:val="left"/>
      </w:pPr>
      <w:r>
        <w:rPr>
          <w:rFonts w:ascii="Times New Roman"/>
          <w:b/>
          <w:i w:val="false"/>
          <w:color w:val="000000"/>
        </w:rPr>
        <w:t xml:space="preserve"> 
2013 жылға қаладағы ауданның, аудандық маңыздағы қаланың, кенттің, ауылдың, ауылдық округтің бюджеттік бағдарламалар тізілімі</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09.12.2013 </w:t>
      </w:r>
      <w:r>
        <w:rPr>
          <w:rFonts w:ascii="Times New Roman"/>
          <w:b w:val="false"/>
          <w:i w:val="false"/>
          <w:color w:val="ff0000"/>
          <w:sz w:val="28"/>
        </w:rPr>
        <w:t>№ 22/1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40"/>
        <w:gridCol w:w="540"/>
        <w:gridCol w:w="8182"/>
        <w:gridCol w:w="1886"/>
        <w:gridCol w:w="2035"/>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 әкімінің аппараты</w:t>
            </w:r>
          </w:p>
        </w:tc>
      </w:tr>
      <w:tr>
        <w:trPr>
          <w:trHeight w:val="1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111952,7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4405,3</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176185,3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30469,3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2070"/>
        <w:gridCol w:w="1856"/>
        <w:gridCol w:w="1792"/>
        <w:gridCol w:w="2906"/>
        <w:gridCol w:w="320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селолық округі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селолық округі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селолық округі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селолық округі</w:t>
            </w:r>
          </w:p>
        </w:tc>
      </w:tr>
      <w:tr>
        <w:trPr>
          <w:trHeight w:val="255"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57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255"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16324,1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2195"/>
        <w:gridCol w:w="2217"/>
        <w:gridCol w:w="2345"/>
        <w:gridCol w:w="2345"/>
        <w:gridCol w:w="228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селолық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селолық округі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селолық округі</w:t>
            </w:r>
          </w:p>
        </w:tc>
      </w:tr>
      <w:tr>
        <w:trPr>
          <w:trHeight w:val="255"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15"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255"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