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8777" w14:textId="e288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Ақкөл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ауданы әкімдігінің 2012 жылғы 21 қарашадағы № А-11/432 қаулысы. Ақмола облысының Әділет департаментінде 2012 жылғы 20 желтоқсанда № 3548 тіркелді. Қолданылу мерзімінің аяқталуына байланысты күші жойылды - (Ақмола облысы Ақкөл ауданы әкімдігінің 2014 жылғы 21 ақпандағы № 3-8-1/И-154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Ақкөл ауданы әкімдігінің 21.02.2014 № 3-8-1/И-154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 Үкіметінің 2001 жылғы 19 маусымдағы № 836 қаулысымен бекітілген қоғамдық жұмыстарды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Ақкөл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жылға Ақкөл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2013 жылы Ақкөл ауданы бойынша қоғамдық жұмыстар жүргiзiлетiн ұйымдардың тiзбесi, қоғамдық жұмыстардың түрлерi, көлемі мен нақты жағдайлары, қатысушылардың еңбекақысының мөлшері және оларды қаржыландырудың көздері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А.К.Кривицкийге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Р.Әкімов</w:t>
      </w:r>
    </w:p>
    <w:bookmarkStart w:name="z6" w:id="1"/>
    <w:p>
      <w:pPr>
        <w:spacing w:after="0"/>
        <w:ind w:left="0"/>
        <w:jc w:val="both"/>
      </w:pPr>
      <w:r>
        <w:rPr>
          <w:rFonts w:ascii="Times New Roman"/>
          <w:b w:val="false"/>
          <w:i w:val="false"/>
          <w:color w:val="000000"/>
          <w:sz w:val="28"/>
        </w:rPr>
        <w:t>
Ақкөл ауданы әкімдігінің</w:t>
      </w:r>
      <w:r>
        <w:br/>
      </w:r>
      <w:r>
        <w:rPr>
          <w:rFonts w:ascii="Times New Roman"/>
          <w:b w:val="false"/>
          <w:i w:val="false"/>
          <w:color w:val="000000"/>
          <w:sz w:val="28"/>
        </w:rPr>
        <w:t xml:space="preserve">
2012 жылғы 21 қараша  </w:t>
      </w:r>
      <w:r>
        <w:br/>
      </w:r>
      <w:r>
        <w:rPr>
          <w:rFonts w:ascii="Times New Roman"/>
          <w:b w:val="false"/>
          <w:i w:val="false"/>
          <w:color w:val="000000"/>
          <w:sz w:val="28"/>
        </w:rPr>
        <w:t xml:space="preserve">
№ А-11/432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2013 жылы Ақкөл ауданы бойынша қоғамдық жұмыстар жүргiзiлетiн ұйымдардың тiзбесi, қоғамдық жұмыстардың түрлерi, көлемі мен нақты жағдайлары, қатысушылардың еңбекақысының мөлшері және оларды қаржыландырудың көздері, қоғамдық жұмыстарға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793"/>
        <w:gridCol w:w="3542"/>
        <w:gridCol w:w="2730"/>
        <w:gridCol w:w="1597"/>
        <w:gridCol w:w="1426"/>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атаулары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 көлемі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21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мемлекеттік мекемесі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p>
          <w:p>
            <w:pPr>
              <w:spacing w:after="20"/>
              <w:ind w:left="20"/>
              <w:jc w:val="both"/>
            </w:pPr>
            <w:r>
              <w:rPr>
                <w:rFonts w:ascii="Times New Roman"/>
                <w:b w:val="false"/>
                <w:i w:val="false"/>
                <w:color w:val="000000"/>
                <w:sz w:val="20"/>
              </w:rPr>
              <w:t>Аумақтарды тұрмыстық қоқыстан тазалау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p>
            <w:pPr>
              <w:spacing w:after="20"/>
              <w:ind w:left="20"/>
              <w:jc w:val="both"/>
            </w:pPr>
            <w:r>
              <w:rPr>
                <w:rFonts w:ascii="Times New Roman"/>
                <w:b w:val="false"/>
                <w:i w:val="false"/>
                <w:color w:val="000000"/>
                <w:sz w:val="20"/>
              </w:rPr>
              <w:t>10500 шаршы метр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8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«Урюпин селолық округі әкімінің аппараты» мемлекеттік мекемесі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Аумақтарды тұрмыстық қоқыстан тазалау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Селолық клубтарға жылу беруді ұйымдастыру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10500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990 шаршы метр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9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 ауылы әкімінің аппараты» мемлекеттік мекемесі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Аумақтарды тұрмыстық қоқыстан тазалау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9500</w:t>
            </w:r>
          </w:p>
          <w:p>
            <w:pPr>
              <w:spacing w:after="20"/>
              <w:ind w:left="20"/>
              <w:jc w:val="both"/>
            </w:pPr>
            <w:r>
              <w:rPr>
                <w:rFonts w:ascii="Times New Roman"/>
                <w:b w:val="false"/>
                <w:i w:val="false"/>
                <w:color w:val="000000"/>
                <w:sz w:val="20"/>
              </w:rPr>
              <w:t>шаршы метр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r>
      <w:tr>
        <w:trPr>
          <w:trHeight w:val="8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«Жалғызқарағай ауылдық округі әкімінің аппараты» мемлекеттік мекемесі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Аумақтарды тұрмыстық қоқыстан тазалау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10500 шаршы метр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p>
        </w:tc>
      </w:tr>
      <w:tr>
        <w:trPr>
          <w:trHeight w:val="40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p>
          <w:p>
            <w:pPr>
              <w:spacing w:after="20"/>
              <w:ind w:left="20"/>
              <w:jc w:val="both"/>
            </w:pPr>
            <w:r>
              <w:rPr>
                <w:rFonts w:ascii="Times New Roman"/>
                <w:b w:val="false"/>
                <w:i w:val="false"/>
                <w:color w:val="000000"/>
                <w:sz w:val="20"/>
              </w:rPr>
              <w:t>Аумақтарды тұрмыстық қоқыстан тазалау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10500 шаршы метр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42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«Қырық-Құдық село әкімінің апапараты» мемлекеттік мекемесі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Аумақтарды тұрмыстық қоқыстан тазалау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6000 шаршы метр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p>
        </w:tc>
      </w:tr>
      <w:tr>
        <w:trPr>
          <w:trHeight w:val="8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селолық округі әкімнің аппараты» мемлекеттік мекемесі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Аумақтарды тұрмыстық қоқыстан тазалау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10500 шаршы метр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p>
        </w:tc>
      </w:tr>
      <w:tr>
        <w:trPr>
          <w:trHeight w:val="9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селолық округі әкімінің аппараты» мемлекеттік мекемесі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Аумақтарды тұрмыстық қоқыстан тазалау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9000 шаршы метр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9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 селолық округі әкімнің аппараты» мемлекеттік мекемесі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p>
          <w:p>
            <w:pPr>
              <w:spacing w:after="20"/>
              <w:ind w:left="20"/>
              <w:jc w:val="both"/>
            </w:pPr>
            <w:r>
              <w:rPr>
                <w:rFonts w:ascii="Times New Roman"/>
                <w:b w:val="false"/>
                <w:i w:val="false"/>
                <w:color w:val="000000"/>
                <w:sz w:val="20"/>
              </w:rPr>
              <w:t>Аумақтарды тұрмыстық қоқыстан тазалау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9500 шаршы метр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 селолық округі әкімнің аппараты» мемлекеттік мекемесі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p>
          <w:p>
            <w:pPr>
              <w:spacing w:after="20"/>
              <w:ind w:left="20"/>
              <w:jc w:val="both"/>
            </w:pPr>
            <w:r>
              <w:rPr>
                <w:rFonts w:ascii="Times New Roman"/>
                <w:b w:val="false"/>
                <w:i w:val="false"/>
                <w:color w:val="000000"/>
                <w:sz w:val="20"/>
              </w:rPr>
              <w:t>Аумақтарды тұрмыстық қоқыстан тазалау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Селолық клубтарға жылу беруді ұйымдастыру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331 шаршы метр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 мемлекеттік мекемесі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қардан тазалау және көгалдандыру, абаттандыру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Аумақтарды тұрмыстық қоқыстан тазалау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Әлеуметтік көмекті алуға үміткер отбасылардың тұрмыстық хал жағдайын тексеретін учаскелік комиссияға және әлеуметтік карталарды жүргізуге көмек көрсету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Азаматтарды әскерге шақырту бойынша шақыру қағаздарды рәсімдеумен жеткізуде көмек көрсету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57600 шаршы метр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800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1300 шақыру қағазы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4"/>
        <w:gridCol w:w="4604"/>
        <w:gridCol w:w="3792"/>
      </w:tblGrid>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еңбекақы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28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2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75"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заңдылығына сәйкес жасалған шартқа сай</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аз мөлшері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