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07338" w14:textId="ea073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аудандық мәслихатының 2011 жылғы 23 мамырдағы № С 38-4 "Ақкөл ауданының жеке санаттағы мұқтаждық көруші азаматтарға әлеуметтік көмек көрсету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2012 жылғы 19 наурыздағы № С 2-4 шешімі. Ақмола облысы Ақкөл ауданының Әділет басқармасында 2012 жылғы 18 сәуірде № 1-3-177 тіркелді. Күші жойылды - Ақмола облысы Ақкөл аудандық мәслихатының 2013 жылғы 25 маусымдағы № С 19-4 шешімімен</w:t>
      </w:r>
    </w:p>
    <w:p>
      <w:pPr>
        <w:spacing w:after="0"/>
        <w:ind w:left="0"/>
        <w:jc w:val="both"/>
      </w:pPr>
      <w:r>
        <w:rPr>
          <w:rFonts w:ascii="Times New Roman"/>
          <w:b w:val="false"/>
          <w:i w:val="false"/>
          <w:color w:val="ff0000"/>
          <w:sz w:val="28"/>
        </w:rPr>
        <w:t>      Ескерту. Күші жойылды - Ақмола облысы Ақкөл аудандық мәслихатының 25.06.2013 № С 19-4 (қол қойылған күнінен бастап күшіне енеді)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2001 жылғы 23 қаңтардағы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Ақкөл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Ақкөл аудандық мәслихатының 2011 жылғы 23 мамырдағы № С 38-4 «Ақкөл ауданының жеке санаттағы мұқтаждық көруші азаматтарға әлеуметтік көмек көрсету туралы» (нормативтік құқықтық актілерді мемлекеттік тіркеу Тізілімінде № 1-3-156 тіркелген және 2011 жылдың 8 шілдеде аудандық «Ақкөл өмірі» және «Знамя Родины КZ»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«1. Ақкөл ауданының жеке санаттағы мұқтаждық көруші азаматтарға әлеуметтік көмек көрсетілсін:</w:t>
      </w:r>
      <w:r>
        <w:br/>
      </w:r>
      <w:r>
        <w:rPr>
          <w:rFonts w:ascii="Times New Roman"/>
          <w:b w:val="false"/>
          <w:i w:val="false"/>
          <w:color w:val="000000"/>
          <w:sz w:val="28"/>
        </w:rPr>
        <w:t>
      1)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Ақмола облыстық филиалының Ақкөл аудандық бөлімшенің (әрі қарай – Зейнетақы төлеу жөніндегі мемлекеттік орталығы) тізімдері негізінде, өтініш берусіз мерекелік күндерге арналған біржолғы төлемдер:</w:t>
      </w:r>
      <w:r>
        <w:br/>
      </w:r>
      <w:r>
        <w:rPr>
          <w:rFonts w:ascii="Times New Roman"/>
          <w:b w:val="false"/>
          <w:i w:val="false"/>
          <w:color w:val="000000"/>
          <w:sz w:val="28"/>
        </w:rPr>
        <w:t>
      9 мамыр - Жеңіс Күніне:</w:t>
      </w:r>
      <w:r>
        <w:br/>
      </w:r>
      <w:r>
        <w:rPr>
          <w:rFonts w:ascii="Times New Roman"/>
          <w:b w:val="false"/>
          <w:i w:val="false"/>
          <w:color w:val="000000"/>
          <w:sz w:val="28"/>
        </w:rPr>
        <w:t>
      Ұлы Отан соғысының қатысушылары мен мүгедектеріне он бес мың теңге мөлшерінде;</w:t>
      </w:r>
      <w:r>
        <w:br/>
      </w:r>
      <w:r>
        <w:rPr>
          <w:rFonts w:ascii="Times New Roman"/>
          <w:b w:val="false"/>
          <w:i w:val="false"/>
          <w:color w:val="000000"/>
          <w:sz w:val="28"/>
        </w:rPr>
        <w:t>
      жеңiлдiктер мен кепiлдiктер жағынан Ұлы Отан соғысына қатысушыларға теңестiрiлген адамдарға бес мың теңге мөлшерінде;</w:t>
      </w:r>
      <w:r>
        <w:br/>
      </w:r>
      <w:r>
        <w:rPr>
          <w:rFonts w:ascii="Times New Roman"/>
          <w:b w:val="false"/>
          <w:i w:val="false"/>
          <w:color w:val="000000"/>
          <w:sz w:val="28"/>
        </w:rPr>
        <w:t>
      жеңiлдiктер мен кепiлдiктер жағынан Ұлы Отан соғысының мүгедектеріне теңестірілген адамдарға бес мың теңге мөлшерінде;</w:t>
      </w:r>
      <w:r>
        <w:br/>
      </w:r>
      <w:r>
        <w:rPr>
          <w:rFonts w:ascii="Times New Roman"/>
          <w:b w:val="false"/>
          <w:i w:val="false"/>
          <w:color w:val="000000"/>
          <w:sz w:val="28"/>
        </w:rPr>
        <w:t>
      жеңiлдiктер мен кепiлдiктер жағынан Ұлы Отан соғысына қатысушыларына теңестірілген адамдардың басқа да санаттарына үш мың теңге мөлшерінде;</w:t>
      </w:r>
      <w:r>
        <w:br/>
      </w:r>
      <w:r>
        <w:rPr>
          <w:rFonts w:ascii="Times New Roman"/>
          <w:b w:val="false"/>
          <w:i w:val="false"/>
          <w:color w:val="000000"/>
          <w:sz w:val="28"/>
        </w:rPr>
        <w:t>
      Қарт адамдар мен мүгедектер Күніне:</w:t>
      </w:r>
      <w:r>
        <w:br/>
      </w:r>
      <w:r>
        <w:rPr>
          <w:rFonts w:ascii="Times New Roman"/>
          <w:b w:val="false"/>
          <w:i w:val="false"/>
          <w:color w:val="000000"/>
          <w:sz w:val="28"/>
        </w:rPr>
        <w:t>
      ең төмен зейнетақы алатын зейнеткерлерге екі мың теңге мөлшерінде;</w:t>
      </w:r>
      <w:r>
        <w:br/>
      </w:r>
      <w:r>
        <w:rPr>
          <w:rFonts w:ascii="Times New Roman"/>
          <w:b w:val="false"/>
          <w:i w:val="false"/>
          <w:color w:val="000000"/>
          <w:sz w:val="28"/>
        </w:rPr>
        <w:t>
      бірінші және екінші топтағы мүгедектерге екі мың теңге мөлшерінде;</w:t>
      </w:r>
      <w:r>
        <w:br/>
      </w:r>
      <w:r>
        <w:rPr>
          <w:rFonts w:ascii="Times New Roman"/>
          <w:b w:val="false"/>
          <w:i w:val="false"/>
          <w:color w:val="000000"/>
          <w:sz w:val="28"/>
        </w:rPr>
        <w:t>
      2) жедел әлеуметтік қолдауға мұқтаж отбасыларға (азаматтарға), болған жағдайдан кейін үш айдан кешіктірмей, отбасы (азаматтың) кірісіне қарамастан, өтініші бойынша материалдық көмек:</w:t>
      </w:r>
      <w:r>
        <w:br/>
      </w:r>
      <w:r>
        <w:rPr>
          <w:rFonts w:ascii="Times New Roman"/>
          <w:b w:val="false"/>
          <w:i w:val="false"/>
          <w:color w:val="000000"/>
          <w:sz w:val="28"/>
        </w:rPr>
        <w:t>
      кәмелеттік жасқа толмаған балаларды және жұмыссыз азаматтарды жерлеуге, қайтыс болған баланың немесе жұмыссыз азаматтың қайтыс болуы туралы анықтаманың және қайтыс болуы туралы куәлігінің көшірмесі негізінде он айлық есептік көрсеткіш мөлшерінде;</w:t>
      </w:r>
      <w:r>
        <w:br/>
      </w:r>
      <w:r>
        <w:rPr>
          <w:rFonts w:ascii="Times New Roman"/>
          <w:b w:val="false"/>
          <w:i w:val="false"/>
          <w:color w:val="000000"/>
          <w:sz w:val="28"/>
        </w:rPr>
        <w:t>
      өрт, су тасқыны, басқа да зілзала апаттың нәтижесінде зардап шеккен отбасыларға (азаматтарға) «Қазақстан Республикасы Төтенше жағдайлар Министрлігі Ақмола облысының Төтенше жағдайлар департаменті Ақкөл ауданының Төтенше жағдайлар бөлімі» мемлекеттік мекемесінің анықтамасы негізінде біржолғы көмекті елу айлық есептік көрсеткіш мөлшерінде;</w:t>
      </w:r>
      <w:r>
        <w:br/>
      </w:r>
      <w:r>
        <w:rPr>
          <w:rFonts w:ascii="Times New Roman"/>
          <w:b w:val="false"/>
          <w:i w:val="false"/>
          <w:color w:val="000000"/>
          <w:sz w:val="28"/>
        </w:rPr>
        <w:t>
      туберкулезбен ауыратындарға қосымша тамаққа, емдеуге немесе кеңес алу үшін барған жолына, жылына бір рет, фтизиатрдан алынған анықтаманың негізінде он айлық есептік көрсеткіш мөлшерінде;</w:t>
      </w:r>
      <w:r>
        <w:br/>
      </w:r>
      <w:r>
        <w:rPr>
          <w:rFonts w:ascii="Times New Roman"/>
          <w:b w:val="false"/>
          <w:i w:val="false"/>
          <w:color w:val="000000"/>
          <w:sz w:val="28"/>
        </w:rPr>
        <w:t>
      онкологиялық стационар жағдайында арнайы емді өтетін онкологиялық аурулармен ауыратындарға, жылына бір рет, сырқаты туралы кітапшасынан алынған көшірмесі негізінде он айлық есептік көрсеткіш мөлшерінде;</w:t>
      </w:r>
      <w:r>
        <w:br/>
      </w:r>
      <w:r>
        <w:rPr>
          <w:rFonts w:ascii="Times New Roman"/>
          <w:b w:val="false"/>
          <w:i w:val="false"/>
          <w:color w:val="000000"/>
          <w:sz w:val="28"/>
        </w:rPr>
        <w:t>
      3) селолық жерде тұратын аз қамтылған және көп балалы отбасылардың колледждерде күндізгі оқу формасы бойынша оқитын студенттеріне оқуға төлеуіне жылына бір рет оқу құнының мөлшерінде, нотариалды куәландырылған білім беру мекемесімен жасасқан келісім шарттың көшірмесі мен оқу орнынан берілген анықтаманың негізінде біржолғы көмек;</w:t>
      </w:r>
      <w:r>
        <w:br/>
      </w:r>
      <w:r>
        <w:rPr>
          <w:rFonts w:ascii="Times New Roman"/>
          <w:b w:val="false"/>
          <w:i w:val="false"/>
          <w:color w:val="000000"/>
          <w:sz w:val="28"/>
        </w:rPr>
        <w:t>
      4) коммуналдық қызмет шығындары үшін әлеуметтік көмек көрсетілсін:</w:t>
      </w:r>
      <w:r>
        <w:br/>
      </w:r>
      <w:r>
        <w:rPr>
          <w:rFonts w:ascii="Times New Roman"/>
          <w:b w:val="false"/>
          <w:i w:val="false"/>
          <w:color w:val="000000"/>
          <w:sz w:val="28"/>
        </w:rPr>
        <w:t>
      Ұлы Отан соғысының қатысушылары мен мүгедектеріне өтініш берусіз, Зейнетақы төлеу жөніндегі мемлекеттік орталығының тізімдері негізінде ай сайын 2,5 айлық есептік көрсеткіш мөлшерінде;</w:t>
      </w:r>
      <w:r>
        <w:br/>
      </w:r>
      <w:r>
        <w:rPr>
          <w:rFonts w:ascii="Times New Roman"/>
          <w:b w:val="false"/>
          <w:i w:val="false"/>
          <w:color w:val="000000"/>
          <w:sz w:val="28"/>
        </w:rPr>
        <w:t>
      екінші дүниежүзілік соғыс кезінде фашистермен және олардың одақтастары құрған концлагерлердің, геттолардың және басқа да еріксіз ұстаған орындарының жасы кәмелетке толмаған бұрынғы тұтқындарына коммуналдық қызметті өтеуге ай сайын бір айлық есептік көрсеткіш мөлшерінде, өтініш берусіз Зейнетақы төлеу жөніндегі мемлекеттік орталығының тізімдері негізінде».</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тіркеуден өткен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Ақкөл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Қ.Нұрсадықов</w:t>
      </w:r>
    </w:p>
    <w:p>
      <w:pPr>
        <w:spacing w:after="0"/>
        <w:ind w:left="0"/>
        <w:jc w:val="both"/>
      </w:pPr>
      <w:r>
        <w:rPr>
          <w:rFonts w:ascii="Times New Roman"/>
          <w:b w:val="false"/>
          <w:i/>
          <w:color w:val="000000"/>
          <w:sz w:val="28"/>
        </w:rPr>
        <w:t>      Ақкөл аудандық мәслихат</w:t>
      </w:r>
      <w:r>
        <w:br/>
      </w:r>
      <w:r>
        <w:rPr>
          <w:rFonts w:ascii="Times New Roman"/>
          <w:b w:val="false"/>
          <w:i w:val="false"/>
          <w:color w:val="000000"/>
          <w:sz w:val="28"/>
        </w:rPr>
        <w:t>
</w:t>
      </w:r>
      <w:r>
        <w:rPr>
          <w:rFonts w:ascii="Times New Roman"/>
          <w:b w:val="false"/>
          <w:i/>
          <w:color w:val="000000"/>
          <w:sz w:val="28"/>
        </w:rPr>
        <w:t>      хатшысы                                    Ж.Салыбекова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Ақкөл ауданының әкімі                      А.С.Үйсімбаев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