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de33" w14:textId="53ed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2011 жылғы 9 желтоқсандағы № С-53/6 "2012-2014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2012 жылғы 2 шілдедегі № С-7/5 шешімі. Ақмола облысы Көкшетау қаласының Әділет басқармасында 2012 жылғы 11 шілдеде № 1-1-178 тіркелді. Қолданылу мерзімінің аяқталуына байланысты күші жойылды - (Ақмола облысы Көкшетау қалалық мәслихатының 2013 жылғы 30 сәуірдегі № 06-02/109а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Көкшетау қалалық мәслихатының 30.04.2013 № 06-02/109а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қалалық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Көкшетау қалалық мәслихатының «2012-2014 жылдарға арналған қалалық бюджет туралы» 2011 жылғы 9 желтоқсандағы № С-53/6 (Нормативтік құқықтық актілерді мемлекеттік тіркеу тізілімінде № 1-1-160 тіркелген, 2012 жылғы 5 қаңтарда «Көкшетау» газетінде және 2012 жылғы 5 қаңтарда «Степной 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қалалық бюджет 1, 2 және 3 қосымшаларға сәйкес, 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17 500 859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8 214 923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65 279,4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423 926,9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8 796 729,7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19 216 923,9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10 118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164 794 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154 676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операциялары бойынша сальдо – 149 743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149 743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тапшылық – - 1 875 925,9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бюджеттік тапшылығын қаржыландыру – 1 875 925,9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2012 жылға арналған қалалық бюджетінің шығындары үшін 50,4 мың теңге сомасында республикалық бюджетінен қарыздар бойынша сыйақыларды төлеу ескерілсін».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тіркеуден өткеннен кейін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Бесінші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Көкшетау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7 сессияның төрағасы   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Көкшетау қаласының әкімі                   М.Батырханов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С-7/5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С-53/6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398"/>
        <w:gridCol w:w="524"/>
        <w:gridCol w:w="8873"/>
        <w:gridCol w:w="2915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6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3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17500859,0</w:t>
            </w:r>
          </w:p>
        </w:tc>
      </w:tr>
      <w:tr>
        <w:trPr>
          <w:trHeight w:val="15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8214923,0</w:t>
            </w:r>
          </w:p>
        </w:tc>
      </w:tr>
      <w:tr>
        <w:trPr>
          <w:trHeight w:val="19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566000,0</w:t>
            </w:r>
          </w:p>
        </w:tc>
      </w:tr>
      <w:tr>
        <w:trPr>
          <w:trHeight w:val="30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566000,0</w:t>
            </w:r>
          </w:p>
        </w:tc>
      </w:tr>
      <w:tr>
        <w:trPr>
          <w:trHeight w:val="12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2950000,0</w:t>
            </w:r>
          </w:p>
        </w:tc>
      </w:tr>
      <w:tr>
        <w:trPr>
          <w:trHeight w:val="46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2950000,0</w:t>
            </w:r>
          </w:p>
        </w:tc>
      </w:tr>
      <w:tr>
        <w:trPr>
          <w:trHeight w:val="22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812335,0</w:t>
            </w:r>
          </w:p>
        </w:tc>
      </w:tr>
      <w:tr>
        <w:trPr>
          <w:trHeight w:val="22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413548,0</w:t>
            </w:r>
          </w:p>
        </w:tc>
      </w:tr>
      <w:tr>
        <w:trPr>
          <w:trHeight w:val="21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96633,0</w:t>
            </w:r>
          </w:p>
        </w:tc>
      </w:tr>
      <w:tr>
        <w:trPr>
          <w:trHeight w:val="27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302000,0</w:t>
            </w:r>
          </w:p>
        </w:tc>
      </w:tr>
      <w:tr>
        <w:trPr>
          <w:trHeight w:val="24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45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3707173,0</w:t>
            </w:r>
          </w:p>
        </w:tc>
      </w:tr>
      <w:tr>
        <w:trPr>
          <w:trHeight w:val="15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3547652,0</w:t>
            </w:r>
          </w:p>
        </w:tc>
      </w:tr>
      <w:tr>
        <w:trPr>
          <w:trHeight w:val="46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39656,0</w:t>
            </w:r>
          </w:p>
        </w:tc>
      </w:tr>
      <w:tr>
        <w:trPr>
          <w:trHeight w:val="51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93665,0</w:t>
            </w:r>
          </w:p>
        </w:tc>
      </w:tr>
      <w:tr>
        <w:trPr>
          <w:trHeight w:val="28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26200,0</w:t>
            </w:r>
          </w:p>
        </w:tc>
      </w:tr>
      <w:tr>
        <w:trPr>
          <w:trHeight w:val="132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179415,0</w:t>
            </w:r>
          </w:p>
        </w:tc>
      </w:tr>
      <w:tr>
        <w:trPr>
          <w:trHeight w:val="12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179415,0</w:t>
            </w:r>
          </w:p>
        </w:tc>
      </w:tr>
      <w:tr>
        <w:trPr>
          <w:trHeight w:val="9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65279,4</w:t>
            </w:r>
          </w:p>
        </w:tc>
      </w:tr>
      <w:tr>
        <w:trPr>
          <w:trHeight w:val="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15629,4</w:t>
            </w:r>
          </w:p>
        </w:tc>
      </w:tr>
      <w:tr>
        <w:trPr>
          <w:trHeight w:val="57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2124,0</w:t>
            </w:r>
          </w:p>
        </w:tc>
      </w:tr>
      <w:tr>
        <w:trPr>
          <w:trHeight w:val="66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13455,0</w:t>
            </w:r>
          </w:p>
        </w:tc>
      </w:tr>
      <w:tr>
        <w:trPr>
          <w:trHeight w:val="54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</w:tr>
      <w:tr>
        <w:trPr>
          <w:trHeight w:val="189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41700,0</w:t>
            </w:r>
          </w:p>
        </w:tc>
      </w:tr>
      <w:tr>
        <w:trPr>
          <w:trHeight w:val="232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41700,0</w:t>
            </w:r>
          </w:p>
        </w:tc>
      </w:tr>
      <w:tr>
        <w:trPr>
          <w:trHeight w:val="4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</w:tr>
      <w:tr>
        <w:trPr>
          <w:trHeight w:val="10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7950,0</w:t>
            </w:r>
          </w:p>
        </w:tc>
      </w:tr>
      <w:tr>
        <w:trPr>
          <w:trHeight w:val="37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423926,9</w:t>
            </w:r>
          </w:p>
        </w:tc>
      </w:tr>
      <w:tr>
        <w:trPr>
          <w:trHeight w:val="42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335243,9</w:t>
            </w:r>
          </w:p>
        </w:tc>
      </w:tr>
      <w:tr>
        <w:trPr>
          <w:trHeight w:val="30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335243,9</w:t>
            </w:r>
          </w:p>
        </w:tc>
      </w:tr>
      <w:tr>
        <w:trPr>
          <w:trHeight w:val="30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88683,0</w:t>
            </w:r>
          </w:p>
        </w:tc>
      </w:tr>
      <w:tr>
        <w:trPr>
          <w:trHeight w:val="10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82000,0</w:t>
            </w:r>
          </w:p>
        </w:tc>
      </w:tr>
      <w:tr>
        <w:trPr>
          <w:trHeight w:val="10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51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8796729,7</w:t>
            </w:r>
          </w:p>
        </w:tc>
      </w:tr>
      <w:tr>
        <w:trPr>
          <w:trHeight w:val="330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8796729,7</w:t>
            </w:r>
          </w:p>
        </w:tc>
      </w:tr>
      <w:tr>
        <w:trPr>
          <w:trHeight w:val="4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8796729,7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34"/>
        <w:gridCol w:w="534"/>
        <w:gridCol w:w="8663"/>
        <w:gridCol w:w="2856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19216923,9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237861,0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13751,0</w:t>
            </w:r>
          </w:p>
        </w:tc>
      </w:tr>
      <w:tr>
        <w:trPr>
          <w:trHeight w:val="8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13542,0</w:t>
            </w:r>
          </w:p>
        </w:tc>
      </w:tr>
      <w:tr>
        <w:trPr>
          <w:trHeight w:val="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127792,0</w:t>
            </w:r>
          </w:p>
        </w:tc>
      </w:tr>
      <w:tr>
        <w:trPr>
          <w:trHeight w:val="7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118652,2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126,5</w:t>
            </w:r>
          </w:p>
        </w:tc>
      </w:tr>
      <w:tr>
        <w:trPr>
          <w:trHeight w:val="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9013,3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19169,0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19169,0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52176,0</w:t>
            </w:r>
          </w:p>
        </w:tc>
      </w:tr>
      <w:tr>
        <w:trPr>
          <w:trHeight w:val="12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24775,0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9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710,0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3945,0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24973,0</w:t>
            </w:r>
          </w:p>
        </w:tc>
      </w:tr>
      <w:tr>
        <w:trPr>
          <w:trHeight w:val="10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20532,7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38,8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4401,5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738322,0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738322,0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731300,0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4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42500,0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5394242,7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437258,0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427857,0</w:t>
            </w:r>
          </w:p>
        </w:tc>
      </w:tr>
      <w:tr>
        <w:trPr>
          <w:trHeight w:val="29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3992625,2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3658295,2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250746,0</w:t>
            </w:r>
          </w:p>
        </w:tc>
      </w:tr>
      <w:tr>
        <w:trPr>
          <w:trHeight w:val="29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83584,0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36457,0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123559,7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15368,7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5245,0</w:t>
            </w:r>
          </w:p>
        </w:tc>
      </w:tr>
      <w:tr>
        <w:trPr>
          <w:trHeight w:val="12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кешендерін сатып алу және жеткізу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іс-шараларын өткiзу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16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(қорғаншыларға) ай сайынғы ақшалай қаражат төлемдері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78170,0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804342,8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804342,8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466380,0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408577,0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53116,0</w:t>
            </w:r>
          </w:p>
        </w:tc>
      </w:tr>
      <w:tr>
        <w:trPr>
          <w:trHeight w:val="13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Қазақстан Республикасының заңнамасына сәйкес отын сатып алуға әлеуметтік көмек көрсету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17272,0</w:t>
            </w:r>
          </w:p>
        </w:tc>
      </w:tr>
      <w:tr>
        <w:trPr>
          <w:trHeight w:val="2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57559,0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91369,0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25043,0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70615,0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12066,0</w:t>
            </w:r>
          </w:p>
        </w:tc>
      </w:tr>
      <w:tr>
        <w:trPr>
          <w:trHeight w:val="13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етуі және ымдау тілі мамандарының қызмет көрсетуін, жеке көмекшілерінің қызметін ұсыну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52084,0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жұмыспен қамту орталықтарының қызметін қамтамасыз 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22942,0</w:t>
            </w:r>
          </w:p>
        </w:tc>
      </w:tr>
      <w:tr>
        <w:trPr>
          <w:trHeight w:val="10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57803,0</w:t>
            </w:r>
          </w:p>
        </w:tc>
      </w:tr>
      <w:tr>
        <w:trPr>
          <w:trHeight w:val="10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57012,0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6634082,5</w:t>
            </w:r>
          </w:p>
        </w:tc>
      </w:tr>
      <w:tr>
        <w:trPr>
          <w:trHeight w:val="8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332526,0</w:t>
            </w:r>
          </w:p>
        </w:tc>
      </w:tr>
      <w:tr>
        <w:trPr>
          <w:trHeight w:val="12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шығару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131797,0</w:t>
            </w:r>
          </w:p>
        </w:tc>
      </w:tr>
      <w:tr>
        <w:trPr>
          <w:trHeight w:val="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195729,0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2731388,1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665926,8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1311396,7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754064,6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8982,3</w:t>
            </w:r>
          </w:p>
        </w:tc>
      </w:tr>
      <w:tr>
        <w:trPr>
          <w:trHeight w:val="7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6273,3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2362093,1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2362093,1</w:t>
            </w:r>
          </w:p>
        </w:tc>
      </w:tr>
      <w:tr>
        <w:trPr>
          <w:trHeight w:val="8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34301,0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4020,0</w:t>
            </w:r>
          </w:p>
        </w:tc>
      </w:tr>
      <w:tr>
        <w:trPr>
          <w:trHeight w:val="5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17384,0</w:t>
            </w:r>
          </w:p>
        </w:tc>
      </w:tr>
      <w:tr>
        <w:trPr>
          <w:trHeight w:val="10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1164792,0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258760,0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2303,7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863728,3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296784,1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19503,0</w:t>
            </w:r>
          </w:p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116672,0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116672,0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16238,0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5719,0</w:t>
            </w:r>
          </w:p>
        </w:tc>
      </w:tr>
      <w:tr>
        <w:trPr>
          <w:trHeight w:val="13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10519,0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69407,0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52058,0</w:t>
            </w:r>
          </w:p>
        </w:tc>
      </w:tr>
      <w:tr>
        <w:trPr>
          <w:trHeight w:val="6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17349,0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18985,0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15671,0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3314,0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14631,0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3498,0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28154,1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20094,6</w:t>
            </w:r>
          </w:p>
        </w:tc>
      </w:tr>
      <w:tr>
        <w:trPr>
          <w:trHeight w:val="1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жүзеге асыру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4320,0</w:t>
            </w:r>
          </w:p>
        </w:tc>
      </w:tr>
      <w:tr>
        <w:trPr>
          <w:trHeight w:val="6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3739,5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1017892,7</w:t>
            </w:r>
          </w:p>
        </w:tc>
      </w:tr>
      <w:tr>
        <w:trPr>
          <w:trHeight w:val="9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34827,0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15431,0</w:t>
            </w:r>
          </w:p>
        </w:tc>
      </w:tr>
      <w:tr>
        <w:trPr>
          <w:trHeight w:val="8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8535,0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жүйелерді құру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4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5175,0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17584,0</w:t>
            </w:r>
          </w:p>
        </w:tc>
      </w:tr>
      <w:tr>
        <w:trPr>
          <w:trHeight w:val="7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16852,0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97732,4</w:t>
            </w:r>
          </w:p>
        </w:tc>
      </w:tr>
      <w:tr>
        <w:trPr>
          <w:trHeight w:val="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28680,0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26852,0</w:t>
            </w:r>
          </w:p>
        </w:tc>
      </w:tr>
      <w:tr>
        <w:trPr>
          <w:trHeight w:val="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1540,0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69052,4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16151,4</w:t>
            </w:r>
          </w:p>
        </w:tc>
      </w:tr>
      <w:tr>
        <w:trPr>
          <w:trHeight w:val="7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48800,0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4042,0</w:t>
            </w:r>
          </w:p>
        </w:tc>
      </w:tr>
      <w:tr>
        <w:trPr>
          <w:trHeight w:val="18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2261326,8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26709,0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26709,0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2234617,8</w:t>
            </w:r>
          </w:p>
        </w:tc>
      </w:tr>
      <w:tr>
        <w:trPr>
          <w:trHeight w:val="4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2212617,8</w:t>
            </w:r>
          </w:p>
        </w:tc>
      </w:tr>
      <w:tr>
        <w:trPr>
          <w:trHeight w:val="22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217386,1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15121,0</w:t>
            </w:r>
          </w:p>
        </w:tc>
      </w:tr>
      <w:tr>
        <w:trPr>
          <w:trHeight w:val="10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7400,0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162561,1</w:t>
            </w:r>
          </w:p>
        </w:tc>
      </w:tr>
      <w:tr>
        <w:trPr>
          <w:trHeight w:val="4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162561,1</w:t>
            </w:r>
          </w:p>
        </w:tc>
      </w:tr>
      <w:tr>
        <w:trPr>
          <w:trHeight w:val="7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0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10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34704,0</w:t>
            </w:r>
          </w:p>
        </w:tc>
      </w:tr>
      <w:tr>
        <w:trPr>
          <w:trHeight w:val="13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33861,0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</w:tr>
      <w:tr>
        <w:trPr>
          <w:trHeight w:val="9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1777536,2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1777536,2</w:t>
            </w:r>
          </w:p>
        </w:tc>
      </w:tr>
      <w:tr>
        <w:trPr>
          <w:trHeight w:val="5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610195,2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1167341,0</w:t>
            </w:r>
          </w:p>
        </w:tc>
      </w:tr>
      <w:tr>
        <w:trPr>
          <w:trHeight w:val="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2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беру: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10118,0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164794,0</w:t>
            </w:r>
          </w:p>
        </w:tc>
      </w:tr>
      <w:tr>
        <w:trPr>
          <w:trHeight w:val="10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14794,0</w:t>
            </w:r>
          </w:p>
        </w:tc>
      </w:tr>
      <w:tr>
        <w:trPr>
          <w:trHeight w:val="4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14794,0</w:t>
            </w:r>
          </w:p>
        </w:tc>
      </w:tr>
      <w:tr>
        <w:trPr>
          <w:trHeight w:val="5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6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жүргізуге арналған бюджеттік кредиттер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154676,0</w:t>
            </w:r>
          </w:p>
        </w:tc>
      </w:tr>
      <w:tr>
        <w:trPr>
          <w:trHeight w:val="15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154676,0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154676,0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сальдосы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149743,0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алу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149743,0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149743,0</w:t>
            </w:r>
          </w:p>
        </w:tc>
      </w:tr>
      <w:tr>
        <w:trPr>
          <w:trHeight w:val="3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109200,0</w:t>
            </w:r>
          </w:p>
        </w:tc>
      </w:tr>
      <w:tr>
        <w:trPr>
          <w:trHeight w:val="6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109200,0</w:t>
            </w:r>
          </w:p>
        </w:tc>
      </w:tr>
      <w:tr>
        <w:trPr>
          <w:trHeight w:val="2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19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2470,0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3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</w:p>
        </w:tc>
      </w:tr>
      <w:tr>
        <w:trPr>
          <w:trHeight w:val="37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-1875925,9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1875925,9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С-7/5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Көкшетау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С-53/6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қаладағы аудан, аудандық маңызы</w:t>
      </w:r>
      <w:r>
        <w:br/>
      </w:r>
      <w:r>
        <w:rPr>
          <w:rFonts w:ascii="Times New Roman"/>
          <w:b/>
          <w:i w:val="false"/>
          <w:color w:val="000000"/>
        </w:rPr>
        <w:t>
бар қала, кент, ауыл(село), ауылдық (селолық)</w:t>
      </w:r>
      <w:r>
        <w:br/>
      </w:r>
      <w:r>
        <w:rPr>
          <w:rFonts w:ascii="Times New Roman"/>
          <w:b/>
          <w:i w:val="false"/>
          <w:color w:val="000000"/>
        </w:rPr>
        <w:t>
округінің бюджеттік бағдарламалар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536"/>
        <w:gridCol w:w="542"/>
        <w:gridCol w:w="8659"/>
        <w:gridCol w:w="2868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селолық округі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10864</w:t>
            </w:r>
          </w:p>
        </w:tc>
      </w:tr>
      <w:tr>
        <w:trPr>
          <w:trHeight w:val="1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30791</w:t>
            </w:r>
          </w:p>
        </w:tc>
      </w:tr>
      <w:tr>
        <w:trPr>
          <w:trHeight w:val="6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30791</w:t>
            </w:r>
          </w:p>
        </w:tc>
      </w:tr>
      <w:tr>
        <w:trPr>
          <w:trHeight w:val="2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</w:t>
            </w:r>
          </w:p>
        </w:tc>
      </w:tr>
      <w:tr>
        <w:trPr>
          <w:trHeight w:val="7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</w:t>
            </w:r>
          </w:p>
        </w:tc>
      </w:tr>
      <w:tr>
        <w:trPr>
          <w:trHeight w:val="7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19503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24569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24569</w:t>
            </w:r>
          </w:p>
        </w:tc>
      </w:tr>
      <w:tr>
        <w:trPr>
          <w:trHeight w:val="8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24569</w:t>
            </w:r>
          </w:p>
        </w:tc>
      </w:tr>
      <w:tr>
        <w:trPr>
          <w:trHeight w:val="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Станционный поселкесі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13955</w:t>
            </w:r>
          </w:p>
        </w:tc>
      </w:tr>
      <w:tr>
        <w:trPr>
          <w:trHeight w:val="1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7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</w:t>
            </w:r>
          </w:p>
        </w:tc>
      </w:tr>
      <w:tr>
        <w:trPr>
          <w:trHeight w:val="55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24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7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аул (село), ауылдық (селолық) округ әкімінің аппараты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8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(селолық), округтерде автомобиль жолдарының жұмыс істеуін қамтамасыз ету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