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3cd6" w14:textId="f663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25 қаңтардағы № 80 қаулысы және Астана қаласы мәслихатының 2012 жылғы 25 қаңтардағы № 4/1-V шешімі. Астана қаласының Әділет департаментінде 2012 жылғы 13 ақпанда нормативтік құқықтық кесімдерді Мемлекеттік тіркеудің тізіліміне № 714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Астана қаласы тұрғындарының пікірін ескере отырып, қалалық ономастика комиссиясының 2011 жылғы 30 қарашадағы № 19 шешімінің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Есіл ауданының № 27 жобалау атауы бар көшеге Хусейн бен Талалдың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Астана қаласы әкімдігінің қаулысы және мәслихатының шешімі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Тасмағамбетов            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