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e53d9" w14:textId="85e53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Болу қажеттілігі қаржы ұйымдарының, Қазақстан Республикасының бейрезиденті-банктері филиалдарының, Қазақстан Республикасының бейрезиденті-сақтандыру (қайта сақтандыру) ұйымдары филиалдарының қызметін реттейтін Қазақстан Республикасының заңнамасына сәйкес талап етілетін заңды тұлғалар және елдер үшін ең төменгі рейтингіні, осы рейтингіні беретін рейтингілік агенттіктер тізбесін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2012 жылғы 24 желтоқсандағы № 385 Қаулысы. Қазақстан Республикасының Әділет министрлігінде 2013 жылы 4 ақпанда № 8318 тіркелді. Күші жойылды - Қазақстан Республикасы Қаржы нарығын реттеу және дамыту агенттігі Басқармасының 2026 жылғы 14 сәуірдегі № 64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14.04.2026 </w:t>
      </w:r>
      <w:r>
        <w:rPr>
          <w:rFonts w:ascii="Times New Roman"/>
          <w:b w:val="false"/>
          <w:i w:val="false"/>
          <w:color w:val="ff0000"/>
          <w:sz w:val="28"/>
        </w:rPr>
        <w:t>№ 64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Қаулының тақырыбы жаңа редакцияда – ҚР Қаржы нарығын реттеу және дамыту агенттігі Басқармасының 17.02.2021 </w:t>
      </w:r>
      <w:r>
        <w:rPr>
          <w:rFonts w:ascii="Times New Roman"/>
          <w:b w:val="false"/>
          <w:i w:val="false"/>
          <w:color w:val="000000"/>
          <w:sz w:val="28"/>
        </w:rPr>
        <w:t>№ 34</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Start w:name="z69" w:id="0"/>
    <w:p>
      <w:pPr>
        <w:spacing w:after="0"/>
        <w:ind w:left="0"/>
        <w:jc w:val="both"/>
      </w:pPr>
      <w:r>
        <w:rPr>
          <w:rFonts w:ascii="Times New Roman"/>
          <w:b w:val="false"/>
          <w:i w:val="false"/>
          <w:color w:val="000000"/>
          <w:sz w:val="28"/>
        </w:rPr>
        <w:t xml:space="preserve">
      "Қазақстан Республикасындағы банктер және банк қызметi туралы" Республикасы Заңының (бұдан әрі - Банктер туралы заң) 8-бабының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13-тармақтарын</w:t>
      </w:r>
      <w:r>
        <w:rPr>
          <w:rFonts w:ascii="Times New Roman"/>
          <w:b w:val="false"/>
          <w:i w:val="false"/>
          <w:color w:val="000000"/>
          <w:sz w:val="28"/>
        </w:rPr>
        <w:t xml:space="preserve">, 8-1-бабының 2-тармағының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6) тармақшаларын</w:t>
      </w:r>
      <w:r>
        <w:rPr>
          <w:rFonts w:ascii="Times New Roman"/>
          <w:b w:val="false"/>
          <w:i w:val="false"/>
          <w:color w:val="000000"/>
          <w:sz w:val="28"/>
        </w:rPr>
        <w:t xml:space="preserve">, 11-1-бабының </w:t>
      </w:r>
      <w:r>
        <w:rPr>
          <w:rFonts w:ascii="Times New Roman"/>
          <w:b w:val="false"/>
          <w:i w:val="false"/>
          <w:color w:val="000000"/>
          <w:sz w:val="28"/>
        </w:rPr>
        <w:t>14-тармағын</w:t>
      </w:r>
      <w:r>
        <w:rPr>
          <w:rFonts w:ascii="Times New Roman"/>
          <w:b w:val="false"/>
          <w:i w:val="false"/>
          <w:color w:val="000000"/>
          <w:sz w:val="28"/>
        </w:rPr>
        <w:t xml:space="preserve">, 13-1-бабының 2-тармағының </w:t>
      </w:r>
      <w:r>
        <w:rPr>
          <w:rFonts w:ascii="Times New Roman"/>
          <w:b w:val="false"/>
          <w:i w:val="false"/>
          <w:color w:val="000000"/>
          <w:sz w:val="28"/>
        </w:rPr>
        <w:t>8) тармақшасын</w:t>
      </w:r>
      <w:r>
        <w:rPr>
          <w:rFonts w:ascii="Times New Roman"/>
          <w:b w:val="false"/>
          <w:i w:val="false"/>
          <w:color w:val="000000"/>
          <w:sz w:val="28"/>
        </w:rPr>
        <w:t xml:space="preserve">, 17-бабының </w:t>
      </w:r>
      <w:r>
        <w:rPr>
          <w:rFonts w:ascii="Times New Roman"/>
          <w:b w:val="false"/>
          <w:i w:val="false"/>
          <w:color w:val="000000"/>
          <w:sz w:val="28"/>
        </w:rPr>
        <w:t>5-тармағын</w:t>
      </w:r>
      <w:r>
        <w:rPr>
          <w:rFonts w:ascii="Times New Roman"/>
          <w:b w:val="false"/>
          <w:i w:val="false"/>
          <w:color w:val="000000"/>
          <w:sz w:val="28"/>
        </w:rPr>
        <w:t xml:space="preserve">, </w:t>
      </w:r>
      <w:r>
        <w:rPr>
          <w:rFonts w:ascii="Times New Roman"/>
          <w:b w:val="false"/>
          <w:i w:val="false"/>
          <w:color w:val="000000"/>
          <w:sz w:val="28"/>
        </w:rPr>
        <w:t>17-1-бабының</w:t>
      </w:r>
      <w:r>
        <w:rPr>
          <w:rFonts w:ascii="Times New Roman"/>
          <w:b w:val="false"/>
          <w:i w:val="false"/>
          <w:color w:val="000000"/>
          <w:sz w:val="28"/>
        </w:rPr>
        <w:t xml:space="preserve"> 1 және 6-1-тармақтарын, </w:t>
      </w:r>
      <w:r>
        <w:rPr>
          <w:rFonts w:ascii="Times New Roman"/>
          <w:b w:val="false"/>
          <w:i w:val="false"/>
          <w:color w:val="000000"/>
          <w:sz w:val="28"/>
        </w:rPr>
        <w:t>18-бабының</w:t>
      </w:r>
      <w:r>
        <w:rPr>
          <w:rFonts w:ascii="Times New Roman"/>
          <w:b w:val="false"/>
          <w:i w:val="false"/>
          <w:color w:val="000000"/>
          <w:sz w:val="28"/>
        </w:rPr>
        <w:t xml:space="preserve"> 1-тармағын, 20-бабының </w:t>
      </w:r>
      <w:r>
        <w:rPr>
          <w:rFonts w:ascii="Times New Roman"/>
          <w:b w:val="false"/>
          <w:i w:val="false"/>
          <w:color w:val="000000"/>
          <w:sz w:val="28"/>
        </w:rPr>
        <w:t>15-тармағын</w:t>
      </w:r>
      <w:r>
        <w:rPr>
          <w:rFonts w:ascii="Times New Roman"/>
          <w:b w:val="false"/>
          <w:i w:val="false"/>
          <w:color w:val="000000"/>
          <w:sz w:val="28"/>
        </w:rPr>
        <w:t xml:space="preserve">, 30-бабының </w:t>
      </w:r>
      <w:r>
        <w:rPr>
          <w:rFonts w:ascii="Times New Roman"/>
          <w:b w:val="false"/>
          <w:i w:val="false"/>
          <w:color w:val="000000"/>
          <w:sz w:val="28"/>
        </w:rPr>
        <w:t>12-тармағын</w:t>
      </w:r>
      <w:r>
        <w:rPr>
          <w:rFonts w:ascii="Times New Roman"/>
          <w:b w:val="false"/>
          <w:i w:val="false"/>
          <w:color w:val="000000"/>
          <w:sz w:val="28"/>
        </w:rPr>
        <w:t xml:space="preserve">, 40-бабының </w:t>
      </w:r>
      <w:r>
        <w:rPr>
          <w:rFonts w:ascii="Times New Roman"/>
          <w:b w:val="false"/>
          <w:i w:val="false"/>
          <w:color w:val="000000"/>
          <w:sz w:val="28"/>
        </w:rPr>
        <w:t>9-тармағын</w:t>
      </w:r>
      <w:r>
        <w:rPr>
          <w:rFonts w:ascii="Times New Roman"/>
          <w:b w:val="false"/>
          <w:i w:val="false"/>
          <w:color w:val="000000"/>
          <w:sz w:val="28"/>
        </w:rPr>
        <w:t xml:space="preserve">, 44-бабының </w:t>
      </w:r>
      <w:r>
        <w:rPr>
          <w:rFonts w:ascii="Times New Roman"/>
          <w:b w:val="false"/>
          <w:i w:val="false"/>
          <w:color w:val="000000"/>
          <w:sz w:val="28"/>
        </w:rPr>
        <w:t>5-тармағын</w:t>
      </w:r>
      <w:r>
        <w:rPr>
          <w:rFonts w:ascii="Times New Roman"/>
          <w:b w:val="false"/>
          <w:i w:val="false"/>
          <w:color w:val="000000"/>
          <w:sz w:val="28"/>
        </w:rPr>
        <w:t xml:space="preserve">, 45-бабының </w:t>
      </w:r>
      <w:r>
        <w:rPr>
          <w:rFonts w:ascii="Times New Roman"/>
          <w:b w:val="false"/>
          <w:i w:val="false"/>
          <w:color w:val="000000"/>
          <w:sz w:val="28"/>
        </w:rPr>
        <w:t>7-тармағын</w:t>
      </w:r>
      <w:r>
        <w:rPr>
          <w:rFonts w:ascii="Times New Roman"/>
          <w:b w:val="false"/>
          <w:i w:val="false"/>
          <w:color w:val="000000"/>
          <w:sz w:val="28"/>
        </w:rPr>
        <w:t xml:space="preserve">, 52-12-бабының </w:t>
      </w:r>
      <w:r>
        <w:rPr>
          <w:rFonts w:ascii="Times New Roman"/>
          <w:b w:val="false"/>
          <w:i w:val="false"/>
          <w:color w:val="000000"/>
          <w:sz w:val="28"/>
        </w:rPr>
        <w:t>3-тармағын</w:t>
      </w:r>
      <w:r>
        <w:rPr>
          <w:rFonts w:ascii="Times New Roman"/>
          <w:b w:val="false"/>
          <w:i w:val="false"/>
          <w:color w:val="000000"/>
          <w:sz w:val="28"/>
        </w:rPr>
        <w:t xml:space="preserve"> және 60-бабының </w:t>
      </w:r>
      <w:r>
        <w:rPr>
          <w:rFonts w:ascii="Times New Roman"/>
          <w:b w:val="false"/>
          <w:i w:val="false"/>
          <w:color w:val="000000"/>
          <w:sz w:val="28"/>
        </w:rPr>
        <w:t>7-тармағын</w:t>
      </w:r>
      <w:r>
        <w:rPr>
          <w:rFonts w:ascii="Times New Roman"/>
          <w:b w:val="false"/>
          <w:i w:val="false"/>
          <w:color w:val="000000"/>
          <w:sz w:val="28"/>
        </w:rPr>
        <w:t xml:space="preserve">, "Сақтандыру қызметі туралы" Қазақстан Республикасы Заңының 15-1-бабының </w:t>
      </w:r>
      <w:r>
        <w:rPr>
          <w:rFonts w:ascii="Times New Roman"/>
          <w:b w:val="false"/>
          <w:i w:val="false"/>
          <w:color w:val="000000"/>
          <w:sz w:val="28"/>
        </w:rPr>
        <w:t>6-тармағын</w:t>
      </w:r>
      <w:r>
        <w:rPr>
          <w:rFonts w:ascii="Times New Roman"/>
          <w:b w:val="false"/>
          <w:i w:val="false"/>
          <w:color w:val="000000"/>
          <w:sz w:val="28"/>
        </w:rPr>
        <w:t xml:space="preserve">, 21-бабының </w:t>
      </w:r>
      <w:r>
        <w:rPr>
          <w:rFonts w:ascii="Times New Roman"/>
          <w:b w:val="false"/>
          <w:i w:val="false"/>
          <w:color w:val="000000"/>
          <w:sz w:val="28"/>
        </w:rPr>
        <w:t>4-тармағын</w:t>
      </w:r>
      <w:r>
        <w:rPr>
          <w:rFonts w:ascii="Times New Roman"/>
          <w:b w:val="false"/>
          <w:i w:val="false"/>
          <w:color w:val="000000"/>
          <w:sz w:val="28"/>
        </w:rPr>
        <w:t xml:space="preserve">, </w:t>
      </w:r>
      <w:r>
        <w:rPr>
          <w:rFonts w:ascii="Times New Roman"/>
          <w:b w:val="false"/>
          <w:i w:val="false"/>
          <w:color w:val="000000"/>
          <w:sz w:val="28"/>
        </w:rPr>
        <w:t>26-бабының</w:t>
      </w:r>
      <w:r>
        <w:rPr>
          <w:rFonts w:ascii="Times New Roman"/>
          <w:b w:val="false"/>
          <w:i w:val="false"/>
          <w:color w:val="000000"/>
          <w:sz w:val="28"/>
        </w:rPr>
        <w:t xml:space="preserve"> 1-тармағын, 32-бабының </w:t>
      </w:r>
      <w:r>
        <w:rPr>
          <w:rFonts w:ascii="Times New Roman"/>
          <w:b w:val="false"/>
          <w:i w:val="false"/>
          <w:color w:val="000000"/>
          <w:sz w:val="28"/>
        </w:rPr>
        <w:t>14-тармағын</w:t>
      </w:r>
      <w:r>
        <w:rPr>
          <w:rFonts w:ascii="Times New Roman"/>
          <w:b w:val="false"/>
          <w:i w:val="false"/>
          <w:color w:val="000000"/>
          <w:sz w:val="28"/>
        </w:rPr>
        <w:t xml:space="preserve">, 34-бабының </w:t>
      </w:r>
      <w:r>
        <w:rPr>
          <w:rFonts w:ascii="Times New Roman"/>
          <w:b w:val="false"/>
          <w:i w:val="false"/>
          <w:color w:val="000000"/>
          <w:sz w:val="28"/>
        </w:rPr>
        <w:t>15-тармағын</w:t>
      </w:r>
      <w:r>
        <w:rPr>
          <w:rFonts w:ascii="Times New Roman"/>
          <w:b w:val="false"/>
          <w:i w:val="false"/>
          <w:color w:val="000000"/>
          <w:sz w:val="28"/>
        </w:rPr>
        <w:t xml:space="preserve">, 44-бабының </w:t>
      </w:r>
      <w:r>
        <w:rPr>
          <w:rFonts w:ascii="Times New Roman"/>
          <w:b w:val="false"/>
          <w:i w:val="false"/>
          <w:color w:val="000000"/>
          <w:sz w:val="28"/>
        </w:rPr>
        <w:t>6-тармағын</w:t>
      </w:r>
      <w:r>
        <w:rPr>
          <w:rFonts w:ascii="Times New Roman"/>
          <w:b w:val="false"/>
          <w:i w:val="false"/>
          <w:color w:val="000000"/>
          <w:sz w:val="28"/>
        </w:rPr>
        <w:t xml:space="preserve">, 48-бабының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10-тармақтарын</w:t>
      </w:r>
      <w:r>
        <w:rPr>
          <w:rFonts w:ascii="Times New Roman"/>
          <w:b w:val="false"/>
          <w:i w:val="false"/>
          <w:color w:val="000000"/>
          <w:sz w:val="28"/>
        </w:rPr>
        <w:t xml:space="preserve">, 62-бабының </w:t>
      </w:r>
      <w:r>
        <w:rPr>
          <w:rFonts w:ascii="Times New Roman"/>
          <w:b w:val="false"/>
          <w:i w:val="false"/>
          <w:color w:val="000000"/>
          <w:sz w:val="28"/>
        </w:rPr>
        <w:t>9-тармағын</w:t>
      </w:r>
      <w:r>
        <w:rPr>
          <w:rFonts w:ascii="Times New Roman"/>
          <w:b w:val="false"/>
          <w:i w:val="false"/>
          <w:color w:val="000000"/>
          <w:sz w:val="28"/>
        </w:rPr>
        <w:t xml:space="preserve">, "Бағалы қағаздар рыногы туралы" Қазақстан Республикасы Заңының 47-бабының </w:t>
      </w:r>
      <w:r>
        <w:rPr>
          <w:rFonts w:ascii="Times New Roman"/>
          <w:b w:val="false"/>
          <w:i w:val="false"/>
          <w:color w:val="000000"/>
          <w:sz w:val="28"/>
        </w:rPr>
        <w:t>2-тармағын</w:t>
      </w:r>
      <w:r>
        <w:rPr>
          <w:rFonts w:ascii="Times New Roman"/>
          <w:b w:val="false"/>
          <w:i w:val="false"/>
          <w:color w:val="000000"/>
          <w:sz w:val="28"/>
        </w:rPr>
        <w:t xml:space="preserve">, 72-1-бабының </w:t>
      </w:r>
      <w:r>
        <w:rPr>
          <w:rFonts w:ascii="Times New Roman"/>
          <w:b w:val="false"/>
          <w:i w:val="false"/>
          <w:color w:val="000000"/>
          <w:sz w:val="28"/>
        </w:rPr>
        <w:t>1-тармағын</w:t>
      </w:r>
      <w:r>
        <w:rPr>
          <w:rFonts w:ascii="Times New Roman"/>
          <w:b w:val="false"/>
          <w:i w:val="false"/>
          <w:color w:val="000000"/>
          <w:sz w:val="28"/>
        </w:rPr>
        <w:t xml:space="preserve"> іске асыру мақсатында, Қазақстан Республикасы Ұлттық Банкінің Басқармасы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нарығын реттеу және дамыту агенттігі Басқармасының 31.07.2023 </w:t>
      </w:r>
      <w:r>
        <w:rPr>
          <w:rFonts w:ascii="Times New Roman"/>
          <w:b w:val="false"/>
          <w:i w:val="false"/>
          <w:color w:val="000000"/>
          <w:sz w:val="28"/>
        </w:rPr>
        <w:t>№ 67</w:t>
      </w:r>
      <w:r>
        <w:rPr>
          <w:rFonts w:ascii="Times New Roman"/>
          <w:b w:val="false"/>
          <w:i w:val="false"/>
          <w:color w:val="ff0000"/>
          <w:sz w:val="28"/>
        </w:rPr>
        <w:t xml:space="preserve"> (алғашқы ресми жарияланған күнінен кейін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Мынадай Қазақстан Республикасының бейрезиденті - заңды тұлғалар үшін халықаралық шәкіл бойынша Standard &amp; Poors рейтингілік агенттігінің "ВВВ"-дан немесе осы қаулының 3-тармағында көрсетілген рейтингілік агенттіктердің бірі берген ұқсас деңгейдегі рейтингілерінен төмен емес шетел валютасындағы ең төмен ұзақ мерзімді кредиттік рейтингі белгіленсін:</w:t>
      </w:r>
    </w:p>
    <w:bookmarkEnd w:id="1"/>
    <w:p>
      <w:pPr>
        <w:spacing w:after="0"/>
        <w:ind w:left="0"/>
        <w:jc w:val="both"/>
      </w:pPr>
      <w:r>
        <w:rPr>
          <w:rFonts w:ascii="Times New Roman"/>
          <w:b w:val="false"/>
          <w:i w:val="false"/>
          <w:color w:val="000000"/>
          <w:sz w:val="28"/>
        </w:rPr>
        <w:t>
      банк холдингі мәртебесін иеленетін (мәртебесіне ие) заңды тұлғалар не олардың бас ұйымдары;</w:t>
      </w:r>
    </w:p>
    <w:p>
      <w:pPr>
        <w:spacing w:after="0"/>
        <w:ind w:left="0"/>
        <w:jc w:val="both"/>
      </w:pPr>
      <w:r>
        <w:rPr>
          <w:rFonts w:ascii="Times New Roman"/>
          <w:b w:val="false"/>
          <w:i w:val="false"/>
          <w:color w:val="000000"/>
          <w:sz w:val="28"/>
        </w:rPr>
        <w:t>
      сақтандыру холдингі мәртебесін иеленетін (мәртебесіне ие) заңды тұлғалар;</w:t>
      </w:r>
    </w:p>
    <w:p>
      <w:pPr>
        <w:spacing w:after="0"/>
        <w:ind w:left="0"/>
        <w:jc w:val="both"/>
      </w:pPr>
      <w:r>
        <w:rPr>
          <w:rFonts w:ascii="Times New Roman"/>
          <w:b w:val="false"/>
          <w:i w:val="false"/>
          <w:color w:val="000000"/>
          <w:sz w:val="28"/>
        </w:rPr>
        <w:t>
      банктің ірі қатысушысы мәртебесін иеленетін (мәртебесіне ие) заңды тұлғаларды не олардың бас ұйымдарын;</w:t>
      </w:r>
    </w:p>
    <w:p>
      <w:pPr>
        <w:spacing w:after="0"/>
        <w:ind w:left="0"/>
        <w:jc w:val="both"/>
      </w:pPr>
      <w:r>
        <w:rPr>
          <w:rFonts w:ascii="Times New Roman"/>
          <w:b w:val="false"/>
          <w:i w:val="false"/>
          <w:color w:val="000000"/>
          <w:sz w:val="28"/>
        </w:rPr>
        <w:t>
      сақтандыру (қайта сақтандыру) ұйымының ірі қатысушысы, ерікті зейнетақы жарналарын тарту құқығымен инвестициялық портфельді басқарушы мәртебесін иеленетін (мәртебесіне ие) заңды тұлғалар үшін;</w:t>
      </w:r>
    </w:p>
    <w:p>
      <w:pPr>
        <w:spacing w:after="0"/>
        <w:ind w:left="0"/>
        <w:jc w:val="both"/>
      </w:pPr>
      <w:r>
        <w:rPr>
          <w:rFonts w:ascii="Times New Roman"/>
          <w:b w:val="false"/>
          <w:i w:val="false"/>
          <w:color w:val="000000"/>
          <w:sz w:val="28"/>
        </w:rPr>
        <w:t>
      Қазақстан Республикасында еншілес банктер құратын (еншілес банктері бар) банктер;</w:t>
      </w:r>
    </w:p>
    <w:p>
      <w:pPr>
        <w:spacing w:after="0"/>
        <w:ind w:left="0"/>
        <w:jc w:val="both"/>
      </w:pPr>
      <w:r>
        <w:rPr>
          <w:rFonts w:ascii="Times New Roman"/>
          <w:b w:val="false"/>
          <w:i w:val="false"/>
          <w:color w:val="000000"/>
          <w:sz w:val="28"/>
        </w:rPr>
        <w:t>
      Қазақстан Республикасында еншілес сақтандыру (қайта сақтандыру) ұйымдары бар сақтандыру (қайта сақтандыру) ұйымдары;</w:t>
      </w:r>
    </w:p>
    <w:p>
      <w:pPr>
        <w:spacing w:after="0"/>
        <w:ind w:left="0"/>
        <w:jc w:val="both"/>
      </w:pPr>
      <w:r>
        <w:rPr>
          <w:rFonts w:ascii="Times New Roman"/>
          <w:b w:val="false"/>
          <w:i w:val="false"/>
          <w:color w:val="000000"/>
          <w:sz w:val="28"/>
        </w:rPr>
        <w:t>
      Қазақстан Республикасының аумағында өз филиалдарын ашатын Қазақстан Республикасының бейрезиденті- банктері;</w:t>
      </w:r>
    </w:p>
    <w:p>
      <w:pPr>
        <w:spacing w:after="0"/>
        <w:ind w:left="0"/>
        <w:jc w:val="both"/>
      </w:pPr>
      <w:r>
        <w:rPr>
          <w:rFonts w:ascii="Times New Roman"/>
          <w:b w:val="false"/>
          <w:i w:val="false"/>
          <w:color w:val="000000"/>
          <w:sz w:val="28"/>
        </w:rPr>
        <w:t>
      Қазақстан Республикасының аумағында өз филиалдарын ашатын Қазақстан Республикасының бейрезиденті-сақтандыру (қайта сақтандыру) ұйымдары.</w:t>
      </w:r>
    </w:p>
    <w:p>
      <w:pPr>
        <w:spacing w:after="0"/>
        <w:ind w:left="0"/>
        <w:jc w:val="both"/>
      </w:pPr>
      <w:r>
        <w:rPr>
          <w:rFonts w:ascii="Times New Roman"/>
          <w:b w:val="false"/>
          <w:i w:val="false"/>
          <w:color w:val="000000"/>
          <w:sz w:val="28"/>
        </w:rPr>
        <w:t>
      Мынадай Қазақстан Республикасының бейрезиденттері – заңды тұлғалар үшін Standard &amp; Poors рейтингтік агенттігінің "В-"-тен немесе осы қаулының 3-тармағында көрсетілген рейтингтік агенттіктердің бірі берген осыған ұқсас деңгейдегі рейтингтерден төмен емес шетел валютасындағы халықаралық шкала бойынша ұзақ мерзімді ең төменгі кредиттік рейтинг белгіленсін:</w:t>
      </w:r>
    </w:p>
    <w:p>
      <w:pPr>
        <w:spacing w:after="0"/>
        <w:ind w:left="0"/>
        <w:jc w:val="both"/>
      </w:pPr>
      <w:r>
        <w:rPr>
          <w:rFonts w:ascii="Times New Roman"/>
          <w:b w:val="false"/>
          <w:i w:val="false"/>
          <w:color w:val="000000"/>
          <w:sz w:val="28"/>
        </w:rPr>
        <w:t>
      ерікті зейнетақы жарналарын тарту құқығынсыз инвестициялық портфельді басқарушының ірі қатысушысы мәртебесін иеленетін (мәртебесіне иеленген);</w:t>
      </w:r>
    </w:p>
    <w:p>
      <w:pPr>
        <w:spacing w:after="0"/>
        <w:ind w:left="0"/>
        <w:jc w:val="both"/>
      </w:pPr>
      <w:r>
        <w:rPr>
          <w:rFonts w:ascii="Times New Roman"/>
          <w:b w:val="false"/>
          <w:i w:val="false"/>
          <w:color w:val="000000"/>
          <w:sz w:val="28"/>
        </w:rPr>
        <w:t>
      бағалы қағаздар нарығында кәсіби қызметті жүзеге асыратын еншілес ұйымдары бар.</w:t>
      </w:r>
    </w:p>
    <w:p>
      <w:pPr>
        <w:spacing w:after="0"/>
        <w:ind w:left="0"/>
        <w:jc w:val="both"/>
      </w:pPr>
      <w:r>
        <w:rPr>
          <w:rFonts w:ascii="Times New Roman"/>
          <w:b w:val="false"/>
          <w:i w:val="false"/>
          <w:color w:val="000000"/>
          <w:sz w:val="28"/>
        </w:rPr>
        <w:t xml:space="preserve">
      Банктер туралы заңның 8-1-бабының 2-тармағы </w:t>
      </w:r>
      <w:r>
        <w:rPr>
          <w:rFonts w:ascii="Times New Roman"/>
          <w:b w:val="false"/>
          <w:i w:val="false"/>
          <w:color w:val="000000"/>
          <w:sz w:val="28"/>
        </w:rPr>
        <w:t>4) тармақшасының</w:t>
      </w:r>
      <w:r>
        <w:rPr>
          <w:rFonts w:ascii="Times New Roman"/>
          <w:b w:val="false"/>
          <w:i w:val="false"/>
          <w:color w:val="000000"/>
          <w:sz w:val="28"/>
        </w:rPr>
        <w:t xml:space="preserve"> мақсаттары үшін мынадай ұзақ мерзімді ең төменгі тәуелсіз рейтинг белгіленсін:</w:t>
      </w:r>
    </w:p>
    <w:p>
      <w:pPr>
        <w:spacing w:after="0"/>
        <w:ind w:left="0"/>
        <w:jc w:val="both"/>
      </w:pPr>
      <w:r>
        <w:rPr>
          <w:rFonts w:ascii="Times New Roman"/>
          <w:b w:val="false"/>
          <w:i w:val="false"/>
          <w:color w:val="000000"/>
          <w:sz w:val="28"/>
        </w:rPr>
        <w:t>
      шет мемлекеттің шетел валютасында - Standard &amp; Poors рейтингтік агенттігінің шетел валютасындағы халықаралық шкала бойынша ұзақ мерзімді ең төменгі рейтингі "ВВВ"-дан немесе осы қаулының 3-тармағында көрсетілген рейтингтік агенттіктердің бірі берген осыған ұқсас деңгейдегі рейтингтерден төмен емес.</w:t>
      </w:r>
    </w:p>
    <w:p>
      <w:pPr>
        <w:spacing w:after="0"/>
        <w:ind w:left="0"/>
        <w:jc w:val="both"/>
      </w:pPr>
      <w:r>
        <w:rPr>
          <w:rFonts w:ascii="Times New Roman"/>
          <w:b w:val="false"/>
          <w:i w:val="false"/>
          <w:color w:val="000000"/>
          <w:sz w:val="28"/>
        </w:rPr>
        <w:t xml:space="preserve">
      Банктер туралы заңның 8-1-бабының 2-тармағы </w:t>
      </w:r>
      <w:r>
        <w:rPr>
          <w:rFonts w:ascii="Times New Roman"/>
          <w:b w:val="false"/>
          <w:i w:val="false"/>
          <w:color w:val="000000"/>
          <w:sz w:val="28"/>
        </w:rPr>
        <w:t>6) тармақшасының</w:t>
      </w:r>
      <w:r>
        <w:rPr>
          <w:rFonts w:ascii="Times New Roman"/>
          <w:b w:val="false"/>
          <w:i w:val="false"/>
          <w:color w:val="000000"/>
          <w:sz w:val="28"/>
        </w:rPr>
        <w:t xml:space="preserve"> мақсаттары үшін халықаралық шкала бойынша мынадай ең төменгі жеке кредиттік рейтингі белгіленсін:</w:t>
      </w:r>
    </w:p>
    <w:p>
      <w:pPr>
        <w:spacing w:after="0"/>
        <w:ind w:left="0"/>
        <w:jc w:val="both"/>
      </w:pPr>
      <w:r>
        <w:rPr>
          <w:rFonts w:ascii="Times New Roman"/>
          <w:b w:val="false"/>
          <w:i w:val="false"/>
          <w:color w:val="000000"/>
          <w:sz w:val="28"/>
        </w:rPr>
        <w:t>
      ұйымның шетел валютасында – Standard &amp; Poors рейтингтік агенттігінің шетел валютасындағы халықаралық шкала бойынша ұзақ мерзімді ең төменгі рейтингі "ВВВ"-дан немесе осы қаулының 3-тармағында көрсетілген рейтингтік агенттіктердің бірі берген осыған ұқсас деңгейдегі рейтингтерден төмен емес.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30.07.2018 </w:t>
      </w:r>
      <w:r>
        <w:rPr>
          <w:rFonts w:ascii="Times New Roman"/>
          <w:b w:val="false"/>
          <w:i w:val="false"/>
          <w:color w:val="000000"/>
          <w:sz w:val="28"/>
        </w:rPr>
        <w:t>№ 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Қаржы нарығын реттеу және дамыту агенттігі Басқармасының 21.09.2020 </w:t>
      </w:r>
      <w:r>
        <w:rPr>
          <w:rFonts w:ascii="Times New Roman"/>
          <w:b w:val="false"/>
          <w:i w:val="false"/>
          <w:color w:val="00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17.02.2021 </w:t>
      </w:r>
      <w:r>
        <w:rPr>
          <w:rFonts w:ascii="Times New Roman"/>
          <w:b w:val="false"/>
          <w:i w:val="false"/>
          <w:color w:val="000000"/>
          <w:sz w:val="28"/>
        </w:rPr>
        <w:t>№ 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67" w:id="2"/>
    <w:p>
      <w:pPr>
        <w:spacing w:after="0"/>
        <w:ind w:left="0"/>
        <w:jc w:val="both"/>
      </w:pPr>
      <w:r>
        <w:rPr>
          <w:rFonts w:ascii="Times New Roman"/>
          <w:b w:val="false"/>
          <w:i w:val="false"/>
          <w:color w:val="000000"/>
          <w:sz w:val="28"/>
        </w:rPr>
        <w:t xml:space="preserve">
      1-1. Банктер туралы заңның </w:t>
      </w:r>
      <w:r>
        <w:rPr>
          <w:rFonts w:ascii="Times New Roman"/>
          <w:b w:val="false"/>
          <w:i w:val="false"/>
          <w:color w:val="000000"/>
          <w:sz w:val="28"/>
        </w:rPr>
        <w:t>30-бабы</w:t>
      </w:r>
      <w:r>
        <w:rPr>
          <w:rFonts w:ascii="Times New Roman"/>
          <w:b w:val="false"/>
          <w:i w:val="false"/>
          <w:color w:val="000000"/>
          <w:sz w:val="28"/>
        </w:rPr>
        <w:t xml:space="preserve"> 12-тармағының 1) және 2) тармақшаларының мақсатында "ВВВ-"-тен төмен емес (Standard &amp; Poor's және (немесе) Fitch рейтингілік агенттіктерінің жіктеуі бойынша) немесе "Ваа3"-тен төмен емес (Moody's Investors Service рейтингілік агенттігінің жіктеуі бойынша) шетел валютасындағы ұзақ мерзімді ең төменгі тәуелсіз рейтингі белгіленсін.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1-1-тармақпен толықтырылды - ҚР Ұлттық Банкі Басқармасының 28.01.2016 </w:t>
      </w:r>
      <w:r>
        <w:rPr>
          <w:rFonts w:ascii="Times New Roman"/>
          <w:b w:val="false"/>
          <w:i w:val="false"/>
          <w:color w:val="000000"/>
          <w:sz w:val="28"/>
        </w:rPr>
        <w:t>№ 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Ұлттық Банкі Басқармасының 29.01.2018 </w:t>
      </w:r>
      <w:r>
        <w:rPr>
          <w:rFonts w:ascii="Times New Roman"/>
          <w:b w:val="false"/>
          <w:i w:val="false"/>
          <w:color w:val="000000"/>
          <w:sz w:val="28"/>
        </w:rPr>
        <w:t>№ 6</w:t>
      </w:r>
      <w:r>
        <w:rPr>
          <w:rFonts w:ascii="Times New Roman"/>
          <w:b w:val="false"/>
          <w:i w:val="false"/>
          <w:color w:val="ff0000"/>
          <w:sz w:val="28"/>
        </w:rPr>
        <w:t xml:space="preserve"> (01.03.2018 бастап қолданысқа енгізіледі) қаулыларымен.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Алып тасталды – ҚР Қаржы нарығын реттеу және дамыту агенттігі Басқармасының 21.09.2020 </w:t>
      </w:r>
      <w:r>
        <w:rPr>
          <w:rFonts w:ascii="Times New Roman"/>
          <w:b w:val="false"/>
          <w:i w:val="false"/>
          <w:color w:val="000000"/>
          <w:sz w:val="28"/>
        </w:rPr>
        <w:t>№ 85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 w:id="3"/>
    <w:p>
      <w:pPr>
        <w:spacing w:after="0"/>
        <w:ind w:left="0"/>
        <w:jc w:val="both"/>
      </w:pPr>
      <w:r>
        <w:rPr>
          <w:rFonts w:ascii="Times New Roman"/>
          <w:b w:val="false"/>
          <w:i w:val="false"/>
          <w:color w:val="000000"/>
          <w:sz w:val="28"/>
        </w:rPr>
        <w:t>
      2. Осы қаулының 1-тармағы бірінші бөлігінің талаптары мыналарға:</w:t>
      </w:r>
    </w:p>
    <w:bookmarkEnd w:id="3"/>
    <w:p>
      <w:pPr>
        <w:spacing w:after="0"/>
        <w:ind w:left="0"/>
        <w:jc w:val="both"/>
      </w:pPr>
      <w:r>
        <w:rPr>
          <w:rFonts w:ascii="Times New Roman"/>
          <w:b w:val="false"/>
          <w:i w:val="false"/>
          <w:color w:val="000000"/>
          <w:sz w:val="28"/>
        </w:rPr>
        <w:t>
      1) төменде көрсетілген барлық талаптарға сәйкес келетін:</w:t>
      </w:r>
    </w:p>
    <w:p>
      <w:pPr>
        <w:spacing w:after="0"/>
        <w:ind w:left="0"/>
        <w:jc w:val="both"/>
      </w:pPr>
      <w:r>
        <w:rPr>
          <w:rFonts w:ascii="Times New Roman"/>
          <w:b w:val="false"/>
          <w:i w:val="false"/>
          <w:color w:val="000000"/>
          <w:sz w:val="28"/>
        </w:rPr>
        <w:t>
      заңды тұлғаның халықаралық шкала бойынша Standard &amp; Poors (Стандард энд Пурс) рейтингтік агенттігінің "ВВ-" рейтингінен немесе осы қаулының 3-тармағында көрсетілген рейтингтік агенттіктердің бірі берген ұқсас деңгейдегі рейтингтерден төмен емес шетел валютасындағы ұзақ мерзімді ең төменгі кредиттік рейтингі бар;</w:t>
      </w:r>
    </w:p>
    <w:p>
      <w:pPr>
        <w:spacing w:after="0"/>
        <w:ind w:left="0"/>
        <w:jc w:val="both"/>
      </w:pPr>
      <w:r>
        <w:rPr>
          <w:rFonts w:ascii="Times New Roman"/>
          <w:b w:val="false"/>
          <w:i w:val="false"/>
          <w:color w:val="000000"/>
          <w:sz w:val="28"/>
        </w:rPr>
        <w:t>
      Standard &amp; Poors (Стандард энд Пурс) рейтингтік агенттігінің "ВВ-" рейтингінен немесе осы қаулының 3-тармағында көрсетілген рейтингтік агенттіктердің бірі берген ұқсас деңгейдегі рейтингтерден төмен емес шетел валютасындағы тәуелсіз ең төменгі рейтингі бар шет мемлекеттің резиденті болып табылатын;</w:t>
      </w:r>
    </w:p>
    <w:p>
      <w:pPr>
        <w:spacing w:after="0"/>
        <w:ind w:left="0"/>
        <w:jc w:val="both"/>
      </w:pPr>
      <w:r>
        <w:rPr>
          <w:rFonts w:ascii="Times New Roman"/>
          <w:b w:val="false"/>
          <w:i w:val="false"/>
          <w:color w:val="000000"/>
          <w:sz w:val="28"/>
        </w:rPr>
        <w:t>
      қаржы нарығы мен қаржы ұйымдарын реттеу, бақылау және қадағалау жөніндегі уәкілетті органның және заңды тұлға резиденті болып табылатын шет мемлекеттің банктердің, инвестициялық портфельді басқарушылардың, сақтандыру (қайта сақтандыру) ұйымдарының қызметін реттеу жөніндегі уәкілетті органының арасында ақпарат алмасу көзделетін келісім жасалған Қазақстан Республикасының бейрезидент - заңды тұлғаларына қолданылмайды.</w:t>
      </w:r>
    </w:p>
    <w:p>
      <w:pPr>
        <w:spacing w:after="0"/>
        <w:ind w:left="0"/>
        <w:jc w:val="both"/>
      </w:pPr>
      <w:r>
        <w:rPr>
          <w:rFonts w:ascii="Times New Roman"/>
          <w:b w:val="false"/>
          <w:i w:val="false"/>
          <w:color w:val="000000"/>
          <w:sz w:val="28"/>
        </w:rPr>
        <w:t>
      Рейтингтік агенттіктің осы тармақшада көрсетілген заңды тұлғаға рейтингтік агенттіктің бастамасы бойынша рейтингтік қызметтер көрсетуді тоқтатуымен байланысты кредиттік рейтингті кері қайтарып алған жағдайда, осы кері қайтарып алу алдында берілген кредиттік рейтингтің деңгейін қатарынан 12 (он екі) ай ішінде пайдалануға жол беріледі;</w:t>
      </w:r>
    </w:p>
    <w:p>
      <w:pPr>
        <w:spacing w:after="0"/>
        <w:ind w:left="0"/>
        <w:jc w:val="both"/>
      </w:pPr>
      <w:r>
        <w:rPr>
          <w:rFonts w:ascii="Times New Roman"/>
          <w:b w:val="false"/>
          <w:i w:val="false"/>
          <w:color w:val="000000"/>
          <w:sz w:val="28"/>
        </w:rPr>
        <w:t>
      2) 2013 жылғы 1 қаңтарға дейін тиісті мәртебе алған және көрсетілген күні төменде көрсетілген барлық талаптарға сәйкес келетін:</w:t>
      </w:r>
    </w:p>
    <w:p>
      <w:pPr>
        <w:spacing w:after="0"/>
        <w:ind w:left="0"/>
        <w:jc w:val="both"/>
      </w:pPr>
      <w:r>
        <w:rPr>
          <w:rFonts w:ascii="Times New Roman"/>
          <w:b w:val="false"/>
          <w:i w:val="false"/>
          <w:color w:val="000000"/>
          <w:sz w:val="28"/>
        </w:rPr>
        <w:t>
      банк холдингінде ұлттық шкала бойынша Japan Credit Rating Agency (Джапан Кредит Рейтинг Эйдженси) (бұдан әрі - JCR) рейтингтік агенттігінің не JСR үлестес тұлғасы болып табылатын рейтингтік агенттіктің "ААА"-дан төмен емес шетел валютасындағы ұзақ мерзімді кредиттік рейтингі бар;</w:t>
      </w:r>
    </w:p>
    <w:p>
      <w:pPr>
        <w:spacing w:after="0"/>
        <w:ind w:left="0"/>
        <w:jc w:val="both"/>
      </w:pPr>
      <w:r>
        <w:rPr>
          <w:rFonts w:ascii="Times New Roman"/>
          <w:b w:val="false"/>
          <w:i w:val="false"/>
          <w:color w:val="000000"/>
          <w:sz w:val="28"/>
        </w:rPr>
        <w:t>
      Standard &amp; Poors (Стандард энд Пурс) рейтингтік агенттігінің "ВВ-"-тен немесе осы қаулының 3-тармағында көрсетілген рейтингтік агенттіктердің бірі берген ұқсас деңгейдегі рейтингтерден төмен шетел валютасындағы тәуелсіз рейтингі бар шет мемлекеттің резиденті болып табылатын;</w:t>
      </w:r>
    </w:p>
    <w:p>
      <w:pPr>
        <w:spacing w:after="0"/>
        <w:ind w:left="0"/>
        <w:jc w:val="both"/>
      </w:pPr>
      <w:r>
        <w:rPr>
          <w:rFonts w:ascii="Times New Roman"/>
          <w:b w:val="false"/>
          <w:i w:val="false"/>
          <w:color w:val="000000"/>
          <w:sz w:val="28"/>
        </w:rPr>
        <w:t>
      Қазақстан Республикасының қаржы нарығы мен қаржы ұйымдарын реттеу, бақылау және қадағалау жөніндегі уәкілетті органы мен банк холдингі резиденті болып табылатын шет мемлекеттің банктердің қызметін реттеу жөніндегі уәкілетті органының арасында ақпарат алмасу көзделетін келісім жасалған Қазақстан Республикасының бейрезидент - банк холдингтеріне;</w:t>
      </w:r>
    </w:p>
    <w:p>
      <w:pPr>
        <w:spacing w:after="0"/>
        <w:ind w:left="0"/>
        <w:jc w:val="both"/>
      </w:pPr>
      <w:r>
        <w:rPr>
          <w:rFonts w:ascii="Times New Roman"/>
          <w:b w:val="false"/>
          <w:i w:val="false"/>
          <w:color w:val="000000"/>
          <w:sz w:val="28"/>
        </w:rPr>
        <w:t>
      3) көрсетілген банктің банк холдингі мәртебесі бар Қазақстан Республикасының резидент - қаржы ұйымының акцияларына иелік ету арқылы банктің банк холдингі мәртебесін иеленетін (бар) және төмендегі барлық талаптарға сәйкес келетін Қазақстан Республикасының бейрезидент - заңды тұлғаларына қолданылмайды:</w:t>
      </w:r>
    </w:p>
    <w:p>
      <w:pPr>
        <w:spacing w:after="0"/>
        <w:ind w:left="0"/>
        <w:jc w:val="both"/>
      </w:pPr>
      <w:r>
        <w:rPr>
          <w:rFonts w:ascii="Times New Roman"/>
          <w:b w:val="false"/>
          <w:i w:val="false"/>
          <w:color w:val="000000"/>
          <w:sz w:val="28"/>
        </w:rPr>
        <w:t>
      Қазақстан Республикасының бейрезидент - заңды тұлғасының Standard &amp; Poors (Стандард энд Пурс) рейтингтік агенттігінің "В-"-тен төмен емес халықаралық шкала бойынша шетелдік валютадағы ұзақ мерзімді кредиттік рейтингі немесе осы қаулының 3-тармағында көрсетілген рейтингтік агенттіктердің бірі берген осыған ұқсас деңгейдегі рейтингтері бар;</w:t>
      </w:r>
    </w:p>
    <w:p>
      <w:pPr>
        <w:spacing w:after="0"/>
        <w:ind w:left="0"/>
        <w:jc w:val="both"/>
      </w:pPr>
      <w:r>
        <w:rPr>
          <w:rFonts w:ascii="Times New Roman"/>
          <w:b w:val="false"/>
          <w:i w:val="false"/>
          <w:color w:val="000000"/>
          <w:sz w:val="28"/>
        </w:rPr>
        <w:t>
      Қазақстан Республикасының бейрезидент - заңды тұлғасы Standard &amp; Poors (Стандард энд Пурс) рейтингтік агенттігінің "А"-дан төмен емес шетел валютасында ең төмен тәуелсіз рейтингі немесе осы қаулының 3-тармағында көрсетілген рейтингтік агенттіктердің бірі берген осыған ұқсас деңгейдегі рейтингтері бар шет мемлекеттің резиденті болып табылады;</w:t>
      </w:r>
    </w:p>
    <w:p>
      <w:pPr>
        <w:spacing w:after="0"/>
        <w:ind w:left="0"/>
        <w:jc w:val="both"/>
      </w:pPr>
      <w:r>
        <w:rPr>
          <w:rFonts w:ascii="Times New Roman"/>
          <w:b w:val="false"/>
          <w:i w:val="false"/>
          <w:color w:val="000000"/>
          <w:sz w:val="28"/>
        </w:rPr>
        <w:t xml:space="preserve">
      Қазақстан Республикасының бейрезидент - заңды тұлғасының акциялары Қазақстан Республикасы Ұлттық Банкі Басқармасының 2017 жылғы 13 қыркүйектегі № 170 қаулысымен (Нормативтік құқықтық актілерді мемлекеттік тіркеу тізілімінде № 15886 болып тіркелген) белгіленген Банктің пруденциялық нормативтерінің және сақталуы міндетті өзге де нормалары мен лимиттерінің нормативтік мәндері мен оларды есептеу әдістемелеріне, капиталының мөлшеріне (бұдан әрі – Нормативтер) </w:t>
      </w:r>
      <w:r>
        <w:rPr>
          <w:rFonts w:ascii="Times New Roman"/>
          <w:b w:val="false"/>
          <w:i w:val="false"/>
          <w:color w:val="000000"/>
          <w:sz w:val="28"/>
        </w:rPr>
        <w:t>8-қосымшаға</w:t>
      </w:r>
      <w:r>
        <w:rPr>
          <w:rFonts w:ascii="Times New Roman"/>
          <w:b w:val="false"/>
          <w:i w:val="false"/>
          <w:color w:val="000000"/>
          <w:sz w:val="28"/>
        </w:rPr>
        <w:t xml:space="preserve"> сәйкес Халықаралық қор биржалары танитын сауда-саттықты ұйымдастырушылар тізімінде көрсетілген халықаралық қор биржасында еркін айналымда жүрген;</w:t>
      </w:r>
    </w:p>
    <w:p>
      <w:pPr>
        <w:spacing w:after="0"/>
        <w:ind w:left="0"/>
        <w:jc w:val="both"/>
      </w:pPr>
      <w:r>
        <w:rPr>
          <w:rFonts w:ascii="Times New Roman"/>
          <w:b w:val="false"/>
          <w:i w:val="false"/>
          <w:color w:val="000000"/>
          <w:sz w:val="28"/>
        </w:rPr>
        <w:t>
      Қазақстан Республикасы бейрезидент - заңды тұлғасының меншікті капиталының мөлшері 200 000 000 (екі жүз миллион) Америка Құрама Штаттарының долларына баламалы сомадан асады;</w:t>
      </w:r>
    </w:p>
    <w:p>
      <w:pPr>
        <w:spacing w:after="0"/>
        <w:ind w:left="0"/>
        <w:jc w:val="both"/>
      </w:pPr>
      <w:r>
        <w:rPr>
          <w:rFonts w:ascii="Times New Roman"/>
          <w:b w:val="false"/>
          <w:i w:val="false"/>
          <w:color w:val="000000"/>
          <w:sz w:val="28"/>
        </w:rPr>
        <w:t>
      Қазақстан Республикасы бейрезидент - заңды тұлғасының таза табысының меншікті капиталына қатынасы ретінде есептелетін меншікті капиталдың рентабельділік коэффициенті кемінде 3 (үш) пайызды құрайды;</w:t>
      </w:r>
    </w:p>
    <w:p>
      <w:pPr>
        <w:spacing w:after="0"/>
        <w:ind w:left="0"/>
        <w:jc w:val="both"/>
      </w:pPr>
      <w:r>
        <w:rPr>
          <w:rFonts w:ascii="Times New Roman"/>
          <w:b w:val="false"/>
          <w:i w:val="false"/>
          <w:color w:val="000000"/>
          <w:sz w:val="28"/>
        </w:rPr>
        <w:t>
      өтелгенге дейін қалған мерзімі қоса алғанда 3 (үш) ай болатын өтімділігі жоғары активтердің өтелгенге дейін қалған мерзімі қоса алғанда 3 (үш) айға дейін мерзімді міндеттемелер мөлшеріне қатынасы ретінде есептелетін Қазақстан Республикасының бейрезидент - заңды тұлғасының мерзімді өтімділік коэффициенті кемінде 0,8 (нөл бүтін оннан сегіз) құрайды;</w:t>
      </w:r>
    </w:p>
    <w:p>
      <w:pPr>
        <w:spacing w:after="0"/>
        <w:ind w:left="0"/>
        <w:jc w:val="both"/>
      </w:pPr>
      <w:r>
        <w:rPr>
          <w:rFonts w:ascii="Times New Roman"/>
          <w:b w:val="false"/>
          <w:i w:val="false"/>
          <w:color w:val="000000"/>
          <w:sz w:val="28"/>
        </w:rPr>
        <w:t>
      меншікті капиталдың активтер сомасына қатынасы ретінде есептелетін Қазақстан Республикасы бейрезидент - заңды тұлғасының меншікті капиталының жеткіліктілік коэффициенті кемінде 8 (сегіз) пайызды құрайды;</w:t>
      </w:r>
    </w:p>
    <w:p>
      <w:pPr>
        <w:spacing w:after="0"/>
        <w:ind w:left="0"/>
        <w:jc w:val="both"/>
      </w:pPr>
      <w:r>
        <w:rPr>
          <w:rFonts w:ascii="Times New Roman"/>
          <w:b w:val="false"/>
          <w:i w:val="false"/>
          <w:color w:val="000000"/>
          <w:sz w:val="28"/>
        </w:rPr>
        <w:t>
      Қазақстан Республикасы бейрезидент - заңды тұлғасының аудитін мына халықаралық аудиторлық ұйымдардың бірі жүргізеді:</w:t>
      </w:r>
    </w:p>
    <w:p>
      <w:pPr>
        <w:spacing w:after="0"/>
        <w:ind w:left="0"/>
        <w:jc w:val="both"/>
      </w:pPr>
      <w:r>
        <w:rPr>
          <w:rFonts w:ascii="Times New Roman"/>
          <w:b w:val="false"/>
          <w:i w:val="false"/>
          <w:color w:val="000000"/>
          <w:sz w:val="28"/>
        </w:rPr>
        <w:t>
      Deloitte (Делойт);</w:t>
      </w:r>
    </w:p>
    <w:p>
      <w:pPr>
        <w:spacing w:after="0"/>
        <w:ind w:left="0"/>
        <w:jc w:val="both"/>
      </w:pPr>
      <w:r>
        <w:rPr>
          <w:rFonts w:ascii="Times New Roman"/>
          <w:b w:val="false"/>
          <w:i w:val="false"/>
          <w:color w:val="000000"/>
          <w:sz w:val="28"/>
        </w:rPr>
        <w:t>
      Ernst &amp; Young (Эрнст энд Янг);</w:t>
      </w:r>
    </w:p>
    <w:p>
      <w:pPr>
        <w:spacing w:after="0"/>
        <w:ind w:left="0"/>
        <w:jc w:val="both"/>
      </w:pPr>
      <w:r>
        <w:rPr>
          <w:rFonts w:ascii="Times New Roman"/>
          <w:b w:val="false"/>
          <w:i w:val="false"/>
          <w:color w:val="000000"/>
          <w:sz w:val="28"/>
        </w:rPr>
        <w:t>
      KPMG (КиПиЭмДжи);</w:t>
      </w:r>
    </w:p>
    <w:p>
      <w:pPr>
        <w:spacing w:after="0"/>
        <w:ind w:left="0"/>
        <w:jc w:val="both"/>
      </w:pPr>
      <w:r>
        <w:rPr>
          <w:rFonts w:ascii="Times New Roman"/>
          <w:b w:val="false"/>
          <w:i w:val="false"/>
          <w:color w:val="000000"/>
          <w:sz w:val="28"/>
        </w:rPr>
        <w:t>
      PricewaterhouseCoopers (ПрайсуотерхаусКуперс).</w:t>
      </w:r>
    </w:p>
    <w:p>
      <w:pPr>
        <w:spacing w:after="0"/>
        <w:ind w:left="0"/>
        <w:jc w:val="both"/>
      </w:pPr>
      <w:r>
        <w:rPr>
          <w:rFonts w:ascii="Times New Roman"/>
          <w:b w:val="false"/>
          <w:i w:val="false"/>
          <w:color w:val="000000"/>
          <w:sz w:val="28"/>
        </w:rPr>
        <w:t>
      Осы тармақтың 3) тармақшасы жетінші абзацының мақсаттары үшін өтімділігі жоғары активтер деп Нормативтердің 65-тармағында аталған активтер түсініледі.</w:t>
      </w:r>
    </w:p>
    <w:p>
      <w:pPr>
        <w:spacing w:after="0"/>
        <w:ind w:left="0"/>
        <w:jc w:val="both"/>
      </w:pPr>
      <w:r>
        <w:rPr>
          <w:rFonts w:ascii="Times New Roman"/>
          <w:b w:val="false"/>
          <w:i w:val="false"/>
          <w:color w:val="000000"/>
          <w:sz w:val="28"/>
        </w:rPr>
        <w:t>
      Осы тармақтың 3) тармақшасының бесінші, алтыншы, жетінші және сегізінші абзацтарында көрсетілген мәндер Қазақстан Республикасы бейрезидент - заңды тұлғасының аудит жүргізілген шоғырландырылған қаржылық есептілігінің негізінде соңғы аяқталған қаржы жылының қорытындысы бойынша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нарығын реттеу және дамыту агенттігі Басқармасының 26.09.2023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2" w:id="4"/>
    <w:p>
      <w:pPr>
        <w:spacing w:after="0"/>
        <w:ind w:left="0"/>
        <w:jc w:val="both"/>
      </w:pPr>
      <w:r>
        <w:rPr>
          <w:rFonts w:ascii="Times New Roman"/>
          <w:b w:val="false"/>
          <w:i w:val="false"/>
          <w:color w:val="000000"/>
          <w:sz w:val="28"/>
        </w:rPr>
        <w:t>
      2-1. Банктер туралы заңның 52-12-бабының 3-тармағының мақсаты үшін рейтингті осы қаулының 3-тармағында көрсетілген рейтингілік агенттіктердің бірі береді.</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2-1-тармақпен толықтырылды - ҚР Ұлттық Банкі Басқармасының 27.05.2015 </w:t>
      </w:r>
      <w:r>
        <w:rPr>
          <w:rFonts w:ascii="Times New Roman"/>
          <w:b w:val="false"/>
          <w:i w:val="false"/>
          <w:color w:val="000000"/>
          <w:sz w:val="28"/>
        </w:rPr>
        <w:t>№ 93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7" w:id="5"/>
    <w:p>
      <w:pPr>
        <w:spacing w:after="0"/>
        <w:ind w:left="0"/>
        <w:jc w:val="both"/>
      </w:pPr>
      <w:r>
        <w:rPr>
          <w:rFonts w:ascii="Times New Roman"/>
          <w:b w:val="false"/>
          <w:i w:val="false"/>
          <w:color w:val="000000"/>
          <w:sz w:val="28"/>
        </w:rPr>
        <w:t>
      3. Рейтингілік агенттіктердің мынадай тізбесі белгіленсін:</w:t>
      </w:r>
    </w:p>
    <w:bookmarkEnd w:id="5"/>
    <w:p>
      <w:pPr>
        <w:spacing w:after="0"/>
        <w:ind w:left="0"/>
        <w:jc w:val="both"/>
      </w:pPr>
      <w:r>
        <w:rPr>
          <w:rFonts w:ascii="Times New Roman"/>
          <w:b w:val="false"/>
          <w:i w:val="false"/>
          <w:color w:val="000000"/>
          <w:sz w:val="28"/>
        </w:rPr>
        <w:t>
      Standard &amp; Poors;</w:t>
      </w:r>
    </w:p>
    <w:p>
      <w:pPr>
        <w:spacing w:after="0"/>
        <w:ind w:left="0"/>
        <w:jc w:val="both"/>
      </w:pPr>
      <w:r>
        <w:rPr>
          <w:rFonts w:ascii="Times New Roman"/>
          <w:b w:val="false"/>
          <w:i w:val="false"/>
          <w:color w:val="000000"/>
          <w:sz w:val="28"/>
        </w:rPr>
        <w:t>
      Moody's Investors Service;</w:t>
      </w:r>
    </w:p>
    <w:p>
      <w:pPr>
        <w:spacing w:after="0"/>
        <w:ind w:left="0"/>
        <w:jc w:val="both"/>
      </w:pPr>
      <w:r>
        <w:rPr>
          <w:rFonts w:ascii="Times New Roman"/>
          <w:b w:val="false"/>
          <w:i w:val="false"/>
          <w:color w:val="000000"/>
          <w:sz w:val="28"/>
        </w:rPr>
        <w:t>
      Fitch.</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Ұлттық Банкі Басқармасының 29.01.2018 </w:t>
      </w:r>
      <w:r>
        <w:rPr>
          <w:rFonts w:ascii="Times New Roman"/>
          <w:b w:val="false"/>
          <w:i w:val="false"/>
          <w:color w:val="000000"/>
          <w:sz w:val="28"/>
        </w:rPr>
        <w:t>№ 6</w:t>
      </w:r>
      <w:r>
        <w:rPr>
          <w:rFonts w:ascii="Times New Roman"/>
          <w:b w:val="false"/>
          <w:i w:val="false"/>
          <w:color w:val="ff0000"/>
          <w:sz w:val="28"/>
        </w:rPr>
        <w:t xml:space="preserve"> (01.03.2018 бастап қолданысқа енгізіледі) қаулысымен.</w:t>
      </w:r>
      <w:r>
        <w:br/>
      </w:r>
      <w:r>
        <w:rPr>
          <w:rFonts w:ascii="Times New Roman"/>
          <w:b w:val="false"/>
          <w:i w:val="false"/>
          <w:color w:val="000000"/>
          <w:sz w:val="28"/>
        </w:rPr>
        <w:t>
</w:t>
      </w:r>
    </w:p>
    <w:bookmarkStart w:name="z40" w:id="6"/>
    <w:p>
      <w:pPr>
        <w:spacing w:after="0"/>
        <w:ind w:left="0"/>
        <w:jc w:val="both"/>
      </w:pPr>
      <w:r>
        <w:rPr>
          <w:rFonts w:ascii="Times New Roman"/>
          <w:b w:val="false"/>
          <w:i w:val="false"/>
          <w:color w:val="000000"/>
          <w:sz w:val="28"/>
        </w:rPr>
        <w:t xml:space="preserve">
      4. Осы қаулының </w:t>
      </w:r>
      <w:r>
        <w:rPr>
          <w:rFonts w:ascii="Times New Roman"/>
          <w:b w:val="false"/>
          <w:i w:val="false"/>
          <w:color w:val="000000"/>
          <w:sz w:val="28"/>
        </w:rPr>
        <w:t>3-тармағында</w:t>
      </w:r>
      <w:r>
        <w:rPr>
          <w:rFonts w:ascii="Times New Roman"/>
          <w:b w:val="false"/>
          <w:i w:val="false"/>
          <w:color w:val="000000"/>
          <w:sz w:val="28"/>
        </w:rPr>
        <w:t xml:space="preserve"> көрсетілген рейтингілік агенттіктер рейтингілері сәйкестігінің салыстырмалы кестесі осы қаулының </w:t>
      </w:r>
      <w:r>
        <w:rPr>
          <w:rFonts w:ascii="Times New Roman"/>
          <w:b w:val="false"/>
          <w:i w:val="false"/>
          <w:color w:val="000000"/>
          <w:sz w:val="28"/>
        </w:rPr>
        <w:t>1-қосымшасында</w:t>
      </w:r>
      <w:r>
        <w:rPr>
          <w:rFonts w:ascii="Times New Roman"/>
          <w:b w:val="false"/>
          <w:i w:val="false"/>
          <w:color w:val="000000"/>
          <w:sz w:val="28"/>
        </w:rPr>
        <w:t xml:space="preserve"> белгіленген.</w:t>
      </w:r>
    </w:p>
    <w:bookmarkEnd w:id="6"/>
    <w:bookmarkStart w:name="z41" w:id="7"/>
    <w:p>
      <w:pPr>
        <w:spacing w:after="0"/>
        <w:ind w:left="0"/>
        <w:jc w:val="both"/>
      </w:pPr>
      <w:r>
        <w:rPr>
          <w:rFonts w:ascii="Times New Roman"/>
          <w:b w:val="false"/>
          <w:i w:val="false"/>
          <w:color w:val="000000"/>
          <w:sz w:val="28"/>
        </w:rPr>
        <w:t xml:space="preserve">
      5.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Қазақстан Республикасының нормативтік құқықтық актілерінің күші жойылды деп танылсын.</w:t>
      </w:r>
    </w:p>
    <w:bookmarkEnd w:id="7"/>
    <w:bookmarkStart w:name="z42" w:id="8"/>
    <w:p>
      <w:pPr>
        <w:spacing w:after="0"/>
        <w:ind w:left="0"/>
        <w:jc w:val="both"/>
      </w:pPr>
      <w:r>
        <w:rPr>
          <w:rFonts w:ascii="Times New Roman"/>
          <w:b w:val="false"/>
          <w:i w:val="false"/>
          <w:color w:val="000000"/>
          <w:sz w:val="28"/>
        </w:rPr>
        <w:t>
      6. Осы қаулы 2012 жылғы 4 ақпаннан бастап қолданысқа енгізіледі және ресми жариялануға жатады.</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Марченко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2012 жылғы 24 желтоқсандағы</w:t>
            </w:r>
            <w:r>
              <w:br/>
            </w:r>
            <w:r>
              <w:rPr>
                <w:rFonts w:ascii="Times New Roman"/>
                <w:b w:val="false"/>
                <w:i w:val="false"/>
                <w:color w:val="000000"/>
                <w:sz w:val="20"/>
              </w:rPr>
              <w:t>№ 385 қаулысына</w:t>
            </w:r>
            <w:r>
              <w:br/>
            </w:r>
            <w:r>
              <w:rPr>
                <w:rFonts w:ascii="Times New Roman"/>
                <w:b w:val="false"/>
                <w:i w:val="false"/>
                <w:color w:val="000000"/>
                <w:sz w:val="20"/>
              </w:rPr>
              <w:t>1-қосымша</w:t>
            </w:r>
          </w:p>
        </w:tc>
      </w:tr>
    </w:tbl>
    <w:bookmarkStart w:name="z44" w:id="9"/>
    <w:p>
      <w:pPr>
        <w:spacing w:after="0"/>
        <w:ind w:left="0"/>
        <w:jc w:val="left"/>
      </w:pPr>
      <w:r>
        <w:rPr>
          <w:rFonts w:ascii="Times New Roman"/>
          <w:b/>
          <w:i w:val="false"/>
          <w:color w:val="000000"/>
        </w:rPr>
        <w:t xml:space="preserve"> Рейтингілердің салыстырмалы кестесі</w:t>
      </w:r>
    </w:p>
    <w:bookmarkEnd w:id="9"/>
    <w:p>
      <w:pPr>
        <w:spacing w:after="0"/>
        <w:ind w:left="0"/>
        <w:jc w:val="both"/>
      </w:pPr>
      <w:r>
        <w:rPr>
          <w:rFonts w:ascii="Times New Roman"/>
          <w:b w:val="false"/>
          <w:i w:val="false"/>
          <w:color w:val="ff0000"/>
          <w:sz w:val="28"/>
        </w:rPr>
        <w:t xml:space="preserve">
      Ескерту. 1-қосымша жаңа редакцияда – ҚР Ұлттық Банкі Басқармасының 31.05.2019 </w:t>
      </w:r>
      <w:r>
        <w:rPr>
          <w:rFonts w:ascii="Times New Roman"/>
          <w:b w:val="false"/>
          <w:i w:val="false"/>
          <w:color w:val="ff0000"/>
          <w:sz w:val="28"/>
        </w:rPr>
        <w:t>№ 81</w:t>
      </w:r>
      <w:r>
        <w:rPr>
          <w:rFonts w:ascii="Times New Roman"/>
          <w:b w:val="false"/>
          <w:i w:val="false"/>
          <w:color w:val="ff0000"/>
          <w:sz w:val="28"/>
        </w:rPr>
        <w:t xml:space="preserve"> (алғашқы ресми жарияланған күнінен кейін қолданысқа енгізіледі) қаулысымен.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Moody's Investors Service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Fitch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Aa1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Baa1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Ваа2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Ваа3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Ba1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r>
    </w:tbl>
    <w:p>
      <w:pPr>
        <w:spacing w:after="0"/>
        <w:ind w:left="0"/>
        <w:jc w:val="left"/>
      </w:pPr>
      <w:r>
        <w:rPr>
          <w:rFonts w:ascii="Times New Roman"/>
          <w:b w:val="false"/>
          <w:i w:val="false"/>
          <w:color w:val="ff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2012 жылғы 24 желтоқсандағы</w:t>
            </w:r>
            <w:r>
              <w:br/>
            </w:r>
            <w:r>
              <w:rPr>
                <w:rFonts w:ascii="Times New Roman"/>
                <w:b w:val="false"/>
                <w:i w:val="false"/>
                <w:color w:val="000000"/>
                <w:sz w:val="20"/>
              </w:rPr>
              <w:t>№ 385 қаулысына</w:t>
            </w:r>
            <w:r>
              <w:br/>
            </w:r>
            <w:r>
              <w:rPr>
                <w:rFonts w:ascii="Times New Roman"/>
                <w:b w:val="false"/>
                <w:i w:val="false"/>
                <w:color w:val="000000"/>
                <w:sz w:val="20"/>
              </w:rPr>
              <w:t>2-қосымша</w:t>
            </w:r>
          </w:p>
        </w:tc>
      </w:tr>
    </w:tbl>
    <w:bookmarkStart w:name="z46" w:id="10"/>
    <w:p>
      <w:pPr>
        <w:spacing w:after="0"/>
        <w:ind w:left="0"/>
        <w:jc w:val="left"/>
      </w:pPr>
      <w:r>
        <w:rPr>
          <w:rFonts w:ascii="Times New Roman"/>
          <w:b/>
          <w:i w:val="false"/>
          <w:color w:val="000000"/>
        </w:rPr>
        <w:t xml:space="preserve"> Қазақстан Республикасының күші жойылды деп танылатын нормативтік құқықтық актілерінің тізбесі</w:t>
      </w:r>
    </w:p>
    <w:bookmarkEnd w:id="10"/>
    <w:bookmarkStart w:name="z47" w:id="11"/>
    <w:p>
      <w:pPr>
        <w:spacing w:after="0"/>
        <w:ind w:left="0"/>
        <w:jc w:val="both"/>
      </w:pPr>
      <w:r>
        <w:rPr>
          <w:rFonts w:ascii="Times New Roman"/>
          <w:b w:val="false"/>
          <w:i w:val="false"/>
          <w:color w:val="000000"/>
          <w:sz w:val="28"/>
        </w:rPr>
        <w:t xml:space="preserve">
      1. Қазақстан Республикасы Қаржы нарығын және қаржы ұйымдарын реттеу мен қадағалау агенттігі Басқармасының "Болу қажеттілігі қаржы ұйымдарының қызметін реттейтін Қазақстан Республикасының заңнамасына сәйкес талап етілетін заңды тұлғалар үшін ең аз рейтингті, осы рейтингті беретін рейтинг агенттіктерінің тізбесін белгілеу, сондай-ақ Қазақстан Республикасы Қаржы нарығын және қаржы ұйымдарын реттеу мен қадағалау агенттігі Басқармасының 2004 жылғы 25 қазандағы № 304 қаулысына өзгеріс енгізу туралы" 2006 жылғы 25 ақпандағы № 55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4139 тіркелген);</w:t>
      </w:r>
    </w:p>
    <w:bookmarkEnd w:id="11"/>
    <w:bookmarkStart w:name="z48" w:id="12"/>
    <w:p>
      <w:pPr>
        <w:spacing w:after="0"/>
        <w:ind w:left="0"/>
        <w:jc w:val="both"/>
      </w:pPr>
      <w:r>
        <w:rPr>
          <w:rFonts w:ascii="Times New Roman"/>
          <w:b w:val="false"/>
          <w:i w:val="false"/>
          <w:color w:val="000000"/>
          <w:sz w:val="28"/>
        </w:rPr>
        <w:t xml:space="preserve">
      2. Қазақстан Республикасы Қаржы нарығын және қаржы ұйымдарын реттеу мен қадағалау агенттігі Басқармасының "Қазақстан Республикасының кейбір нормативтік құқықтық актілеріне өзгерістер енгізу және олардың күші жойылды деп тану туралы" 2006 жылғы 9 қаңтардағы № 20 қаулысы (Нормативтік құқықтық актілерді мемлекеттік тіркеу тізілімінде № 4068 тіркелген, 2006 жылғы 17 ақпанда "Заң газеті" газетінде № 28-29 (835) жарияланған) 1-тармағының </w:t>
      </w:r>
      <w:r>
        <w:rPr>
          <w:rFonts w:ascii="Times New Roman"/>
          <w:b w:val="false"/>
          <w:i w:val="false"/>
          <w:color w:val="000000"/>
          <w:sz w:val="28"/>
        </w:rPr>
        <w:t>2) тармақшасы</w:t>
      </w:r>
      <w:r>
        <w:rPr>
          <w:rFonts w:ascii="Times New Roman"/>
          <w:b w:val="false"/>
          <w:i w:val="false"/>
          <w:color w:val="000000"/>
          <w:sz w:val="28"/>
        </w:rPr>
        <w:t>;</w:t>
      </w:r>
    </w:p>
    <w:bookmarkEnd w:id="12"/>
    <w:bookmarkStart w:name="z49" w:id="13"/>
    <w:p>
      <w:pPr>
        <w:spacing w:after="0"/>
        <w:ind w:left="0"/>
        <w:jc w:val="both"/>
      </w:pPr>
      <w:r>
        <w:rPr>
          <w:rFonts w:ascii="Times New Roman"/>
          <w:b w:val="false"/>
          <w:i w:val="false"/>
          <w:color w:val="000000"/>
          <w:sz w:val="28"/>
        </w:rPr>
        <w:t xml:space="preserve">
      3. Қазақстан Республикасы Қаржы нарығын және қаржы ұйымдарын реттеу мен қадағалау агенттігі Басқармасының "Қаржы рыногын және қаржы ұйымдарын реттеу және қадағалау мәселелері бойынша Қазақстан Республикасының кейбір нормативтік құқықтық актілеріне өзгерістер енгізу туралы" 2004 жылғы 25 қазандағы № 304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нормативтік құқықтық актілерін мемлекеттік тіркеу тізілімінде 2004 жылғы 1 желтоқсанда № 3236 тіркелген);</w:t>
      </w:r>
    </w:p>
    <w:bookmarkEnd w:id="13"/>
    <w:bookmarkStart w:name="z50" w:id="14"/>
    <w:p>
      <w:pPr>
        <w:spacing w:after="0"/>
        <w:ind w:left="0"/>
        <w:jc w:val="both"/>
      </w:pPr>
      <w:r>
        <w:rPr>
          <w:rFonts w:ascii="Times New Roman"/>
          <w:b w:val="false"/>
          <w:i w:val="false"/>
          <w:color w:val="000000"/>
          <w:sz w:val="28"/>
        </w:rPr>
        <w:t xml:space="preserve">
      4.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"Болу қажеттілігі қаржы ұйымдарының қызметін реттейтін Қазақстан Республикасының заңнамасына сәйкес талап етілетін Қазақстан Республикасының резиденті емес - заңды тұлғалар үшін ең аз рейтингті, осы рейтингті беретін рейтинг агенттіктерінің тізбесін белгілеу, сондай-ақ Қазақстан Республикасы Қаржы нарығын және қаржы ұйымдарын реттеу мен қадағалау агенттігі Басқармасының 2004 жылғы 25 қазандағы № 304 қаулысына өзгеріс енгізу туралы" 2006 жылғы 25 ақпандағы № 55 қаулысына өзгеріс пен толықтыру енгізу туралы" 2006 жылғы 12 тамыздағы № 159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4400 тіркелген, 2006 жылғы 24 қазанда "Заң газеті" газетінде № 187 (993) жарияланған);</w:t>
      </w:r>
    </w:p>
    <w:bookmarkEnd w:id="14"/>
    <w:bookmarkStart w:name="z51" w:id="15"/>
    <w:p>
      <w:pPr>
        <w:spacing w:after="0"/>
        <w:ind w:left="0"/>
        <w:jc w:val="both"/>
      </w:pPr>
      <w:r>
        <w:rPr>
          <w:rFonts w:ascii="Times New Roman"/>
          <w:b w:val="false"/>
          <w:i w:val="false"/>
          <w:color w:val="000000"/>
          <w:sz w:val="28"/>
        </w:rPr>
        <w:t xml:space="preserve">
      5.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"Болу қажеттілігі қаржы ұйымдарының қызметін реттейтін Қазақстан Республикасының заңнамасына сәйкес талап етілетін Қазақстан Республикасының резиденті емес - заңды тұлғалар үшін ең аз рейтингті, осы рейтингті беретін рейтинг агенттіктерінің тізбесін белгілеу, сондай-ақ Қазақстан Республикасы Қаржы нарығын және қаржы ұйымдарын реттеу мен қадағалау агенттігі Басқармасының 2004 жылғы 25 қазандағы № 304 қаулысына өзгеріс енгізу туралы" 2006 жылғы 25 ақпандағы № 55 қаулысына толықтырулар мен өзгеріс енгізу туралы" 2007 жылғы 25 маусымдағы № 186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4818 тіркелген);</w:t>
      </w:r>
    </w:p>
    <w:bookmarkEnd w:id="15"/>
    <w:bookmarkStart w:name="z52" w:id="16"/>
    <w:p>
      <w:pPr>
        <w:spacing w:after="0"/>
        <w:ind w:left="0"/>
        <w:jc w:val="both"/>
      </w:pPr>
      <w:r>
        <w:rPr>
          <w:rFonts w:ascii="Times New Roman"/>
          <w:b w:val="false"/>
          <w:i w:val="false"/>
          <w:color w:val="000000"/>
          <w:sz w:val="28"/>
        </w:rPr>
        <w:t xml:space="preserve">
      6.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"Болу қажеттілігі қаржы ұйымдарының қызметін реттейтін Қазақстан Республикасының заңнамасына сәйкес талап етілетін Қазақстан Республикасының резиденті емес - заңды тұлғалар үшін ең аз рейтингті, осы рейтингті беретін рейтинг агенттіктерінің тізбесін белгілеу, сондай-ақ Қазақстан Республикасы Қаржы нарығын және қаржы ұйымдарын реттеу мен қадағалау агенттігі Басқармасының 2004 жылғы 25 қазандағы № 304 қаулысына өзгеріс енгізу туралы" 2006 жылғы 25 ақпандағы № 55 қаулысына толықтырулар мен өзгерістер енгізу туралы" 2007 жылғы 30 қарашадағы № 255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5066 тіркелген);</w:t>
      </w:r>
    </w:p>
    <w:bookmarkEnd w:id="16"/>
    <w:bookmarkStart w:name="z53" w:id="17"/>
    <w:p>
      <w:pPr>
        <w:spacing w:after="0"/>
        <w:ind w:left="0"/>
        <w:jc w:val="both"/>
      </w:pPr>
      <w:r>
        <w:rPr>
          <w:rFonts w:ascii="Times New Roman"/>
          <w:b w:val="false"/>
          <w:i w:val="false"/>
          <w:color w:val="000000"/>
          <w:sz w:val="28"/>
        </w:rPr>
        <w:t xml:space="preserve">
      7.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"Болу қажеттілігі қаржы ұйымдарының қызметін реттейтін Қазақстан Республикасының заңнамасына сәйкес талап етілетін Қазақстан Республикасының резиденті емес - заңды тұлғалар үшін ең аз рейтингті, осы рейтингті беретін рейтинг агенттіктерінің тізбесін белгілеу, сондай-ақ Қазақстан Республикасы Қаржы нарығын және қаржы ұйымдарын реттеу мен қадағалау агенттігі Басқармасының 2004 жылғы 25 қазандағы № 304 қаулысына өзгеріс енгізу туралы" 2006 жылғы 25 ақпандағы № 55 қаулысына өзгерістер мен толықтырулар енгізу туралы" 2008 жылғы 29 қазандағы № 163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5390 тіркелген);</w:t>
      </w:r>
    </w:p>
    <w:bookmarkEnd w:id="17"/>
    <w:bookmarkStart w:name="z54" w:id="18"/>
    <w:p>
      <w:pPr>
        <w:spacing w:after="0"/>
        <w:ind w:left="0"/>
        <w:jc w:val="both"/>
      </w:pPr>
      <w:r>
        <w:rPr>
          <w:rFonts w:ascii="Times New Roman"/>
          <w:b w:val="false"/>
          <w:i w:val="false"/>
          <w:color w:val="000000"/>
          <w:sz w:val="28"/>
        </w:rPr>
        <w:t xml:space="preserve">
      8.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"Болу қажеттілігі қаржы ұйымдарының қызметін реттейтін Қазақстан Республикасының заңнамасына сәйкес талап етілетін Қазақстан Республикасының резиденті емес - заңды тұлғалар үшін ең аз рейтингті, осы рейтингті беретін рейтинг агенттіктерінің тізбесін белгілеу, сондай-ақ Қазақстан Республикасы Қаржы нарығын және қаржы ұйымдарын реттеу мен қадағалау агенттігі Басқармасының 2004 жылғы 25 қазандағы № 304 қаулысына өзгеріс енгізу туралы" 2006 жылғы 25 ақпандағы № 55 қаулысына өзгерістер мен толықтыру енгізу туралы" 2009 жылғы 30 қарашадағы № 248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6004 тіркелген);</w:t>
      </w:r>
    </w:p>
    <w:bookmarkEnd w:id="18"/>
    <w:bookmarkStart w:name="z55" w:id="19"/>
    <w:p>
      <w:pPr>
        <w:spacing w:after="0"/>
        <w:ind w:left="0"/>
        <w:jc w:val="both"/>
      </w:pPr>
      <w:r>
        <w:rPr>
          <w:rFonts w:ascii="Times New Roman"/>
          <w:b w:val="false"/>
          <w:i w:val="false"/>
          <w:color w:val="000000"/>
          <w:sz w:val="28"/>
        </w:rPr>
        <w:t xml:space="preserve">
      9.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 Басқармасының "Болу қажеттілігі қаржы ұйымдарының қызметін реттейтін Қазақстан Республикасының заңнамасына сәйкес талап етілетін заңды тұлғалар үшін ең аз рейтингті, осы рейтингті беретін рейтинг агенттіктерінің тізбесін белгілеу, сондай-ақ Қазақстан Республикасы Қаржы нарығын және қаржы ұйымдарын реттеу мен қадағалау агенттігі Басқармасының 2004 жылғы 25 қазандағы № 304 қаулысына өзгеріс енгізу туралы" 2006 жылғы 25 ақпандағы № 55 қаулысына өзгеріс енгізу туралы" 2010 жылғы 3 қыркүйектегі № 129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6544 тіркелген). </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