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8fb3" w14:textId="cb68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әкiмшiлiк қызметтiң кадр резервiне қою"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агенттігі Төрағасының 2012 жылғы 27 желтоқсандағы № 02-01-02/180 Бұйрығы. Қазақстан Республикасының Әділет министрлігінде 2012 жылы 28 желтоқсанда № 8251 тіркелді. Күші жойылды - Қазақстан Республикасы Мемлекеттік қызмет істері агенттігі төрағасының 2014 жылғы 29 наурыздағы № 04-2-4/56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Мемлекеттік қызмет істері агенттігі төрағасының 29.03.2014 </w:t>
      </w:r>
      <w:r>
        <w:rPr>
          <w:rFonts w:ascii="Times New Roman"/>
          <w:b w:val="false"/>
          <w:i w:val="false"/>
          <w:color w:val="ff0000"/>
          <w:sz w:val="28"/>
        </w:rPr>
        <w:t>№ 04-2-4/56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«Мемлекеттiк әкiмшiлiк қызметтiң кадр резервiне қою» мемлекеттік қызмет көрсету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Мемлекеттік қызметті өткеру бөлімі (М.Ы. Өтешев):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Мемлекеттік қызметті өткеру бөлімінің меңгерушісі М.Ы. Өтешевке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Төраға                                         А. Байменов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агенттігі Төрағаның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02-01-02/180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«Мемлекеттiк әкiмшiлiк қызметтiң кадр резервiне қою»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қызметінің регламенті</w:t>
      </w:r>
    </w:p>
    <w:bookmarkEnd w:id="2"/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«Мемлекеттiк әкiмшiлiк қызметтiң кадр резервiне қою» мемлекеттiк қызметінің осы регламенті Қазақстан Республикасы Үкіметінің 2012 жылғы 27 желтоқсандағы № 1687 «Қазақстан Республикасы Мемлекеттік қызмет істері агенттігінің мемлекеттік қызмет көрсету стандарттарын бекіту туралы» қаулысымен бекітілген «Мемлекеттiк әкiмшiлiк қызметтiң кадр резервiне қою»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 – Қазақстан Республикасы мемлекеттік қызмет істері агенттігімен көрсетілетін, әкімшілік мемлекеттік қызметтің кадр резервіне алу бойынша мемлекеттік қызмет;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– жеке тұлға: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конкурстық iрiктеуге қатысқан және конкурстық комиссия кадр резервiне алуға ұсыным берген (бірақ әрбір бос лауазым үшін бір үміткерден көп емес);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тапсырыс негiзiнде мемлекеттiк қызметшiлердi даярлау және қайта даярлаудың мемлекеттiк </w:t>
      </w:r>
      <w:r>
        <w:rPr>
          <w:rFonts w:ascii="Times New Roman"/>
          <w:b w:val="false"/>
          <w:i w:val="false"/>
          <w:color w:val="000000"/>
          <w:sz w:val="28"/>
        </w:rPr>
        <w:t>бағдарламалары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оқуды аяқтағандар және басым мамандықтар бойынша шетелдiң жоғары оқу орындарын бiтiрген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шетелде кадрлар даярлау жөніндегі республикалық </w:t>
      </w:r>
      <w:r>
        <w:rPr>
          <w:rFonts w:ascii="Times New Roman"/>
          <w:b w:val="false"/>
          <w:i w:val="false"/>
          <w:color w:val="000000"/>
          <w:sz w:val="28"/>
        </w:rPr>
        <w:t>комиссиямен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бекітілетін басым мамандықтар бойынша шетелдік жоғары оқу орындарын бітіргендер;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кәсiби деңгейін арттыру мақсатында мемлекеттiк органдар халықаралық ұйымдарға немесе басқа мемлекеттерге жұмысқа жiберген;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аттестациялаудан өткен және аттестациялық комиссиялар кадр резервiне алуға ұсыным берген мемлекеттiк әкiмшiлiк қызметшiлер болып табылатын азаматтарға көрсетiледі.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мемлекеттiк қызметтiң кадр резервi – бұл мемлекеттiк әкiмшiлiк қызметшiлердiң лауазымына орналасуға арналған Мемлекеттiк қызметтiң кадр резервi туралы </w:t>
      </w:r>
      <w:r>
        <w:rPr>
          <w:rFonts w:ascii="Times New Roman"/>
          <w:b w:val="false"/>
          <w:i w:val="false"/>
          <w:color w:val="000000"/>
          <w:sz w:val="28"/>
        </w:rPr>
        <w:t>ережемен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тәртiппен түзілген жүйелi тiзiмге олар жөнiндегi деректер енгiзiлген Қазақстан Республикасының азаматтары (бұдан әрi – азаматтар).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жеке тұлғаларға (бұдан әрі – мемлекеттік қызметті алушы):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конкурстық iрiктеуге қатысқан және конкурстық комиссия кадр резервiне алуға ұсыным берген;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мемлекеттiк тапсырыс негiзiнде мемлекеттiк қызметшiлердi даярлаудың және қайта даярлаудың мемлекеттiк бағдарламалары бойынша оқуды аяқтағандар және басым мамандықтар бойынша шетелдiң жоғары оқу орындарын бiтiрген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кәсiби деңгейін арттыру мақсатында мемлекеттiк органдар халықаралық ұйымдарға немесе басқа мемлекеттерге жұмысқа жiберген;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аттестаттаудан өткен және аттестаттау комиссиялары кадр резервiне алуға ұсыным берген мемлекеттiк әкiмшiлiк қызметшiлер болып табылатын азаматтарға көрсетiледі.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қызмет тегiн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Қазақстан Республикасының Мемлекеттік қызмет істері агенттігі (бұдан әрі – Агенттік) және мекенжайлары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Агенттіктің облыстар, Алматы қаласы бойынша аумақтық бөлімшелері (бұдан әрі – аумақтық бөлімше)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 Президентінің 2003 жылғы 4 желтоқсандағы № 1243 Жарлығымен бекітілген Мемлекеттiк қызметтiң кадр резервi туралы ереженің 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Кадрлар резервіне қою туралы бұйрықтан үзінді жазбаны (бұдан әрі – үзінді жазба) беру не алудан бас тарту туралы дәйекті жауап көрсетiлетiн мемлекеттiк қызметтің нәтижесi болып табылады.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Агенттіктің немесе аумақтық бөлімшенің ғимаратында жүзеге асырылады. Ғимарат режимі: ғимаратқа кіру бөлек кіретін есігі бар рұқсаттама бюросы беретін бір реттік рұқсат қағазы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Ғимаратта тәулік бойлы күзет бекеті, өртке қарсы дабылқаққыш және басқа да қауіпсіздік шаралары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Агенттіктің және аумақтық бөлімшенің жұмыс кестесіне сәйкес күн сайын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туралы ақпарат Агенттіктің www.kyzmet.kz интернет-ресурсында, www.kyzmet.kz интернет-ресурсында сілтемелер жасалған аумақтық бөлімшелердің интернет-ресурстарында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көрсету мерзiмдерi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көрсетуді ұсынудан бас тарту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кезең – Агенттік немесе аумақтық бөлімше қызметкерінің құжаттарды қабылдау туралы есепке алу журналына тіркеуі; мемлекеттік қызметті алушыға күні мен уақыты, құжатты қабылдаған адамның тегі мен аты-жөні көрсетіле отырып берілген талон; пошта арқылы ұсынған кезде – есепке алу журналындағы өтінімді қабылдау туралы белгі қою.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кезең – мемлекеттік қызметті алу үшін қажетті құжаттардың болуын тексеру; тестілеуді өткізу кестесіне енгізу (осы регламенттің 1-тармағы 2-2), 2-3), 2-4) тармақшаларында көрсетілген мемлекеттік қызметті алушылар үшін);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кезең – мемлекеттiк әкiмшiлiк қызметтiң кадр резервiне алу оның ішінде осы регламенттің 1-тармағы 2-2), 2-3), 2-4) тармақшаларында көрсетілген мемлекеттік қызметті алушыларды тестілеуді оң нәтижемен өткенде;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кезең – кадр резервіне алу туралы бұйрықтан үзінді жазбаны беру не алудан бас тарту туралы дәйекті жауап беру. </w:t>
      </w:r>
    </w:p>
    <w:bookmarkEnd w:id="6"/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әрекет (өзара әрекет)</w:t>
      </w:r>
      <w:r>
        <w:br/>
      </w:r>
      <w:r>
        <w:rPr>
          <w:rFonts w:ascii="Times New Roman"/>
          <w:b/>
          <w:i w:val="false"/>
          <w:color w:val="000000"/>
        </w:rPr>
        <w:t>
тәртібінің сипатталуы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Өтініш және сауалнама бланкілерін Агенттіктен, аумақтық бөлімшеден немесе www.kyzmet.kz интернет-ресурсынан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алушыға үзінді көшірме Стандартың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мерзімі ішінде қолма-қол немесе пошта арқылы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Әр әкімшілік іс-қимылдың (рәсімдердің) орындалу мерзімі көрсетілген әр ҚФБ-нің әкімшілік іс-қимылдардың (рәсімдердің) бірізділігі мен өзара іс-әрекетінің мәтіндік сипаттамасы осы регламенттың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Функционалдық өзара іс-қимыл диаграммасы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«Мемлекеттiк әкiмшiлiк қызметтiң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кадр резервiне қою»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9"/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әрекетінің сипаттамасы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556"/>
        <w:gridCol w:w="4141"/>
        <w:gridCol w:w="2140"/>
        <w:gridCol w:w="3546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ҚФБ атауы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Рәсім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Мерзімдер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</w:t>
            </w:r>
          </w:p>
        </w:tc>
      </w:tr>
      <w:tr>
        <w:trPr>
          <w:trHeight w:val="13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 мен уақыты, құжатты қабылдаған адамның тегі мен аты-жөні көрсетіле отырып талон беру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(«Мемлекеттiк әкiмшiлiк қызметтiң кадр резервiне қою» регламентінің 1-тармағы 2-2), 2-3), 2-4) тармақшаларында көрсетілген тұлғаларды тестілеуге жолдау)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жұмыс күні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«Мемлекеттiк әкiмшiлiк қызметтiң кадр резервiне қою» регламентінің 1-тармағы 2-2), 2-3), 2-4) тармақшаларында көрсетілген тұлғаларға тестілеу нәтижесін беру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әкiмшiлiк қызметтiң кадр резервiне қою туралы бұйрық жобасын дайындау, қол қою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 резервіне алу туралы бұйрықтан үзінді жазбаны беру не алудан бас тарту туралы дәйекті жауап беру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күтуге жол берілетін барынша көп уақыт 30 минут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Бұйрықтан үзінді жазба</w:t>
            </w:r>
          </w:p>
        </w:tc>
      </w:tr>
    </w:tbl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«Мемлекеттiк әкiмшiлiк қызметтiң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кадр резервiне қою»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Оқуға қабылдау бойынша мемлекеттік қызмет процесі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651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