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d4a1" w14:textId="5f5d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басқару
академиясына оқуға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2012 жылғы 27 желтоқсандағы № 02-01-02/181 Бұйрығы. Қазақстан Республикасының Әділет министрлігінде 2012 жылы 28 желтоқсанда № 8250 тіркелді. Күші жойылды - Қазақстан Республикасы Мемлекеттік қызмет істері агенттігі төрағасының 2014 жылғы 29 наурыздағы № 04-2-4/56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29.03.2014 </w:t>
      </w:r>
      <w:r>
        <w:rPr>
          <w:rFonts w:ascii="Times New Roman"/>
          <w:b w:val="false"/>
          <w:i w:val="false"/>
          <w:color w:val="ff0000"/>
          <w:sz w:val="28"/>
        </w:rPr>
        <w:t>№ 04-2-4/56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жанындағы Мемлекеттік басқару академиясына оқуға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қызметті өткеру бөлімі (М.Ы. Өтешев):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Мемлекеттік қызметті өткеру бөлімінің меңгерушісі М.Ы. Өтешевке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 Байменов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Төрағаның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 02-01-02/181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академиясына оқуға қабылдау» мемлекеттік қызметінің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академиясына оқуға қабылдау» мемлекеттік қызметінің осы регламенті Қазақстан Республикасы Үкіметінің 2012 жылғы 27 желтоқсандағы № 1687 «Қазақстан Республикасы Мемлекеттік қызмет істері агенттігінің мемлекеттік қызмет көрсету стандарттарын бекіту туралы» қаулысымен бекітілген «Қазақстан Республикасы Президентінің жанындағы Мемлекеттік басқару академиясына оқуға қабылдау» мемлекеттік қызмет көрсету</w:t>
      </w:r>
      <w:r>
        <w:rPr>
          <w:rFonts w:ascii="Times New Roman"/>
          <w:b w:val="false"/>
          <w:i w:val="false"/>
          <w:color w:val="000000"/>
          <w:sz w:val="28"/>
        </w:rPr>
        <w:t xml:space="preserve"> 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 Қазақстан Республикасы Президентінің жанындағы Мемлекеттік басқару академиясымен көрсетілетін оқыту бойынша мемлекеттік қызмет;</w:t>
      </w:r>
      <w:r>
        <w:br/>
      </w:r>
      <w:r>
        <w:rPr>
          <w:rFonts w:ascii="Times New Roman"/>
          <w:b w:val="false"/>
          <w:i w:val="false"/>
          <w:color w:val="000000"/>
          <w:sz w:val="28"/>
        </w:rPr>
        <w:t>
</w:t>
      </w:r>
      <w:r>
        <w:rPr>
          <w:rFonts w:ascii="Times New Roman"/>
          <w:b w:val="false"/>
          <w:i w:val="false"/>
          <w:color w:val="000000"/>
          <w:sz w:val="28"/>
        </w:rPr>
        <w:t>
      2) жоғары оқу орнынан кейінгі бағдарлама – кәсіптік бағдарламалары ғылыми және педагогикалық жоғары білікті кадрларды даярлауға және олардың ғылыми және педагогикалық даярлық деңгейін дәйекті арттыруға бағытталған білім деңгейі;</w:t>
      </w:r>
      <w:r>
        <w:br/>
      </w:r>
      <w:r>
        <w:rPr>
          <w:rFonts w:ascii="Times New Roman"/>
          <w:b w:val="false"/>
          <w:i w:val="false"/>
          <w:color w:val="000000"/>
          <w:sz w:val="28"/>
        </w:rPr>
        <w:t>
</w:t>
      </w:r>
      <w:r>
        <w:rPr>
          <w:rFonts w:ascii="Times New Roman"/>
          <w:b w:val="false"/>
          <w:i w:val="false"/>
          <w:color w:val="000000"/>
          <w:sz w:val="28"/>
        </w:rPr>
        <w:t>
      3) магистратура – тиісті мамандық бойынша «магистр» академиялық дәрежесін бере отырып ғылыми, ғылыми-педагогикалық және басқарушы кадрларды даярлауға бағытталған жоғары оқу орнынан кейінгі білім берудің кәсіптік оқу бағдарламасы;</w:t>
      </w:r>
      <w:r>
        <w:br/>
      </w:r>
      <w:r>
        <w:rPr>
          <w:rFonts w:ascii="Times New Roman"/>
          <w:b w:val="false"/>
          <w:i w:val="false"/>
          <w:color w:val="000000"/>
          <w:sz w:val="28"/>
        </w:rPr>
        <w:t>
</w:t>
      </w:r>
      <w:r>
        <w:rPr>
          <w:rFonts w:ascii="Times New Roman"/>
          <w:b w:val="false"/>
          <w:i w:val="false"/>
          <w:color w:val="000000"/>
          <w:sz w:val="28"/>
        </w:rPr>
        <w:t>
      4) докторантура – нормативтік оқу мерзімі 3 жылдан кем емес,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бағдарламасы;</w:t>
      </w:r>
      <w:r>
        <w:br/>
      </w:r>
      <w:r>
        <w:rPr>
          <w:rFonts w:ascii="Times New Roman"/>
          <w:b w:val="false"/>
          <w:i w:val="false"/>
          <w:color w:val="000000"/>
          <w:sz w:val="28"/>
        </w:rPr>
        <w:t>
</w:t>
      </w:r>
      <w:r>
        <w:rPr>
          <w:rFonts w:ascii="Times New Roman"/>
          <w:b w:val="false"/>
          <w:i w:val="false"/>
          <w:color w:val="000000"/>
          <w:sz w:val="28"/>
        </w:rPr>
        <w:t>
      5) мемлекеттік қызметті алушы – жоғары (магистратура үшін) және жоғары оқу орнынан кейінгі білімнің (докторантура үшін) кәсіптік оқу бағдарламаларын игерген жеке тұлғаларға, Қазақстан Республикасының азаматтарына, Қазақстан Республикасының аумағында тұрақты тұрып жатқан шетелдік азаматтар мен азаматтығы жоқ адамдар.</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көрсетуші орган атауы – «Қазақстан Республикасы Президентінің жанындағы Мемлекеттік басқару академиясы РМҚК» (бұдан әрі – Академия).</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2007 жылғы 27 шілдедегі және «Ғылым туралы» 2011 жылғы 18 ақпандағы Қазақстан Республикасының </w:t>
      </w:r>
      <w:r>
        <w:rPr>
          <w:rFonts w:ascii="Times New Roman"/>
          <w:b w:val="false"/>
          <w:i w:val="false"/>
          <w:color w:val="000000"/>
          <w:sz w:val="28"/>
        </w:rPr>
        <w:t>Заңдары</w:t>
      </w:r>
      <w:r>
        <w:rPr>
          <w:rFonts w:ascii="Times New Roman"/>
          <w:b w:val="false"/>
          <w:i w:val="false"/>
          <w:color w:val="000000"/>
          <w:sz w:val="28"/>
        </w:rPr>
        <w:t>, «Жоғары оқу орнынан кейінгі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w:t>
      </w:r>
      <w:r>
        <w:rPr>
          <w:rFonts w:ascii="Times New Roman"/>
          <w:b w:val="false"/>
          <w:i w:val="false"/>
          <w:color w:val="000000"/>
          <w:sz w:val="28"/>
        </w:rPr>
        <w:t>қаулысы</w:t>
      </w:r>
      <w:r>
        <w:rPr>
          <w:rFonts w:ascii="Times New Roman"/>
          <w:b w:val="false"/>
          <w:i w:val="false"/>
          <w:color w:val="000000"/>
          <w:sz w:val="28"/>
        </w:rPr>
        <w:t xml:space="preserve"> (бұдан әрі – Қағидалар)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6. Академияның жоғары оқу орнынан кейінгі білім беру бағдарламалары (магистратура, докторантура) бойынша білім алушылардың санына алу туралы жазбаша түрдегі бұйрықтан үзінді (бұдан әрі – үзінді) немесе оқуға қабылданудан дәлелді бас тарту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алуға мемлекеттік қызметті алушының құжаттарының берілгенін растау Академия қызметкерінің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қабылдау туралы есеп журналында тіркеуі және талон беруі болып табылады.</w:t>
      </w:r>
    </w:p>
    <w:bookmarkEnd w:id="4"/>
    <w:bookmarkStart w:name="z22"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3" w:id="6"/>
    <w:p>
      <w:pPr>
        <w:spacing w:after="0"/>
        <w:ind w:left="0"/>
        <w:jc w:val="both"/>
      </w:pPr>
      <w:r>
        <w:rPr>
          <w:rFonts w:ascii="Times New Roman"/>
          <w:b w:val="false"/>
          <w:i w:val="false"/>
          <w:color w:val="000000"/>
          <w:sz w:val="28"/>
        </w:rPr>
        <w:t>
      7. Мемлекеттік қызмет Академияның ғимаратында жүзеге асырылады. Ғимарат тәртібі: ғимаратқа кіру білім алушының куәлігі бойынша жүзеге асырылады.</w:t>
      </w:r>
      <w:r>
        <w:br/>
      </w:r>
      <w:r>
        <w:rPr>
          <w:rFonts w:ascii="Times New Roman"/>
          <w:b w:val="false"/>
          <w:i w:val="false"/>
          <w:color w:val="000000"/>
          <w:sz w:val="28"/>
        </w:rPr>
        <w:t>
</w:t>
      </w:r>
      <w:r>
        <w:rPr>
          <w:rFonts w:ascii="Times New Roman"/>
          <w:b w:val="false"/>
          <w:i w:val="false"/>
          <w:color w:val="000000"/>
          <w:sz w:val="28"/>
        </w:rPr>
        <w:t>
      Ғимаратта тәулік бойлы күзет бекеті, өртке қарсы дабыл қаққыш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8. Мемлекеттік қызмет Академиямен жасалатын түсу емтихандарын жүргізу кестесіне сәйкес, алдын ала жазылусыз,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туралы ақпарат Академияның www.pa-academy.kz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кезең – оқуға түсу конкурстық емтиханына қатысу үшін құжаттарды қабылдау туралы талон беру;</w:t>
      </w:r>
      <w:r>
        <w:br/>
      </w:r>
      <w:r>
        <w:rPr>
          <w:rFonts w:ascii="Times New Roman"/>
          <w:b w:val="false"/>
          <w:i w:val="false"/>
          <w:color w:val="000000"/>
          <w:sz w:val="28"/>
        </w:rPr>
        <w:t>
</w:t>
      </w:r>
      <w:r>
        <w:rPr>
          <w:rFonts w:ascii="Times New Roman"/>
          <w:b w:val="false"/>
          <w:i w:val="false"/>
          <w:color w:val="000000"/>
          <w:sz w:val="28"/>
        </w:rPr>
        <w:t>
      2 кезең – оқуға түсу конкурстық емтиханын табысты тапсыру;</w:t>
      </w:r>
      <w:r>
        <w:br/>
      </w:r>
      <w:r>
        <w:rPr>
          <w:rFonts w:ascii="Times New Roman"/>
          <w:b w:val="false"/>
          <w:i w:val="false"/>
          <w:color w:val="000000"/>
          <w:sz w:val="28"/>
        </w:rPr>
        <w:t>
</w:t>
      </w:r>
      <w:r>
        <w:rPr>
          <w:rFonts w:ascii="Times New Roman"/>
          <w:b w:val="false"/>
          <w:i w:val="false"/>
          <w:color w:val="000000"/>
          <w:sz w:val="28"/>
        </w:rPr>
        <w:t>
      3 кезең – конкурсқа қатысу;</w:t>
      </w:r>
      <w:r>
        <w:br/>
      </w:r>
      <w:r>
        <w:rPr>
          <w:rFonts w:ascii="Times New Roman"/>
          <w:b w:val="false"/>
          <w:i w:val="false"/>
          <w:color w:val="000000"/>
          <w:sz w:val="28"/>
        </w:rPr>
        <w:t>
</w:t>
      </w:r>
      <w:r>
        <w:rPr>
          <w:rFonts w:ascii="Times New Roman"/>
          <w:b w:val="false"/>
          <w:i w:val="false"/>
          <w:color w:val="000000"/>
          <w:sz w:val="28"/>
        </w:rPr>
        <w:t>
      4 кезең – білім алушы қатарына қабылдау.</w:t>
      </w:r>
    </w:p>
    <w:bookmarkEnd w:id="6"/>
    <w:bookmarkStart w:name="z34" w:id="7"/>
    <w:p>
      <w:pPr>
        <w:spacing w:after="0"/>
        <w:ind w:left="0"/>
        <w:jc w:val="left"/>
      </w:pPr>
      <w:r>
        <w:rPr>
          <w:rFonts w:ascii="Times New Roman"/>
          <w:b/>
          <w:i w:val="false"/>
          <w:color w:val="000000"/>
        </w:rPr>
        <w:t xml:space="preserve"> 
3. Мемлекеттік қызмет көрсету процесінде әрекет (өзара әрекет) тәртібінің сипатталуы</w:t>
      </w:r>
    </w:p>
    <w:bookmarkEnd w:id="7"/>
    <w:bookmarkStart w:name="z35" w:id="8"/>
    <w:p>
      <w:pPr>
        <w:spacing w:after="0"/>
        <w:ind w:left="0"/>
        <w:jc w:val="both"/>
      </w:pPr>
      <w:r>
        <w:rPr>
          <w:rFonts w:ascii="Times New Roman"/>
          <w:b w:val="false"/>
          <w:i w:val="false"/>
          <w:color w:val="000000"/>
          <w:sz w:val="28"/>
        </w:rPr>
        <w:t>
      13. Мемлекеттік қызметті алушы Академияның қабылдау комиссиясына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Қазақстан Республикасы Мемлекеттік қызмет істері агенттігі Төрағасы бұйрығымен бекітілген магистратура мен докторантураға қабылдау ережесіне, сондай-ақ осы регламентке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 4 қосымшаларына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Академияның білім алушы қатарына қабылданғаннан кейін білім алушы куәлігі мен сынақ кітапшасын алады.</w:t>
      </w:r>
      <w:r>
        <w:br/>
      </w:r>
      <w:r>
        <w:rPr>
          <w:rFonts w:ascii="Times New Roman"/>
          <w:b w:val="false"/>
          <w:i w:val="false"/>
          <w:color w:val="000000"/>
          <w:sz w:val="28"/>
        </w:rPr>
        <w:t>
</w:t>
      </w:r>
      <w:r>
        <w:rPr>
          <w:rFonts w:ascii="Times New Roman"/>
          <w:b w:val="false"/>
          <w:i w:val="false"/>
          <w:color w:val="000000"/>
          <w:sz w:val="28"/>
        </w:rPr>
        <w:t>
      15. Әр әкімшілік іс-қимылдың (рәсімдердің) орындалу мерзімі көрсетілген әр ҚФБ-нің әкімшілік іс-қимылдардың (рәсімдердің) бірізділігі мен өзара іс-әрекетінің мәтіндік сипаттамасы осы регламентке </w:t>
      </w:r>
      <w:r>
        <w:rPr>
          <w:rFonts w:ascii="Times New Roman"/>
          <w:b w:val="false"/>
          <w:i w:val="false"/>
          <w:color w:val="000000"/>
          <w:sz w:val="28"/>
        </w:rPr>
        <w:t xml:space="preserve">1-қосымшасында </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
      16.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
    <w:bookmarkStart w:name="z39"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Президентінің жанындағы</w:t>
      </w:r>
      <w:r>
        <w:br/>
      </w:r>
      <w:r>
        <w:rPr>
          <w:rFonts w:ascii="Times New Roman"/>
          <w:b w:val="false"/>
          <w:i w:val="false"/>
          <w:color w:val="000000"/>
          <w:sz w:val="28"/>
        </w:rPr>
        <w:t>
Мемлекеттік басқару академиясына</w:t>
      </w:r>
      <w:r>
        <w:br/>
      </w:r>
      <w:r>
        <w:rPr>
          <w:rFonts w:ascii="Times New Roman"/>
          <w:b w:val="false"/>
          <w:i w:val="false"/>
          <w:color w:val="000000"/>
          <w:sz w:val="28"/>
        </w:rPr>
        <w:t>
оқуға қабылдау» регламентіне</w:t>
      </w:r>
      <w:r>
        <w:br/>
      </w:r>
      <w:r>
        <w:rPr>
          <w:rFonts w:ascii="Times New Roman"/>
          <w:b w:val="false"/>
          <w:i w:val="false"/>
          <w:color w:val="000000"/>
          <w:sz w:val="28"/>
        </w:rPr>
        <w:t>
1-қосымша</w:t>
      </w:r>
    </w:p>
    <w:bookmarkEnd w:id="9"/>
    <w:bookmarkStart w:name="z40" w:id="10"/>
    <w:p>
      <w:pPr>
        <w:spacing w:after="0"/>
        <w:ind w:left="0"/>
        <w:jc w:val="left"/>
      </w:pPr>
      <w:r>
        <w:rPr>
          <w:rFonts w:ascii="Times New Roman"/>
          <w:b/>
          <w:i w:val="false"/>
          <w:color w:val="000000"/>
        </w:rPr>
        <w:t xml:space="preserve"> 
1-кесте. ҚФБ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3007"/>
        <w:gridCol w:w="3507"/>
        <w:gridCol w:w="2051"/>
        <w:gridCol w:w="3799"/>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Мерзімдер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r>
      <w:tr>
        <w:trPr>
          <w:trHeight w:val="16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Техникалық хатшы Қабылдау комиссиясы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маусымнан 20 шілдеге дейін</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Техникалық хатшы Қабылдау комиссиясы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журналына тіркеу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маусымнан 20 шілдеге дейін</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талон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Пәндік комиссия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емтихандарын өткізу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тамыздан 20 тамызға дейін</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тізімдемесі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Қабылдау комиссиясы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тамыздан</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комиссиясының қабылдау туралы шешім хаттамалары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Ректор, қабылдау комиссиясының жауапты хатшысы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бұйрықты дайындау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тамызға дейін</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w:t>
            </w:r>
          </w:p>
        </w:tc>
      </w:tr>
    </w:tbl>
    <w:bookmarkStart w:name="z41"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Президентінің жанындағы</w:t>
      </w:r>
      <w:r>
        <w:br/>
      </w:r>
      <w:r>
        <w:rPr>
          <w:rFonts w:ascii="Times New Roman"/>
          <w:b w:val="false"/>
          <w:i w:val="false"/>
          <w:color w:val="000000"/>
          <w:sz w:val="28"/>
        </w:rPr>
        <w:t>
Мемлекеттік басқару академиясына</w:t>
      </w:r>
      <w:r>
        <w:br/>
      </w:r>
      <w:r>
        <w:rPr>
          <w:rFonts w:ascii="Times New Roman"/>
          <w:b w:val="false"/>
          <w:i w:val="false"/>
          <w:color w:val="000000"/>
          <w:sz w:val="28"/>
        </w:rPr>
        <w:t>
оқуға қабылдау» регламентіне</w:t>
      </w:r>
      <w:r>
        <w:br/>
      </w:r>
      <w:r>
        <w:rPr>
          <w:rFonts w:ascii="Times New Roman"/>
          <w:b w:val="false"/>
          <w:i w:val="false"/>
          <w:color w:val="000000"/>
          <w:sz w:val="28"/>
        </w:rPr>
        <w:t>
2-қосымша</w:t>
      </w:r>
    </w:p>
    <w:bookmarkEnd w:id="11"/>
    <w:bookmarkStart w:name="z42" w:id="12"/>
    <w:p>
      <w:pPr>
        <w:spacing w:after="0"/>
        <w:ind w:left="0"/>
        <w:jc w:val="left"/>
      </w:pPr>
      <w:r>
        <w:rPr>
          <w:rFonts w:ascii="Times New Roman"/>
          <w:b/>
          <w:i w:val="false"/>
          <w:color w:val="000000"/>
        </w:rPr>
        <w:t xml:space="preserve"> 
Оқыту бойынша мемлекеттік қызмет процесі</w:t>
      </w:r>
    </w:p>
    <w:bookmarkEnd w:id="12"/>
    <w:p>
      <w:pPr>
        <w:spacing w:after="0"/>
        <w:ind w:left="0"/>
        <w:jc w:val="both"/>
      </w:pPr>
      <w:r>
        <w:drawing>
          <wp:inline distT="0" distB="0" distL="0" distR="0">
            <wp:extent cx="6667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7073900"/>
                    </a:xfrm>
                    <a:prstGeom prst="rect">
                      <a:avLst/>
                    </a:prstGeom>
                  </pic:spPr>
                </pic:pic>
              </a:graphicData>
            </a:graphic>
          </wp:inline>
        </w:drawing>
      </w:r>
    </w:p>
    <w:bookmarkStart w:name="z43"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Президентінің жанындағы</w:t>
      </w:r>
      <w:r>
        <w:br/>
      </w:r>
      <w:r>
        <w:rPr>
          <w:rFonts w:ascii="Times New Roman"/>
          <w:b w:val="false"/>
          <w:i w:val="false"/>
          <w:color w:val="000000"/>
          <w:sz w:val="28"/>
        </w:rPr>
        <w:t>
Мемлекеттік басқару академиясына</w:t>
      </w:r>
      <w:r>
        <w:br/>
      </w:r>
      <w:r>
        <w:rPr>
          <w:rFonts w:ascii="Times New Roman"/>
          <w:b w:val="false"/>
          <w:i w:val="false"/>
          <w:color w:val="000000"/>
          <w:sz w:val="28"/>
        </w:rPr>
        <w:t>
оқуға қабылдау» регламентіне</w:t>
      </w:r>
      <w:r>
        <w:br/>
      </w:r>
      <w:r>
        <w:rPr>
          <w:rFonts w:ascii="Times New Roman"/>
          <w:b w:val="false"/>
          <w:i w:val="false"/>
          <w:color w:val="000000"/>
          <w:sz w:val="28"/>
        </w:rPr>
        <w:t>
3-қосымша</w:t>
      </w:r>
    </w:p>
    <w:bookmarkEnd w:id="13"/>
    <w:bookmarkStart w:name="z44" w:id="14"/>
    <w:p>
      <w:pPr>
        <w:spacing w:after="0"/>
        <w:ind w:left="0"/>
        <w:jc w:val="left"/>
      </w:pPr>
      <w:r>
        <w:rPr>
          <w:rFonts w:ascii="Times New Roman"/>
          <w:b/>
          <w:i w:val="false"/>
          <w:color w:val="000000"/>
        </w:rPr>
        <w:t xml:space="preserve"> 
ЖОЛДАМА</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(қызметкерді оқуға жіберетін мемлекеттік орган немесе ұйым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(қызметкердің аты-жөні, лауазымы, санаты)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(магистратура, докторантура, Мемлекеттік саясаттың ұлттық мектебі)</w:t>
      </w:r>
    </w:p>
    <w:p>
      <w:pPr>
        <w:spacing w:after="0"/>
        <w:ind w:left="0"/>
        <w:jc w:val="both"/>
      </w:pPr>
      <w:r>
        <w:rPr>
          <w:rFonts w:ascii="Times New Roman"/>
          <w:b w:val="false"/>
          <w:i w:val="false"/>
          <w:color w:val="000000"/>
          <w:sz w:val="28"/>
        </w:rPr>
        <w:t>______________оқу мерзіміне__________________________________________</w:t>
      </w:r>
      <w:r>
        <w:br/>
      </w:r>
      <w:r>
        <w:rPr>
          <w:rFonts w:ascii="Times New Roman"/>
          <w:b w:val="false"/>
          <w:i w:val="false"/>
          <w:color w:val="000000"/>
          <w:sz w:val="28"/>
        </w:rPr>
        <w:t>
(1 жыл, 2 жыл)</w:t>
      </w:r>
      <w:r>
        <w:br/>
      </w:r>
      <w:r>
        <w:rPr>
          <w:rFonts w:ascii="Times New Roman"/>
          <w:b w:val="false"/>
          <w:i w:val="false"/>
          <w:color w:val="000000"/>
          <w:sz w:val="28"/>
        </w:rPr>
        <w:t>
мамандығы бойынша оқуға жібереді.</w:t>
      </w:r>
      <w:r>
        <w:br/>
      </w:r>
      <w:r>
        <w:rPr>
          <w:rFonts w:ascii="Times New Roman"/>
          <w:b w:val="false"/>
          <w:i w:val="false"/>
          <w:color w:val="000000"/>
          <w:sz w:val="28"/>
        </w:rPr>
        <w:t>
      ____________________________________________оқуын ұйымдастыру</w:t>
      </w:r>
      <w:r>
        <w:br/>
      </w:r>
      <w:r>
        <w:rPr>
          <w:rFonts w:ascii="Times New Roman"/>
          <w:b w:val="false"/>
          <w:i w:val="false"/>
          <w:color w:val="000000"/>
          <w:sz w:val="28"/>
        </w:rPr>
        <w:t>
      (оқуға жіберілетін қызметкердің аты-жөні)</w:t>
      </w:r>
      <w:r>
        <w:br/>
      </w:r>
      <w:r>
        <w:rPr>
          <w:rFonts w:ascii="Times New Roman"/>
          <w:b w:val="false"/>
          <w:i w:val="false"/>
          <w:color w:val="000000"/>
          <w:sz w:val="28"/>
        </w:rPr>
        <w:t>
туралы үшжақты шартқа (Қабылдау комиссиясы оқуға қабылдау туралы оң</w:t>
      </w:r>
      <w:r>
        <w:br/>
      </w:r>
      <w:r>
        <w:rPr>
          <w:rFonts w:ascii="Times New Roman"/>
          <w:b w:val="false"/>
          <w:i w:val="false"/>
          <w:color w:val="000000"/>
          <w:sz w:val="28"/>
        </w:rPr>
        <w:t>
шешім қабылдаған жағдайда) Академияға қабылдау туралы тиісті бұйрық</w:t>
      </w:r>
      <w:r>
        <w:br/>
      </w:r>
      <w:r>
        <w:rPr>
          <w:rFonts w:ascii="Times New Roman"/>
          <w:b w:val="false"/>
          <w:i w:val="false"/>
          <w:color w:val="000000"/>
          <w:sz w:val="28"/>
        </w:rPr>
        <w:t>
шығарылғанға дейін қол қоюға келісімімізді білдіреміз.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2694"/>
        <w:gridCol w:w="7258"/>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(лауазымы)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(қолы)</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оларды</w:t>
            </w:r>
            <w:r>
              <w:br/>
            </w:r>
            <w:r>
              <w:rPr>
                <w:rFonts w:ascii="Times New Roman"/>
                <w:b w:val="false"/>
                <w:i w:val="false"/>
                <w:color w:val="000000"/>
                <w:sz w:val="20"/>
              </w:rPr>
              <w:t>
бағыттауға құқығы бар тұлғаның</w:t>
            </w:r>
            <w:r>
              <w:br/>
            </w:r>
            <w:r>
              <w:rPr>
                <w:rFonts w:ascii="Times New Roman"/>
                <w:b w:val="false"/>
                <w:i w:val="false"/>
                <w:color w:val="000000"/>
                <w:sz w:val="20"/>
              </w:rPr>
              <w:t>
аты-жөні)</w:t>
            </w:r>
          </w:p>
        </w:tc>
      </w:tr>
    </w:tbl>
    <w:bookmarkStart w:name="z45"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Президентінің жанындағы</w:t>
      </w:r>
      <w:r>
        <w:br/>
      </w:r>
      <w:r>
        <w:rPr>
          <w:rFonts w:ascii="Times New Roman"/>
          <w:b w:val="false"/>
          <w:i w:val="false"/>
          <w:color w:val="000000"/>
          <w:sz w:val="28"/>
        </w:rPr>
        <w:t>
Мемлекеттік басқару академиясына</w:t>
      </w:r>
      <w:r>
        <w:br/>
      </w:r>
      <w:r>
        <w:rPr>
          <w:rFonts w:ascii="Times New Roman"/>
          <w:b w:val="false"/>
          <w:i w:val="false"/>
          <w:color w:val="000000"/>
          <w:sz w:val="28"/>
        </w:rPr>
        <w:t>
оқуға қабылдау» регламентіне</w:t>
      </w:r>
      <w:r>
        <w:br/>
      </w:r>
      <w:r>
        <w:rPr>
          <w:rFonts w:ascii="Times New Roman"/>
          <w:b w:val="false"/>
          <w:i w:val="false"/>
          <w:color w:val="000000"/>
          <w:sz w:val="28"/>
        </w:rPr>
        <w:t>
4-қосымша</w:t>
      </w:r>
    </w:p>
    <w:bookmarkEnd w:id="15"/>
    <w:bookmarkStart w:name="z46" w:id="16"/>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Мемлекеттік басқару академиясы» РМҚК</w:t>
      </w:r>
    </w:p>
    <w:bookmarkEnd w:id="16"/>
    <w:p>
      <w:pPr>
        <w:spacing w:after="0"/>
        <w:ind w:left="0"/>
        <w:jc w:val="both"/>
      </w:pPr>
      <w:r>
        <w:rPr>
          <w:rFonts w:ascii="Times New Roman"/>
          <w:b w:val="false"/>
          <w:i w:val="false"/>
          <w:color w:val="000000"/>
          <w:sz w:val="28"/>
        </w:rPr>
        <w:t>Академия ректоры</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______________________________________________________________тұратын</w:t>
      </w:r>
      <w:r>
        <w:br/>
      </w:r>
      <w:r>
        <w:rPr>
          <w:rFonts w:ascii="Times New Roman"/>
          <w:b w:val="false"/>
          <w:i w:val="false"/>
          <w:color w:val="000000"/>
          <w:sz w:val="28"/>
        </w:rPr>
        <w:t>
          (тұрғылықты жерінің мекенжайы,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 немесе куәлік мәліметтері 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Өтініш</w:t>
      </w:r>
    </w:p>
    <w:p>
      <w:pPr>
        <w:spacing w:after="0"/>
        <w:ind w:left="0"/>
        <w:jc w:val="both"/>
      </w:pPr>
      <w:r>
        <w:rPr>
          <w:rFonts w:ascii="Times New Roman"/>
          <w:b w:val="false"/>
          <w:i w:val="false"/>
          <w:color w:val="000000"/>
          <w:sz w:val="28"/>
        </w:rPr>
        <w:t>      Мені _________________________________________________________</w:t>
      </w:r>
      <w:r>
        <w:br/>
      </w:r>
      <w:r>
        <w:rPr>
          <w:rFonts w:ascii="Times New Roman"/>
          <w:b w:val="false"/>
          <w:i w:val="false"/>
          <w:color w:val="000000"/>
          <w:sz w:val="28"/>
        </w:rPr>
        <w:t>
   (магистратура, докторантура, Мемлекеттік саясаттың ұлттық мектебі)</w:t>
      </w:r>
      <w:r>
        <w:br/>
      </w:r>
      <w:r>
        <w:rPr>
          <w:rFonts w:ascii="Times New Roman"/>
          <w:b w:val="false"/>
          <w:i w:val="false"/>
          <w:color w:val="000000"/>
          <w:sz w:val="28"/>
        </w:rPr>
        <w:t>
_________________________________________мамандығына күндізгі оқу</w:t>
      </w:r>
      <w:r>
        <w:br/>
      </w:r>
      <w:r>
        <w:rPr>
          <w:rFonts w:ascii="Times New Roman"/>
          <w:b w:val="false"/>
          <w:i w:val="false"/>
          <w:color w:val="000000"/>
          <w:sz w:val="28"/>
        </w:rPr>
        <w:t>
түрі бойынша бюджеттік/ақылы (қажеттісінің астын сызу) негізде, оқу</w:t>
      </w:r>
      <w:r>
        <w:br/>
      </w:r>
      <w:r>
        <w:rPr>
          <w:rFonts w:ascii="Times New Roman"/>
          <w:b w:val="false"/>
          <w:i w:val="false"/>
          <w:color w:val="000000"/>
          <w:sz w:val="28"/>
        </w:rPr>
        <w:t>
мерзімі_______ жылға, оқуға түсу үшін қабылдау емтихандарына жіберуіңізді сұраймын.</w:t>
      </w:r>
    </w:p>
    <w:p>
      <w:pPr>
        <w:spacing w:after="0"/>
        <w:ind w:left="0"/>
        <w:jc w:val="both"/>
      </w:pPr>
      <w:r>
        <w:rPr>
          <w:rFonts w:ascii="Times New Roman"/>
          <w:b w:val="false"/>
          <w:i w:val="false"/>
          <w:color w:val="000000"/>
          <w:sz w:val="28"/>
        </w:rPr>
        <w:t>                 Өзім туралы мына мәліметтерді хабарлаймын:</w:t>
      </w:r>
    </w:p>
    <w:p>
      <w:pPr>
        <w:spacing w:after="0"/>
        <w:ind w:left="0"/>
        <w:jc w:val="both"/>
      </w:pPr>
      <w:r>
        <w:rPr>
          <w:rFonts w:ascii="Times New Roman"/>
          <w:b w:val="false"/>
          <w:i w:val="false"/>
          <w:color w:val="000000"/>
          <w:sz w:val="28"/>
        </w:rPr>
        <w:t>1. Туған күні (күні, айы, жылы) _____________________________________</w:t>
      </w:r>
      <w:r>
        <w:br/>
      </w:r>
      <w:r>
        <w:rPr>
          <w:rFonts w:ascii="Times New Roman"/>
          <w:b w:val="false"/>
          <w:i w:val="false"/>
          <w:color w:val="000000"/>
          <w:sz w:val="28"/>
        </w:rPr>
        <w:t>
2. Ұлты, жынысы _____________________________________________________</w:t>
      </w:r>
      <w:r>
        <w:br/>
      </w:r>
      <w:r>
        <w:rPr>
          <w:rFonts w:ascii="Times New Roman"/>
          <w:b w:val="false"/>
          <w:i w:val="false"/>
          <w:color w:val="000000"/>
          <w:sz w:val="28"/>
        </w:rPr>
        <w:t>
3. Отбасы жағдайы____________________________________________________</w:t>
      </w:r>
      <w:r>
        <w:br/>
      </w:r>
      <w:r>
        <w:rPr>
          <w:rFonts w:ascii="Times New Roman"/>
          <w:b w:val="false"/>
          <w:i w:val="false"/>
          <w:color w:val="000000"/>
          <w:sz w:val="28"/>
        </w:rPr>
        <w:t>
4. ЖОО атауы_________________________________________________________</w:t>
      </w:r>
    </w:p>
    <w:p>
      <w:pPr>
        <w:spacing w:after="0"/>
        <w:ind w:left="0"/>
        <w:jc w:val="both"/>
      </w:pPr>
      <w:r>
        <w:rPr>
          <w:rFonts w:ascii="Times New Roman"/>
          <w:b w:val="false"/>
          <w:i w:val="false"/>
          <w:color w:val="000000"/>
          <w:sz w:val="28"/>
        </w:rPr>
        <w:t>      Мамандығы мен бітірген жылы____________________________________</w:t>
      </w:r>
    </w:p>
    <w:p>
      <w:pPr>
        <w:spacing w:after="0"/>
        <w:ind w:left="0"/>
        <w:jc w:val="both"/>
      </w:pPr>
      <w:r>
        <w:rPr>
          <w:rFonts w:ascii="Times New Roman"/>
          <w:b w:val="false"/>
          <w:i w:val="false"/>
          <w:color w:val="000000"/>
          <w:sz w:val="28"/>
        </w:rPr>
        <w:t>      Диплом бойынша жалпы рейтинг балы (диплом № көрсету)___________</w:t>
      </w:r>
      <w:r>
        <w:br/>
      </w:r>
      <w:r>
        <w:rPr>
          <w:rFonts w:ascii="Times New Roman"/>
          <w:b w:val="false"/>
          <w:i w:val="false"/>
          <w:color w:val="000000"/>
          <w:sz w:val="28"/>
        </w:rPr>
        <w:t>
5. Жұмыс орны________________________________________________________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Лауазымы  ________________________________________________________</w:t>
      </w:r>
      <w:r>
        <w:br/>
      </w:r>
      <w:r>
        <w:rPr>
          <w:rFonts w:ascii="Times New Roman"/>
          <w:b w:val="false"/>
          <w:i w:val="false"/>
          <w:color w:val="000000"/>
          <w:sz w:val="28"/>
        </w:rPr>
        <w:t>
7. Телефон нөмірлері: қызметтік_________________; үй _______________;</w:t>
      </w:r>
      <w:r>
        <w:br/>
      </w:r>
      <w:r>
        <w:rPr>
          <w:rFonts w:ascii="Times New Roman"/>
          <w:b w:val="false"/>
          <w:i w:val="false"/>
          <w:color w:val="000000"/>
          <w:sz w:val="28"/>
        </w:rPr>
        <w:t>
ұялы_______________________; байланыс________________________________</w:t>
      </w:r>
      <w:r>
        <w:br/>
      </w:r>
      <w:r>
        <w:rPr>
          <w:rFonts w:ascii="Times New Roman"/>
          <w:b w:val="false"/>
          <w:i w:val="false"/>
          <w:color w:val="000000"/>
          <w:sz w:val="28"/>
        </w:rPr>
        <w:t>
8. Электронды мекенжайы______________________________________________</w:t>
      </w:r>
      <w:r>
        <w:br/>
      </w:r>
      <w:r>
        <w:rPr>
          <w:rFonts w:ascii="Times New Roman"/>
          <w:b w:val="false"/>
          <w:i w:val="false"/>
          <w:color w:val="000000"/>
          <w:sz w:val="28"/>
        </w:rPr>
        <w:t>
9. Жалпы еңбек өтілі ____, оның ішінде мемлекеттік қызметте__________</w:t>
      </w:r>
      <w:r>
        <w:br/>
      </w:r>
      <w:r>
        <w:rPr>
          <w:rFonts w:ascii="Times New Roman"/>
          <w:b w:val="false"/>
          <w:i w:val="false"/>
          <w:color w:val="000000"/>
          <w:sz w:val="28"/>
        </w:rPr>
        <w:t>
10. Саяси немесе әкімшілік мемлекеттік қызметші (қажеттісінің астын сызу)</w:t>
      </w:r>
      <w:r>
        <w:br/>
      </w:r>
      <w:r>
        <w:rPr>
          <w:rFonts w:ascii="Times New Roman"/>
          <w:b w:val="false"/>
          <w:i w:val="false"/>
          <w:color w:val="000000"/>
          <w:sz w:val="28"/>
        </w:rPr>
        <w:t>
11. Санаты (әкімшілік мемлекеттік қызметшілер үшін)__________________</w:t>
      </w:r>
      <w:r>
        <w:br/>
      </w:r>
      <w:r>
        <w:rPr>
          <w:rFonts w:ascii="Times New Roman"/>
          <w:b w:val="false"/>
          <w:i w:val="false"/>
          <w:color w:val="000000"/>
          <w:sz w:val="28"/>
        </w:rPr>
        <w:t>
12. Оқуға жіберген мемлекеттік органның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шығыс құжат нөмірі _________________________________________________</w:t>
      </w:r>
    </w:p>
    <w:p>
      <w:pPr>
        <w:spacing w:after="0"/>
        <w:ind w:left="0"/>
        <w:jc w:val="both"/>
      </w:pPr>
      <w:r>
        <w:rPr>
          <w:rFonts w:ascii="Times New Roman"/>
          <w:b w:val="false"/>
          <w:i w:val="false"/>
          <w:color w:val="000000"/>
          <w:sz w:val="28"/>
        </w:rPr>
        <w:t>13. Қай шет тілінен қабылдау емтиханын тапсырасыз (қажеттісінің астын сызу керек)?</w:t>
      </w:r>
      <w:r>
        <w:br/>
      </w:r>
      <w:r>
        <w:rPr>
          <w:rFonts w:ascii="Times New Roman"/>
          <w:b w:val="false"/>
          <w:i w:val="false"/>
          <w:color w:val="000000"/>
          <w:sz w:val="28"/>
        </w:rPr>
        <w:t>
- ағылшын тілі</w:t>
      </w:r>
      <w:r>
        <w:br/>
      </w:r>
      <w:r>
        <w:rPr>
          <w:rFonts w:ascii="Times New Roman"/>
          <w:b w:val="false"/>
          <w:i w:val="false"/>
          <w:color w:val="000000"/>
          <w:sz w:val="28"/>
        </w:rPr>
        <w:t>
- француз тілі</w:t>
      </w:r>
      <w:r>
        <w:br/>
      </w:r>
      <w:r>
        <w:rPr>
          <w:rFonts w:ascii="Times New Roman"/>
          <w:b w:val="false"/>
          <w:i w:val="false"/>
          <w:color w:val="000000"/>
          <w:sz w:val="28"/>
        </w:rPr>
        <w:t>
- неміс тілі</w:t>
      </w:r>
    </w:p>
    <w:p>
      <w:pPr>
        <w:spacing w:after="0"/>
        <w:ind w:left="0"/>
        <w:jc w:val="both"/>
      </w:pPr>
      <w:r>
        <w:rPr>
          <w:rFonts w:ascii="Times New Roman"/>
          <w:b w:val="false"/>
          <w:i w:val="false"/>
          <w:color w:val="000000"/>
          <w:sz w:val="28"/>
        </w:rPr>
        <w:t>14. Мамандық бойынша қабылдау емтиханын тапсыру тілі:</w:t>
      </w:r>
      <w:r>
        <w:br/>
      </w:r>
      <w:r>
        <w:rPr>
          <w:rFonts w:ascii="Times New Roman"/>
          <w:b w:val="false"/>
          <w:i w:val="false"/>
          <w:color w:val="000000"/>
          <w:sz w:val="28"/>
        </w:rPr>
        <w:t>
мемлекеттік тіл немесе орыс тілі</w:t>
      </w:r>
      <w:r>
        <w:br/>
      </w: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15. Академияға түсу себебі___________________________________________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берген мәліметтерде кез келген бұрмалаушылықтар мен</w:t>
      </w:r>
      <w:r>
        <w:br/>
      </w:r>
      <w:r>
        <w:rPr>
          <w:rFonts w:ascii="Times New Roman"/>
          <w:b w:val="false"/>
          <w:i w:val="false"/>
          <w:color w:val="000000"/>
          <w:sz w:val="28"/>
        </w:rPr>
        <w:t>
дәлсіздіктер болған жағдайда, бұл жайт мені Академияға қабылдау</w:t>
      </w:r>
      <w:r>
        <w:br/>
      </w:r>
      <w:r>
        <w:rPr>
          <w:rFonts w:ascii="Times New Roman"/>
          <w:b w:val="false"/>
          <w:i w:val="false"/>
          <w:color w:val="000000"/>
          <w:sz w:val="28"/>
        </w:rPr>
        <w:t>
емтихандарына жібермеуге немесе оқу процесінде Академиядан шығаруға</w:t>
      </w:r>
      <w:r>
        <w:br/>
      </w:r>
      <w:r>
        <w:rPr>
          <w:rFonts w:ascii="Times New Roman"/>
          <w:b w:val="false"/>
          <w:i w:val="false"/>
          <w:color w:val="000000"/>
          <w:sz w:val="28"/>
        </w:rPr>
        <w:t>
негіз болатындығы туралы хабардармын және бұнымен келісемін.</w:t>
      </w:r>
      <w:r>
        <w:br/>
      </w:r>
      <w:r>
        <w:rPr>
          <w:rFonts w:ascii="Times New Roman"/>
          <w:b w:val="false"/>
          <w:i w:val="false"/>
          <w:color w:val="000000"/>
          <w:sz w:val="28"/>
        </w:rPr>
        <w:t>
      Академия______________________________________________________</w:t>
      </w:r>
      <w:r>
        <w:br/>
      </w:r>
      <w:r>
        <w:rPr>
          <w:rFonts w:ascii="Times New Roman"/>
          <w:b w:val="false"/>
          <w:i w:val="false"/>
          <w:color w:val="000000"/>
          <w:sz w:val="28"/>
        </w:rPr>
        <w:t>
  (магистратура, докторантура, Мемлекеттік саясаттың ұлттық мектебі)</w:t>
      </w:r>
      <w:r>
        <w:br/>
      </w:r>
      <w:r>
        <w:rPr>
          <w:rFonts w:ascii="Times New Roman"/>
          <w:b w:val="false"/>
          <w:i w:val="false"/>
          <w:color w:val="000000"/>
          <w:sz w:val="28"/>
        </w:rPr>
        <w:t>
қабылдау Ережелерінің талаптарымен таныстым.</w:t>
      </w:r>
    </w:p>
    <w:p>
      <w:pPr>
        <w:spacing w:after="0"/>
        <w:ind w:left="0"/>
        <w:jc w:val="both"/>
      </w:pPr>
      <w:r>
        <w:rPr>
          <w:rFonts w:ascii="Times New Roman"/>
          <w:b w:val="false"/>
          <w:i w:val="false"/>
          <w:color w:val="000000"/>
          <w:sz w:val="28"/>
        </w:rPr>
        <w:t>«____»________________20___ж.                Қолы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