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8421" w14:textId="8f98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5 желтоқсандағы № 532 Бұйрығы. Қазақстан Республикасы Әділет министрлігінде 2012 жылы 10 желтоқсанда № 8173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«2013-2015 жылдарға арналған республикалық бюджет туралы» 2012 жылғы 23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«Салықтық түсімдер» санатында:</w:t>
      </w:r>
      <w:r>
        <w:br/>
      </w:r>
      <w:r>
        <w:rPr>
          <w:rFonts w:ascii="Times New Roman"/>
          <w:b w:val="false"/>
          <w:i w:val="false"/>
          <w:color w:val="000000"/>
          <w:sz w:val="28"/>
        </w:rPr>
        <w:t>
</w:t>
      </w:r>
      <w:r>
        <w:rPr>
          <w:rFonts w:ascii="Times New Roman"/>
          <w:b w:val="false"/>
          <w:i w:val="false"/>
          <w:color w:val="000000"/>
          <w:sz w:val="28"/>
        </w:rPr>
        <w:t>
      01 «Табыс салығы» сыныбында:</w:t>
      </w:r>
      <w:r>
        <w:br/>
      </w:r>
      <w:r>
        <w:rPr>
          <w:rFonts w:ascii="Times New Roman"/>
          <w:b w:val="false"/>
          <w:i w:val="false"/>
          <w:color w:val="000000"/>
          <w:sz w:val="28"/>
        </w:rPr>
        <w:t>
</w:t>
      </w:r>
      <w:r>
        <w:rPr>
          <w:rFonts w:ascii="Times New Roman"/>
          <w:b w:val="false"/>
          <w:i w:val="false"/>
          <w:color w:val="000000"/>
          <w:sz w:val="28"/>
        </w:rPr>
        <w:t>
      2 «Жеке табыс салығы» кіші сыныбында:</w:t>
      </w:r>
      <w:r>
        <w:br/>
      </w:r>
      <w:r>
        <w:rPr>
          <w:rFonts w:ascii="Times New Roman"/>
          <w:b w:val="false"/>
          <w:i w:val="false"/>
          <w:color w:val="000000"/>
          <w:sz w:val="28"/>
        </w:rPr>
        <w:t>
</w:t>
      </w:r>
      <w:r>
        <w:rPr>
          <w:rFonts w:ascii="Times New Roman"/>
          <w:b w:val="false"/>
          <w:i w:val="false"/>
          <w:color w:val="000000"/>
          <w:sz w:val="28"/>
        </w:rPr>
        <w:t>
      03 «Қызметін біржолғы талон бойынша жүзеге асыратын жеке тұлғалардан алынатын жеке табыс салығы» ерекшелігі алып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w:t>
      </w:r>
      <w:r>
        <w:rPr>
          <w:rFonts w:ascii="Times New Roman"/>
          <w:b w:val="false"/>
          <w:i w:val="false"/>
          <w:color w:val="000000"/>
          <w:sz w:val="28"/>
        </w:rPr>
        <w:t>функционалдық сыныптамасы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бюджет шығыстарының </w:t>
      </w:r>
      <w:r>
        <w:rPr>
          <w:rFonts w:ascii="Times New Roman"/>
          <w:b w:val="false"/>
          <w:i w:val="false"/>
          <w:color w:val="000000"/>
          <w:sz w:val="28"/>
        </w:rPr>
        <w:t>экономикалық 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01 «Тауарлар мен қызмет көрсетулерге жұмсалатын шығындар» сыныбында:</w:t>
      </w:r>
      <w:r>
        <w:br/>
      </w:r>
      <w:r>
        <w:rPr>
          <w:rFonts w:ascii="Times New Roman"/>
          <w:b w:val="false"/>
          <w:i w:val="false"/>
          <w:color w:val="000000"/>
          <w:sz w:val="28"/>
        </w:rPr>
        <w:t>
</w:t>
      </w:r>
      <w:r>
        <w:rPr>
          <w:rFonts w:ascii="Times New Roman"/>
          <w:b w:val="false"/>
          <w:i w:val="false"/>
          <w:color w:val="000000"/>
          <w:sz w:val="28"/>
        </w:rPr>
        <w:t>
      160 «Басқа да ағымдағы шығындар» кіші сыныбы бойынша:</w:t>
      </w:r>
      <w:r>
        <w:br/>
      </w:r>
      <w:r>
        <w:rPr>
          <w:rFonts w:ascii="Times New Roman"/>
          <w:b w:val="false"/>
          <w:i w:val="false"/>
          <w:color w:val="000000"/>
          <w:sz w:val="28"/>
        </w:rPr>
        <w:t>
</w:t>
      </w:r>
      <w:r>
        <w:rPr>
          <w:rFonts w:ascii="Times New Roman"/>
          <w:b w:val="false"/>
          <w:i w:val="false"/>
          <w:color w:val="000000"/>
          <w:sz w:val="28"/>
        </w:rPr>
        <w:t>
      мынадай мазмұндағы 168-ерекшелікпен толықтырылсын:</w:t>
      </w:r>
      <w:r>
        <w:br/>
      </w:r>
      <w:r>
        <w:rPr>
          <w:rFonts w:ascii="Times New Roman"/>
          <w:b w:val="false"/>
          <w:i w:val="false"/>
          <w:color w:val="000000"/>
          <w:sz w:val="28"/>
        </w:rPr>
        <w:t>
</w:t>
      </w:r>
      <w:r>
        <w:rPr>
          <w:rFonts w:ascii="Times New Roman"/>
          <w:b w:val="false"/>
          <w:i w:val="false"/>
          <w:color w:val="000000"/>
          <w:sz w:val="28"/>
        </w:rPr>
        <w:t>
      «168 Сатып алынатын тауарлар, қызмет көрсетулер мен жұмыстар бойынша ҚҚС сомасын өнім берушіге аудару»;</w:t>
      </w:r>
      <w:r>
        <w:br/>
      </w:r>
      <w:r>
        <w:rPr>
          <w:rFonts w:ascii="Times New Roman"/>
          <w:b w:val="false"/>
          <w:i w:val="false"/>
          <w:color w:val="000000"/>
          <w:sz w:val="28"/>
        </w:rPr>
        <w:t>
</w:t>
      </w:r>
      <w:r>
        <w:rPr>
          <w:rFonts w:ascii="Times New Roman"/>
          <w:b w:val="false"/>
          <w:i w:val="false"/>
          <w:color w:val="000000"/>
          <w:sz w:val="28"/>
        </w:rPr>
        <w:t>
      бюджет шығыстарының </w:t>
      </w:r>
      <w:r>
        <w:rPr>
          <w:rFonts w:ascii="Times New Roman"/>
          <w:b w:val="false"/>
          <w:i w:val="false"/>
          <w:color w:val="000000"/>
          <w:sz w:val="28"/>
        </w:rPr>
        <w:t>экономикалық сыныптамасы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мемлекеттік тілде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бюджеті шығыстарының экономикалық сыныптамасының ерекшелігі құрылымында:</w:t>
      </w:r>
      <w:r>
        <w:br/>
      </w:r>
      <w:r>
        <w:rPr>
          <w:rFonts w:ascii="Times New Roman"/>
          <w:b w:val="false"/>
          <w:i w:val="false"/>
          <w:color w:val="000000"/>
          <w:sz w:val="28"/>
        </w:rPr>
        <w:t>
</w:t>
      </w:r>
      <w:r>
        <w:rPr>
          <w:rFonts w:ascii="Times New Roman"/>
          <w:b w:val="false"/>
          <w:i w:val="false"/>
          <w:color w:val="000000"/>
          <w:sz w:val="28"/>
        </w:rPr>
        <w:t>
      110 «Жалақы» кіші сыныбында:</w:t>
      </w:r>
      <w:r>
        <w:br/>
      </w:r>
      <w:r>
        <w:rPr>
          <w:rFonts w:ascii="Times New Roman"/>
          <w:b w:val="false"/>
          <w:i w:val="false"/>
          <w:color w:val="000000"/>
          <w:sz w:val="28"/>
        </w:rPr>
        <w:t>
</w:t>
      </w:r>
      <w:r>
        <w:rPr>
          <w:rFonts w:ascii="Times New Roman"/>
          <w:b w:val="false"/>
          <w:i w:val="false"/>
          <w:color w:val="000000"/>
          <w:sz w:val="28"/>
        </w:rPr>
        <w:t>
      112 «Қосымша ақшалай төлемдер» ерекшелігі бойынша:</w:t>
      </w:r>
      <w:r>
        <w:br/>
      </w:r>
      <w:r>
        <w:rPr>
          <w:rFonts w:ascii="Times New Roman"/>
          <w:b w:val="false"/>
          <w:i w:val="false"/>
          <w:color w:val="000000"/>
          <w:sz w:val="28"/>
        </w:rPr>
        <w:t>
</w:t>
      </w:r>
      <w:r>
        <w:rPr>
          <w:rFonts w:ascii="Times New Roman"/>
          <w:b w:val="false"/>
          <w:i w:val="false"/>
          <w:color w:val="000000"/>
          <w:sz w:val="28"/>
        </w:rPr>
        <w:t>
      «Шығындар тізбесі»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«Саяси және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Төтенше жағдайлар министрлiгiнiң мемлекеттiк өртке қарсы қызметi мен прокуратура органдары қызметкерлерiнiң қосымша ақшалай төлемдерi: Қазақстан Республикасы Президентiнiң «Қазақстан Республикасы Президентiнiң кейбiр актiлерiне өзгерiстер мен толықтырулар енгiзу және Қазақстан Республикасы Президентiнiң 1996 жылғы 18 маусымдағы № 3038 Жарлығының күшi жойылды деп тану туралы» 2002 жылғы 21 наурыздағы № 825 </w:t>
      </w:r>
      <w:r>
        <w:rPr>
          <w:rFonts w:ascii="Times New Roman"/>
          <w:b w:val="false"/>
          <w:i w:val="false"/>
          <w:color w:val="000000"/>
          <w:sz w:val="28"/>
        </w:rPr>
        <w:t>Жарлығының</w:t>
      </w:r>
      <w:r>
        <w:rPr>
          <w:rFonts w:ascii="Times New Roman"/>
          <w:b w:val="false"/>
          <w:i w:val="false"/>
          <w:color w:val="000000"/>
          <w:sz w:val="28"/>
        </w:rPr>
        <w:t xml:space="preserve"> 1-тармағы 5) тармақшасының 3-абзацына сәйкес мемлекеттiк органдардың орталық аппараттарының әкiмшiлiк мемлекеттiк қызметшiлерiнiң сыйлықақысы. Қаржыландыру жоспары бойынша тиiстi органды ұстауға көзделген қаражатты үнемдеу есебiнен мемлекеттiк орган басшысының, сондай-ақ Қазақстан Республикасы Парламентiнiң Палаталары Төрағаларының шешiмiмен төленетiн сыйлықақылар. Басқа мемлекеттiк мекемелер қызметкерлерiне қосымша ақшалай төлемдер: қызметкерлердiң лауазымдық жалақыларына ынталандыру үстемеақылар, қаржыландыру жоспары бойынша тиiстi органды ұстауға көзделген қаражатты үнемдеу есебiнен мемлекеттiк орган басшысының шешiмiмен берiлетiн сыйақылар, 2013 жылғы 1 қаңтарға дейiн жасасқан келiсiмшарттың мерзiмiне қарай солдат (матростар), сержант (старшиналар) лауазымында келiсiмшарт бойынша әскери қызметке бiрiншi рет келген азаматтарға бiржолғы ақшалай сыйақылар.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Қазақстан Республикасы Президентiнiң 2004 жылғы 17 қаңтардағы № 1284 </w:t>
      </w:r>
      <w:r>
        <w:rPr>
          <w:rFonts w:ascii="Times New Roman"/>
          <w:b w:val="false"/>
          <w:i w:val="false"/>
          <w:color w:val="000000"/>
          <w:sz w:val="28"/>
        </w:rPr>
        <w:t>Жарлығына</w:t>
      </w:r>
      <w:r>
        <w:rPr>
          <w:rFonts w:ascii="Times New Roman"/>
          <w:b w:val="false"/>
          <w:i w:val="false"/>
          <w:color w:val="000000"/>
          <w:sz w:val="28"/>
        </w:rPr>
        <w:t xml:space="preserve"> сәйкес функцияларына халықаралық төрелік соттарында және шетелдік соттарда мемлекеттің мүдделерін қорғауды қамтамасыз ету болып кіретін салық қызметі органдарының қызметкерлеріне және Қазақстан Республикасы Әділет министрлігінің құрылымдық бөлімшелерінің қызметкерлеріне сыйлықақылар».»;</w:t>
      </w:r>
      <w:r>
        <w:br/>
      </w:r>
      <w:r>
        <w:rPr>
          <w:rFonts w:ascii="Times New Roman"/>
          <w:b w:val="false"/>
          <w:i w:val="false"/>
          <w:color w:val="000000"/>
          <w:sz w:val="28"/>
        </w:rPr>
        <w:t>
</w:t>
      </w:r>
      <w:r>
        <w:rPr>
          <w:rFonts w:ascii="Times New Roman"/>
          <w:b w:val="false"/>
          <w:i w:val="false"/>
          <w:color w:val="000000"/>
          <w:sz w:val="28"/>
        </w:rPr>
        <w:t>
      130 «Қазақстан Республикасының заңнамалық актілеріне сәйкес азаматтардың жекелеген санаттарына жалақы төлеу және жарналар аудару» кіші сыныбы бойынша:</w:t>
      </w:r>
      <w:r>
        <w:br/>
      </w:r>
      <w:r>
        <w:rPr>
          <w:rFonts w:ascii="Times New Roman"/>
          <w:b w:val="false"/>
          <w:i w:val="false"/>
          <w:color w:val="000000"/>
          <w:sz w:val="28"/>
        </w:rPr>
        <w:t>
</w:t>
      </w:r>
      <w:r>
        <w:rPr>
          <w:rFonts w:ascii="Times New Roman"/>
          <w:b w:val="false"/>
          <w:i w:val="false"/>
          <w:color w:val="000000"/>
          <w:sz w:val="28"/>
        </w:rPr>
        <w:t>
      131 «Техникалық персоналдың еңбегіне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қызметті көрсетуді жүзеге асыратын және мемлекеттік органдардың жұмыс істеуін қамтамасыз ететін және мемлекеттік қызметші болып табылмайтын қызметкерлерді, тұлғаларды қоса алғанда,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 бойынша қабылданған қызметкерлерге ақшалай төлемдер, сондай-ақ жеке тұлғалардан алынатын табыс салықтары, жинақтаушы зейнетақы қорларына міндетті зейнетақы жарналары және төлемдерге есептелетін басқа жалақыдан ұстаулар.»;</w:t>
      </w:r>
      <w:r>
        <w:br/>
      </w:r>
      <w:r>
        <w:rPr>
          <w:rFonts w:ascii="Times New Roman"/>
          <w:b w:val="false"/>
          <w:i w:val="false"/>
          <w:color w:val="000000"/>
          <w:sz w:val="28"/>
        </w:rPr>
        <w:t>
</w:t>
      </w:r>
      <w:r>
        <w:rPr>
          <w:rFonts w:ascii="Times New Roman"/>
          <w:b w:val="false"/>
          <w:i w:val="false"/>
          <w:color w:val="000000"/>
          <w:sz w:val="28"/>
        </w:rPr>
        <w:t>
      136 «Техникалық персоналдың ел ішіндегі іссапарлары мен қызметтік сапарлары» ерекшелігі бойынша:</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қызметті көрсетуді жүзеге асыратын және мемлекеттік органдардың жұмыс істеуін қамтамасыз ететін және мемлекеттік қызметші болып табылмайтын қызметкерлерді, тұлғаларды қоса алғанда,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 бойынша қабылданған қызметкерлердің Қазақстан Республикасы шегіндегі қызметтік іссапарларға арналған шығындар.»;</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w:t>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ерекшелiк бойынша 151-156 ерекшелiктерде көрсетiлмейтін, заңды және жеке тұлғалар көрсететін қызметтерге, жұмыстарға ақы төлеу жөніндегі шығындар көрсетiледi, оның ішінде:</w:t>
      </w:r>
      <w:r>
        <w:br/>
      </w:r>
      <w:r>
        <w:rPr>
          <w:rFonts w:ascii="Times New Roman"/>
          <w:b w:val="false"/>
          <w:i w:val="false"/>
          <w:color w:val="000000"/>
          <w:sz w:val="28"/>
        </w:rPr>
        <w:t>
</w:t>
      </w:r>
      <w:r>
        <w:rPr>
          <w:rFonts w:ascii="Times New Roman"/>
          <w:b w:val="false"/>
          <w:i w:val="false"/>
          <w:color w:val="000000"/>
          <w:sz w:val="28"/>
        </w:rPr>
        <w:t>
      ғимараттарды, үй-жайларды, жабдықтарды, көлiк және басқа да негiзгi құралдарды ұстау, қызмет көрсету жөнiндегi қызметтер;</w:t>
      </w:r>
      <w:r>
        <w:br/>
      </w:r>
      <w:r>
        <w:rPr>
          <w:rFonts w:ascii="Times New Roman"/>
          <w:b w:val="false"/>
          <w:i w:val="false"/>
          <w:color w:val="000000"/>
          <w:sz w:val="28"/>
        </w:rPr>
        <w:t>
</w:t>
      </w:r>
      <w:r>
        <w:rPr>
          <w:rFonts w:ascii="Times New Roman"/>
          <w:b w:val="false"/>
          <w:i w:val="false"/>
          <w:color w:val="000000"/>
          <w:sz w:val="28"/>
        </w:rPr>
        <w:t>
      республикалық немесе коммуналдық меншiкте тұрған ғимараттар мен үй-жайларды, жылумен жабдықтау, сумен жабдықтау және кәрiз жүйесiн ағымдағы жөндеу, сондай-ақ жабдықтарды, көлік және басқа негізгі құралдарды ағымдағы жөндеу.</w:t>
      </w:r>
      <w:r>
        <w:br/>
      </w:r>
      <w:r>
        <w:rPr>
          <w:rFonts w:ascii="Times New Roman"/>
          <w:b w:val="false"/>
          <w:i w:val="false"/>
          <w:color w:val="000000"/>
          <w:sz w:val="28"/>
        </w:rPr>
        <w:t>
</w:t>
      </w:r>
      <w:r>
        <w:rPr>
          <w:rFonts w:ascii="Times New Roman"/>
          <w:b w:val="false"/>
          <w:i w:val="false"/>
          <w:color w:val="000000"/>
          <w:sz w:val="28"/>
        </w:rPr>
        <w:t>
      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w:t>
      </w:r>
      <w:r>
        <w:br/>
      </w:r>
      <w:r>
        <w:rPr>
          <w:rFonts w:ascii="Times New Roman"/>
          <w:b w:val="false"/>
          <w:i w:val="false"/>
          <w:color w:val="000000"/>
          <w:sz w:val="28"/>
        </w:rPr>
        <w:t>
</w:t>
      </w:r>
      <w:r>
        <w:rPr>
          <w:rFonts w:ascii="Times New Roman"/>
          <w:b w:val="false"/>
          <w:i w:val="false"/>
          <w:color w:val="000000"/>
          <w:sz w:val="28"/>
        </w:rPr>
        <w:t>
      Бұдан басқа, осы ерекшелік бойынша жоғары білім беруге, «Өркен» Ұлттық Көшбасшы – Қазақстан Республикасы Тұңғыш Президентінің білім беру грантын төлеу бойынша білім беру гранттарын ұсыну және инновациялық гранттар беру бойынша шығындар көрсетіледі.»;</w:t>
      </w:r>
      <w:r>
        <w:br/>
      </w:r>
      <w:r>
        <w:rPr>
          <w:rFonts w:ascii="Times New Roman"/>
          <w:b w:val="false"/>
          <w:i w:val="false"/>
          <w:color w:val="000000"/>
          <w:sz w:val="28"/>
        </w:rPr>
        <w:t>
</w:t>
      </w:r>
      <w:r>
        <w:rPr>
          <w:rFonts w:ascii="Times New Roman"/>
          <w:b w:val="false"/>
          <w:i w:val="false"/>
          <w:color w:val="000000"/>
          <w:sz w:val="28"/>
        </w:rPr>
        <w:t>
      «Шығындар тізбесі» бағанында:</w:t>
      </w:r>
      <w:r>
        <w:br/>
      </w:r>
      <w:r>
        <w:rPr>
          <w:rFonts w:ascii="Times New Roman"/>
          <w:b w:val="false"/>
          <w:i w:val="false"/>
          <w:color w:val="000000"/>
          <w:sz w:val="28"/>
        </w:rPr>
        <w:t>
</w:t>
      </w:r>
      <w:r>
        <w:rPr>
          <w:rFonts w:ascii="Times New Roman"/>
          <w:b w:val="false"/>
          <w:i w:val="false"/>
          <w:color w:val="000000"/>
          <w:sz w:val="28"/>
        </w:rPr>
        <w:t>
      «Шарт бойынша заңды және жеке тұлғалар көрсететiн қызметтер, жұмыстар, оның iшiнде банк қызметтерi; еңбек шарттары бойынша штаттан тыс қызметкердiң, еңбегiне ақы төлеу, сондай-ақ штаттан тыс жұмыскерлерге төлеуге есептелетiн жалақыдан ұстап қалу, жеке тұлғалардан алынатын табыс салығы, жұмыс берушiлердiң жарналары; штаттан тыс жұмысшылар мен жүргiзушiлердiң еңбек шарты бойынша iссапар шығындарына ақы төлеу, тiрек-қозғалу аппаратының функциялары бұзылған мүгедектерге көлiк қызметтерiн көрсеткенi үшiн төлем; патронат тәрбиешiлерiнiң еңбекақысын төлеу; демалыс кезеңiнде мемлекеттiк бiлiм беру тапсырысы негiзiнде оқитындарға жеңiлдiкпен жол жүруге төлеу.» сөздерді алып тасталсын;</w:t>
      </w:r>
      <w:r>
        <w:br/>
      </w:r>
      <w:r>
        <w:rPr>
          <w:rFonts w:ascii="Times New Roman"/>
          <w:b w:val="false"/>
          <w:i w:val="false"/>
          <w:color w:val="000000"/>
          <w:sz w:val="28"/>
        </w:rPr>
        <w:t>
</w:t>
      </w:r>
      <w:r>
        <w:rPr>
          <w:rFonts w:ascii="Times New Roman"/>
          <w:b w:val="false"/>
          <w:i w:val="false"/>
          <w:color w:val="000000"/>
          <w:sz w:val="28"/>
        </w:rPr>
        <w:t>
      160 «Басқа да ағымдағы шығындар» кіші сыныбында:</w:t>
      </w:r>
      <w:r>
        <w:br/>
      </w:r>
      <w:r>
        <w:rPr>
          <w:rFonts w:ascii="Times New Roman"/>
          <w:b w:val="false"/>
          <w:i w:val="false"/>
          <w:color w:val="000000"/>
          <w:sz w:val="28"/>
        </w:rPr>
        <w:t>
</w:t>
      </w:r>
      <w:r>
        <w:rPr>
          <w:rFonts w:ascii="Times New Roman"/>
          <w:b w:val="false"/>
          <w:i w:val="false"/>
          <w:color w:val="000000"/>
          <w:sz w:val="28"/>
        </w:rPr>
        <w:t>
      мынадай мазмұндағы Анықтамасы бар 168-ерекшелікпен толықтырылсын:</w:t>
      </w:r>
      <w:r>
        <w:br/>
      </w:r>
      <w:r>
        <w:rPr>
          <w:rFonts w:ascii="Times New Roman"/>
          <w:b w:val="false"/>
          <w:i w:val="false"/>
          <w:color w:val="000000"/>
          <w:sz w:val="28"/>
        </w:rPr>
        <w:t>
</w:t>
      </w:r>
      <w:r>
        <w:rPr>
          <w:rFonts w:ascii="Times New Roman"/>
          <w:b w:val="false"/>
          <w:i w:val="false"/>
          <w:color w:val="000000"/>
          <w:sz w:val="28"/>
        </w:rPr>
        <w:t>
      «168 Сатып алынатын тауарлар, қызмет көрсетулер мен жұмыстар бойынша ҚҚС сомасын өнім берушіге аудару</w:t>
      </w:r>
      <w:r>
        <w:br/>
      </w:r>
      <w:r>
        <w:rPr>
          <w:rFonts w:ascii="Times New Roman"/>
          <w:b w:val="false"/>
          <w:i w:val="false"/>
          <w:color w:val="000000"/>
          <w:sz w:val="28"/>
        </w:rPr>
        <w:t>
</w:t>
      </w:r>
      <w:r>
        <w:rPr>
          <w:rFonts w:ascii="Times New Roman"/>
          <w:b w:val="false"/>
          <w:i w:val="false"/>
          <w:color w:val="000000"/>
          <w:sz w:val="28"/>
        </w:rPr>
        <w:t>
      «Анықтама» бағанында:</w:t>
      </w:r>
      <w:r>
        <w:br/>
      </w:r>
      <w:r>
        <w:rPr>
          <w:rFonts w:ascii="Times New Roman"/>
          <w:b w:val="false"/>
          <w:i w:val="false"/>
          <w:color w:val="000000"/>
          <w:sz w:val="28"/>
        </w:rPr>
        <w:t>
</w:t>
      </w:r>
      <w:r>
        <w:rPr>
          <w:rFonts w:ascii="Times New Roman"/>
          <w:b w:val="false"/>
          <w:i w:val="false"/>
          <w:color w:val="000000"/>
          <w:sz w:val="28"/>
        </w:rPr>
        <w:t>
      140 «Қорларды сатып алу», 150 «Қызметтер мен жұмыстарды сатып алу», 160 «Басқа да ағымдағы шығындар», 410 «Негiзгi құралдарды, материалдық емес және биологиялық активтерді сатып алу», 420 «Негізгі қаражатты күрделі жөндеу» және 430 «Дамуға бағытталған күрделі шығындар» кіші сыныптары бойынша сатып алынатын тауарлар, қызметтер мен жұмыстар бойынша өнім берушіге қосылған құн салығының сомасын аудару бойынша шығындар.»;</w:t>
      </w:r>
      <w:r>
        <w:br/>
      </w:r>
      <w:r>
        <w:rPr>
          <w:rFonts w:ascii="Times New Roman"/>
          <w:b w:val="false"/>
          <w:i w:val="false"/>
          <w:color w:val="000000"/>
          <w:sz w:val="28"/>
        </w:rPr>
        <w:t>
</w:t>
      </w:r>
      <w:r>
        <w:rPr>
          <w:rFonts w:ascii="Times New Roman"/>
          <w:b w:val="false"/>
          <w:i w:val="false"/>
          <w:color w:val="000000"/>
          <w:sz w:val="28"/>
        </w:rPr>
        <w:t>
      169 «Өзге де ағымдағы шығындар» ерекшелігі бойынша:</w:t>
      </w:r>
      <w:r>
        <w:br/>
      </w:r>
      <w:r>
        <w:rPr>
          <w:rFonts w:ascii="Times New Roman"/>
          <w:b w:val="false"/>
          <w:i w:val="false"/>
          <w:color w:val="000000"/>
          <w:sz w:val="28"/>
        </w:rPr>
        <w:t>
</w:t>
      </w:r>
      <w:r>
        <w:rPr>
          <w:rFonts w:ascii="Times New Roman"/>
          <w:b w:val="false"/>
          <w:i w:val="false"/>
          <w:color w:val="000000"/>
          <w:sz w:val="28"/>
        </w:rPr>
        <w:t>
      «Шығындар тізбесі»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«Әскери қызметшілерді, арнаулы мемлекеттiк органдардың, iшкi iстер органдарының, қаржы полициясының қызметкерлерiн және сотталғандарды жерлеуге арналған шығындар;</w:t>
      </w:r>
      <w:r>
        <w:br/>
      </w:r>
      <w:r>
        <w:rPr>
          <w:rFonts w:ascii="Times New Roman"/>
          <w:b w:val="false"/>
          <w:i w:val="false"/>
          <w:color w:val="000000"/>
          <w:sz w:val="28"/>
        </w:rPr>
        <w:t>
</w:t>
      </w:r>
      <w:r>
        <w:rPr>
          <w:rFonts w:ascii="Times New Roman"/>
          <w:b w:val="false"/>
          <w:i w:val="false"/>
          <w:color w:val="000000"/>
          <w:sz w:val="28"/>
        </w:rPr>
        <w:t>
      халықты әлеуметтiк қорғау органдарының мектеп-интернаттарының қамқорындағыларды жерлеуге арналған шығындар;</w:t>
      </w:r>
      <w:r>
        <w:br/>
      </w:r>
      <w:r>
        <w:rPr>
          <w:rFonts w:ascii="Times New Roman"/>
          <w:b w:val="false"/>
          <w:i w:val="false"/>
          <w:color w:val="000000"/>
          <w:sz w:val="28"/>
        </w:rPr>
        <w:t>
</w:t>
      </w:r>
      <w:r>
        <w:rPr>
          <w:rFonts w:ascii="Times New Roman"/>
          <w:b w:val="false"/>
          <w:i w:val="false"/>
          <w:color w:val="000000"/>
          <w:sz w:val="28"/>
        </w:rPr>
        <w:t>
      өкiлеттiк шығындар;</w:t>
      </w:r>
      <w:r>
        <w:br/>
      </w:r>
      <w:r>
        <w:rPr>
          <w:rFonts w:ascii="Times New Roman"/>
          <w:b w:val="false"/>
          <w:i w:val="false"/>
          <w:color w:val="000000"/>
          <w:sz w:val="28"/>
        </w:rPr>
        <w:t>
</w:t>
      </w:r>
      <w:r>
        <w:rPr>
          <w:rFonts w:ascii="Times New Roman"/>
          <w:b w:val="false"/>
          <w:i w:val="false"/>
          <w:color w:val="000000"/>
          <w:sz w:val="28"/>
        </w:rPr>
        <w:t>
      жеке табыс салығын уақтылы аудармағаны үшiн өсiмпұл, айыппұл;</w:t>
      </w:r>
      <w:r>
        <w:br/>
      </w:r>
      <w:r>
        <w:rPr>
          <w:rFonts w:ascii="Times New Roman"/>
          <w:b w:val="false"/>
          <w:i w:val="false"/>
          <w:color w:val="000000"/>
          <w:sz w:val="28"/>
        </w:rPr>
        <w:t>
</w:t>
      </w:r>
      <w:r>
        <w:rPr>
          <w:rFonts w:ascii="Times New Roman"/>
          <w:b w:val="false"/>
          <w:i w:val="false"/>
          <w:color w:val="000000"/>
          <w:sz w:val="28"/>
        </w:rPr>
        <w:t>
      мiндеттi зейнетақы жарналарын уақтылы төлемегенi үшiн өсiмпұл;</w:t>
      </w:r>
      <w:r>
        <w:br/>
      </w:r>
      <w:r>
        <w:rPr>
          <w:rFonts w:ascii="Times New Roman"/>
          <w:b w:val="false"/>
          <w:i w:val="false"/>
          <w:color w:val="000000"/>
          <w:sz w:val="28"/>
        </w:rPr>
        <w:t>
</w:t>
      </w:r>
      <w:r>
        <w:rPr>
          <w:rFonts w:ascii="Times New Roman"/>
          <w:b w:val="false"/>
          <w:i w:val="false"/>
          <w:color w:val="000000"/>
          <w:sz w:val="28"/>
        </w:rPr>
        <w:t>
      айыппұлдар, тұрақсыздық айыбы, комиссиялық төлемдер, кiру жарналары;</w:t>
      </w:r>
      <w:r>
        <w:br/>
      </w:r>
      <w:r>
        <w:rPr>
          <w:rFonts w:ascii="Times New Roman"/>
          <w:b w:val="false"/>
          <w:i w:val="false"/>
          <w:color w:val="000000"/>
          <w:sz w:val="28"/>
        </w:rPr>
        <w:t>
</w:t>
      </w:r>
      <w:r>
        <w:rPr>
          <w:rFonts w:ascii="Times New Roman"/>
          <w:b w:val="false"/>
          <w:i w:val="false"/>
          <w:color w:val="000000"/>
          <w:sz w:val="28"/>
        </w:rPr>
        <w:t>
      қоршаған ортаға эмиссиялар үшiн төленетiн төлемақы, мемлекеттiк баж, салық және бюджетке төленетiн басқа да мiндеттi төлемдер, олар бойынша өсiмпұл және айыппұлдар (121-ерекшелiгі бойынша төленетiн әлеуметтiк салықтан басқа);</w:t>
      </w:r>
      <w:r>
        <w:br/>
      </w:r>
      <w:r>
        <w:rPr>
          <w:rFonts w:ascii="Times New Roman"/>
          <w:b w:val="false"/>
          <w:i w:val="false"/>
          <w:color w:val="000000"/>
          <w:sz w:val="28"/>
        </w:rPr>
        <w:t>
</w:t>
      </w:r>
      <w:r>
        <w:rPr>
          <w:rFonts w:ascii="Times New Roman"/>
          <w:b w:val="false"/>
          <w:i w:val="false"/>
          <w:color w:val="000000"/>
          <w:sz w:val="28"/>
        </w:rPr>
        <w:t>
      саяси партиялардың қызметiн қаржыландыру.</w:t>
      </w:r>
      <w:r>
        <w:br/>
      </w:r>
      <w:r>
        <w:rPr>
          <w:rFonts w:ascii="Times New Roman"/>
          <w:b w:val="false"/>
          <w:i w:val="false"/>
          <w:color w:val="000000"/>
          <w:sz w:val="28"/>
        </w:rPr>
        <w:t>
</w:t>
      </w:r>
      <w:r>
        <w:rPr>
          <w:rFonts w:ascii="Times New Roman"/>
          <w:b w:val="false"/>
          <w:i w:val="false"/>
          <w:color w:val="000000"/>
          <w:sz w:val="28"/>
        </w:rPr>
        <w:t>
      сайлаулар өткiзу:</w:t>
      </w:r>
      <w:r>
        <w:br/>
      </w:r>
      <w:r>
        <w:rPr>
          <w:rFonts w:ascii="Times New Roman"/>
          <w:b w:val="false"/>
          <w:i w:val="false"/>
          <w:color w:val="000000"/>
          <w:sz w:val="28"/>
        </w:rPr>
        <w:t>
</w:t>
      </w:r>
      <w:r>
        <w:rPr>
          <w:rFonts w:ascii="Times New Roman"/>
          <w:b w:val="false"/>
          <w:i w:val="false"/>
          <w:color w:val="000000"/>
          <w:sz w:val="28"/>
        </w:rPr>
        <w:t>
      кандидаттардың мемлекеттiк бұқаралық ақпарат құралдарында сөйлеуi;</w:t>
      </w:r>
      <w:r>
        <w:br/>
      </w:r>
      <w:r>
        <w:rPr>
          <w:rFonts w:ascii="Times New Roman"/>
          <w:b w:val="false"/>
          <w:i w:val="false"/>
          <w:color w:val="000000"/>
          <w:sz w:val="28"/>
        </w:rPr>
        <w:t>
</w:t>
      </w:r>
      <w:r>
        <w:rPr>
          <w:rFonts w:ascii="Times New Roman"/>
          <w:b w:val="false"/>
          <w:i w:val="false"/>
          <w:color w:val="000000"/>
          <w:sz w:val="28"/>
        </w:rPr>
        <w:t>
      кандидаттардың сайлау алдындағы көпшiлiк iс-шаралар өткiзуi және үгiттеу материалдарын шығаруы;</w:t>
      </w:r>
      <w:r>
        <w:br/>
      </w:r>
      <w:r>
        <w:rPr>
          <w:rFonts w:ascii="Times New Roman"/>
          <w:b w:val="false"/>
          <w:i w:val="false"/>
          <w:color w:val="000000"/>
          <w:sz w:val="28"/>
        </w:rPr>
        <w:t>
</w:t>
      </w:r>
      <w:r>
        <w:rPr>
          <w:rFonts w:ascii="Times New Roman"/>
          <w:b w:val="false"/>
          <w:i w:val="false"/>
          <w:color w:val="000000"/>
          <w:sz w:val="28"/>
        </w:rPr>
        <w:t>
      кандидаттардың көлiктiк шығындары (көлiк жалдау, жанар-жағармай материалдары);</w:t>
      </w:r>
      <w:r>
        <w:br/>
      </w:r>
      <w:r>
        <w:rPr>
          <w:rFonts w:ascii="Times New Roman"/>
          <w:b w:val="false"/>
          <w:i w:val="false"/>
          <w:color w:val="000000"/>
          <w:sz w:val="28"/>
        </w:rPr>
        <w:t>
</w:t>
      </w:r>
      <w:r>
        <w:rPr>
          <w:rFonts w:ascii="Times New Roman"/>
          <w:b w:val="false"/>
          <w:i w:val="false"/>
          <w:color w:val="000000"/>
          <w:sz w:val="28"/>
        </w:rPr>
        <w:t>
      заңнамалық актiлерге сәйкес мәдени, спорттық және басқа да iс-шаралардың жеңiмпаздары мен қатысушыларына жүлделер, естелiк сыйлықтар, ақшалай сыйақылар, қызметкерлерге, жеке тұлғаларға, басқа да ақшалай төлемдер;</w:t>
      </w:r>
      <w:r>
        <w:br/>
      </w:r>
      <w:r>
        <w:rPr>
          <w:rFonts w:ascii="Times New Roman"/>
          <w:b w:val="false"/>
          <w:i w:val="false"/>
          <w:color w:val="000000"/>
          <w:sz w:val="28"/>
        </w:rPr>
        <w:t>
</w:t>
      </w:r>
      <w:r>
        <w:rPr>
          <w:rFonts w:ascii="Times New Roman"/>
          <w:b w:val="false"/>
          <w:i w:val="false"/>
          <w:color w:val="000000"/>
          <w:sz w:val="28"/>
        </w:rPr>
        <w:t>
      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w:t>
      </w:r>
      <w:r>
        <w:br/>
      </w:r>
      <w:r>
        <w:rPr>
          <w:rFonts w:ascii="Times New Roman"/>
          <w:b w:val="false"/>
          <w:i w:val="false"/>
          <w:color w:val="000000"/>
          <w:sz w:val="28"/>
        </w:rPr>
        <w:t>
</w:t>
      </w:r>
      <w:r>
        <w:rPr>
          <w:rFonts w:ascii="Times New Roman"/>
          <w:b w:val="false"/>
          <w:i w:val="false"/>
          <w:color w:val="000000"/>
          <w:sz w:val="28"/>
        </w:rPr>
        <w:t>
      мемлекеттiк мекемелер қызметкерлерінің iссапар шығыстарынан басқа, көшпелі iс-шаралар өткізуге байланысты шығындар (жол жүру, тұру, тамақтану);</w:t>
      </w:r>
      <w:r>
        <w:br/>
      </w:r>
      <w:r>
        <w:rPr>
          <w:rFonts w:ascii="Times New Roman"/>
          <w:b w:val="false"/>
          <w:i w:val="false"/>
          <w:color w:val="000000"/>
          <w:sz w:val="28"/>
        </w:rPr>
        <w:t>
</w:t>
      </w:r>
      <w:r>
        <w:rPr>
          <w:rFonts w:ascii="Times New Roman"/>
          <w:b w:val="false"/>
          <w:i w:val="false"/>
          <w:color w:val="000000"/>
          <w:sz w:val="28"/>
        </w:rPr>
        <w:t>
      облыстық (республикалық маңызы қаланың, астананың) жинақтау пункттерінде әскерге шақырылғандарды тамақтандыру бойынша шығындар;</w:t>
      </w:r>
      <w:r>
        <w:br/>
      </w:r>
      <w:r>
        <w:rPr>
          <w:rFonts w:ascii="Times New Roman"/>
          <w:b w:val="false"/>
          <w:i w:val="false"/>
          <w:color w:val="000000"/>
          <w:sz w:val="28"/>
        </w:rPr>
        <w:t>
</w:t>
      </w:r>
      <w:r>
        <w:rPr>
          <w:rFonts w:ascii="Times New Roman"/>
          <w:b w:val="false"/>
          <w:i w:val="false"/>
          <w:color w:val="000000"/>
          <w:sz w:val="28"/>
        </w:rPr>
        <w:t>
      мемлекеттiк бiлiм беру тапсырысы шеңберiнде оқитындардың жекелеген санаттарына демалыс кезеңiнде жеңiлдiкпен жүруiн өтеуге арналған шығыстар;</w:t>
      </w:r>
      <w:r>
        <w:br/>
      </w:r>
      <w:r>
        <w:rPr>
          <w:rFonts w:ascii="Times New Roman"/>
          <w:b w:val="false"/>
          <w:i w:val="false"/>
          <w:color w:val="000000"/>
          <w:sz w:val="28"/>
        </w:rPr>
        <w:t>
</w:t>
      </w:r>
      <w:r>
        <w:rPr>
          <w:rFonts w:ascii="Times New Roman"/>
          <w:b w:val="false"/>
          <w:i w:val="false"/>
          <w:color w:val="000000"/>
          <w:sz w:val="28"/>
        </w:rPr>
        <w:t>
      «Үздік орта білім беру ұйымы» грантын беру;</w:t>
      </w:r>
      <w:r>
        <w:br/>
      </w:r>
      <w:r>
        <w:rPr>
          <w:rFonts w:ascii="Times New Roman"/>
          <w:b w:val="false"/>
          <w:i w:val="false"/>
          <w:color w:val="000000"/>
          <w:sz w:val="28"/>
        </w:rPr>
        <w:t>
</w:t>
      </w:r>
      <w:r>
        <w:rPr>
          <w:rFonts w:ascii="Times New Roman"/>
          <w:b w:val="false"/>
          <w:i w:val="false"/>
          <w:color w:val="000000"/>
          <w:sz w:val="28"/>
        </w:rPr>
        <w:t>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 субъектілеріне мемлекеттік гранттар беру;</w:t>
      </w:r>
      <w:r>
        <w:br/>
      </w:r>
      <w:r>
        <w:rPr>
          <w:rFonts w:ascii="Times New Roman"/>
          <w:b w:val="false"/>
          <w:i w:val="false"/>
          <w:color w:val="000000"/>
          <w:sz w:val="28"/>
        </w:rPr>
        <w:t>
</w:t>
      </w:r>
      <w:r>
        <w:rPr>
          <w:rFonts w:ascii="Times New Roman"/>
          <w:b w:val="false"/>
          <w:i w:val="false"/>
          <w:color w:val="000000"/>
          <w:sz w:val="28"/>
        </w:rPr>
        <w:t>
      Ұлт Көшбасшысы - Қазақстан Республикасы Тұңғыш Президентiнiң қорын толықтыру мен ұстауға, жеке кiтапханасы мен жеке мұрағатын сақтауға көзделген шығыстарды қаржыландыру;</w:t>
      </w:r>
      <w:r>
        <w:br/>
      </w:r>
      <w:r>
        <w:rPr>
          <w:rFonts w:ascii="Times New Roman"/>
          <w:b w:val="false"/>
          <w:i w:val="false"/>
          <w:color w:val="000000"/>
          <w:sz w:val="28"/>
        </w:rPr>
        <w:t>
</w:t>
      </w:r>
      <w:r>
        <w:rPr>
          <w:rFonts w:ascii="Times New Roman"/>
          <w:b w:val="false"/>
          <w:i w:val="false"/>
          <w:color w:val="000000"/>
          <w:sz w:val="28"/>
        </w:rPr>
        <w:t>
      автокөлік құралдарының міндетті техникалық тексеру бойынша шығындар;</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7 желтоқсандағы № 1118 Жарлығымен бекітілген Қазақстан Республикасында бiлiм берудi дамытудың 2011–2020 жылдарға арналған </w:t>
      </w:r>
      <w:r>
        <w:rPr>
          <w:rFonts w:ascii="Times New Roman"/>
          <w:b w:val="false"/>
          <w:i w:val="false"/>
          <w:color w:val="000000"/>
          <w:sz w:val="28"/>
        </w:rPr>
        <w:t>мемлекеттiк бағдарламасы</w:t>
      </w:r>
      <w:r>
        <w:rPr>
          <w:rFonts w:ascii="Times New Roman"/>
          <w:b w:val="false"/>
          <w:i w:val="false"/>
          <w:color w:val="000000"/>
          <w:sz w:val="28"/>
        </w:rPr>
        <w:t xml:space="preserve"> шеңберiнде Қазақстанның жоғарғы оқу орындарына шетелдік мамандарды тартуға арналған шығыстар;</w:t>
      </w:r>
      <w:r>
        <w:br/>
      </w:r>
      <w:r>
        <w:rPr>
          <w:rFonts w:ascii="Times New Roman"/>
          <w:b w:val="false"/>
          <w:i w:val="false"/>
          <w:color w:val="000000"/>
          <w:sz w:val="28"/>
        </w:rPr>
        <w:t>
</w:t>
      </w:r>
      <w:r>
        <w:rPr>
          <w:rFonts w:ascii="Times New Roman"/>
          <w:b w:val="false"/>
          <w:i w:val="false"/>
          <w:color w:val="000000"/>
          <w:sz w:val="28"/>
        </w:rPr>
        <w:t>
      басқа ерекшелiктер бойынша жiктелмейтiн өзге де шығыстар.»;</w:t>
      </w:r>
      <w:r>
        <w:br/>
      </w:r>
      <w:r>
        <w:rPr>
          <w:rFonts w:ascii="Times New Roman"/>
          <w:b w:val="false"/>
          <w:i w:val="false"/>
          <w:color w:val="000000"/>
          <w:sz w:val="28"/>
        </w:rPr>
        <w:t>
</w:t>
      </w:r>
      <w:r>
        <w:rPr>
          <w:rFonts w:ascii="Times New Roman"/>
          <w:b w:val="false"/>
          <w:i w:val="false"/>
          <w:color w:val="000000"/>
          <w:sz w:val="28"/>
        </w:rPr>
        <w:t>
      420 «Негізгі құралдары күрделі жөндеу» кіші сыныбында:</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кіші сыныпта үй-жайларды, ғимараттарды, құрылыстар мен жолдарды күрделi жөндеуге және қалпына келтіруге арналған шығындар көрсетiледi. Осы шығындар күрделi жөндеумен және қайта жаңартумен айналысатын жұмысшылардың жалақысын (оның iшiнде жалақыдан ұстап қалу), әлеуметтiк салықты, жинақтаушы зейнетақы қорларына түсетiн жарналарды, күрделi жөндеу және қайта жаңарту үшiн қажеттi заттар, материалдар мен жабдықтар сатып алуды, жобалау (жобалау-сметалық) құжаттамасына арналған шығындарды, жобаларды сараптауды, инжинирингтік қызметтерді, техникалық қадағалау қызметтерін, сондай-ақ күрделi жөндеу және қалпына келтіру шаруашылық тәсiлмен немесе келiсiм-шарт бойынша жүргiзiлуiне қарамастан, күрделi жөндеумен және қалпына келтірумен тiкелей байланысты басқа да шығындарды қамтуы мүмкiн.</w:t>
      </w:r>
      <w:r>
        <w:br/>
      </w:r>
      <w:r>
        <w:rPr>
          <w:rFonts w:ascii="Times New Roman"/>
          <w:b w:val="false"/>
          <w:i w:val="false"/>
          <w:color w:val="000000"/>
          <w:sz w:val="28"/>
        </w:rPr>
        <w:t>
</w:t>
      </w:r>
      <w:r>
        <w:rPr>
          <w:rFonts w:ascii="Times New Roman"/>
          <w:b w:val="false"/>
          <w:i w:val="false"/>
          <w:color w:val="000000"/>
          <w:sz w:val="28"/>
        </w:rPr>
        <w:t>
      Сонымен қатар осы кіші сынып бойынша негізгі құралдарды жөндеуді жүргізуге арналған шарттың талаптарын орындамағаны немесе тиісті орындамағаны үшін тұрақсыздық айыбы (айыппұлдар, өсімақылар) бойынша шығындар және өзге де негізгі құралдарды күрделі жөндеу бойынша шығындар көрсетіледі.».</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2013 жылғы 1 қаңтардан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7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5 желтоқсандағы</w:t>
      </w:r>
      <w:r>
        <w:br/>
      </w:r>
      <w:r>
        <w:rPr>
          <w:rFonts w:ascii="Times New Roman"/>
          <w:b w:val="false"/>
          <w:i w:val="false"/>
          <w:color w:val="000000"/>
          <w:sz w:val="28"/>
        </w:rPr>
        <w:t xml:space="preserve">
№ 532 бұйрығына      </w:t>
      </w:r>
      <w:r>
        <w:br/>
      </w:r>
      <w:r>
        <w:rPr>
          <w:rFonts w:ascii="Times New Roman"/>
          <w:b w:val="false"/>
          <w:i w:val="false"/>
          <w:color w:val="000000"/>
          <w:sz w:val="28"/>
        </w:rPr>
        <w:t xml:space="preserve">
1-қосымша          </w:t>
      </w:r>
    </w:p>
    <w:bookmarkEnd w:id="1"/>
    <w:bookmarkStart w:name="z78" w:id="2"/>
    <w:p>
      <w:pPr>
        <w:spacing w:after="0"/>
        <w:ind w:left="0"/>
        <w:jc w:val="left"/>
      </w:pPr>
      <w:r>
        <w:rPr>
          <w:rFonts w:ascii="Times New Roman"/>
          <w:b/>
          <w:i w:val="false"/>
          <w:color w:val="000000"/>
        </w:rPr>
        <w:t xml:space="preserve"> 
Бюджет шығыстарының функционалдық сыныптамасы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2"/>
        <w:gridCol w:w="1092"/>
        <w:gridCol w:w="1092"/>
        <w:gridCol w:w="1092"/>
        <w:gridCol w:w="814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рухани-имандылық тұрғысынан қайта түлеуін қамтамасыз ету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коммуникациялар қызметінің жұмысын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ШБ-ң күрделі шығыстары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орталығының қызметін қамтамасыз ету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мәслихатының аппараты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мәслихатының аппараты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2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9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w:t>
            </w:r>
          </w:p>
        </w:tc>
      </w:tr>
      <w:tr>
        <w:trPr>
          <w:trHeight w:val="28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1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3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тексеру комиссиясы</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 органның төтенше резерві есебінен іс-шаралар өткізу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тексеру комиссиясы</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тексеру комиссиясының қызметін қамтамасыз ету жөніндегі қызметтер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 органның төтенше резерві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Конституцияның республика аумағында жоғары тұруын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 қамтамасыз ету </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 жөніндегі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комиссиясының күрделі шығыстары</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мемлекеттік бюджеттің атқарылуы және оның атқарылуын бақылау саласындағы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шығындары</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интеграцияланған автоматтандырылған ақпараттық жүйесін жасау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құру, енгізу және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кредиторлық берешегін өтеу</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5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6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0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6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10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шекараны делимитациялау және демаркациялау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аккредиттелген халықаралық ұйымдардың өкілдіктеріне кеңселік үй-жайларды жалдау төлемі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3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ғылыми зерттеулер</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 қаржыландыру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грантпен қаржыландыру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 мемлекеттік жоспарлау мен басқару жүйесі саласындағы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сараптамалық және консалтинг қызметтерін көрсету, зерттеулерді жүзеге асыру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r>
      <w:tr>
        <w:trPr>
          <w:trHeight w:val="13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жүзеге асыру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 саласындағы уәкілетті органның қызметін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сауда өкілдіктерінің қызметін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күрделі шығыстары</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Азиялық даму банкінің жыл сайынғы отырысын өткізуді қамтамасыз ету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3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4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2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r>
      <w:tr>
        <w:trPr>
          <w:trHeight w:val="11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13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13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шығындарына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6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мемлекеттік статистиканы салааралық үйлестіру саласындағы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кадрлық мәселелер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жүргізу және ғылыми-қолданбалы әдістемелер әзірлеу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қызметінің жаңа моделі тұжырымдамасын іске асыру бойынша сараптамалық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орбиталдық-жиілік ресурсын халықаралық-құқықтық қорғау және үйлестіру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мемлекеттік органдар үшін серверлік орталық ғимаратын салу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жарғылық капиталын ұлғайту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r>
      <w:tr>
        <w:trPr>
          <w:trHeight w:val="15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төтенше сипаттағы жағдайлардың алдын алу және жою саласындағы мемлекеттік саясатты қалыптастыру және іске асыру жөніндегі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шетелдік оқу орындарында даярлау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дүлей зілзалалардың алдын алу және оларға ден қою жөніндегі ұлттық әлеуетті күшейту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 мен аумақтарды дүлей табиғи зілзалалардан қорғау жөніндегі жұмыстарды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3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8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12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 мен аумақтарды дүлей табиғи зілзалалардан қорғау жөніндегі жұмыстарды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3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қызметін реттеу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сақтау және қоғамдық қауіпсіздікті қамтамасыз ету саласындағы мемлекеттік саясатты іске асыруды ұйымдастыру және анықтау жөніндегі уәкілетті органның қызметін қамтамасыз ету </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атақтары үшін қосымшаақы мөлшерін арттыруға берілетін нысаналы ағымдағы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экстремизм мен сепаратизмнің өзге де көріністеріне қарсы күрес</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тәртіпте ұсталған адамдарды ұстауды ұйымдастыру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 жөніндегі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қызмет</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жобаларына,заң жобаларының тұжырымдамаларына ғылыми сараптама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насихат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материалдық-техникалық қамтамасыз ету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қызметi</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 органының азаматтардың және ұйымдардың құқықтарын, бостандықтары мен заңды мүдделерін соттық қорғауды қамтамасыз етуі</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сотта қорғау саласындағы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материалдық-техникалық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қамтамасыз етуі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жіберілуін қамтамасыз етуі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және құқықтық тәртiптi қамтамасыз ету жөніндегі қызмет</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 саласындағы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құқықтары мен бостандықтарының қорғалуын қамтамасыз</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тұлғаның, қоғамның және мемлекеттің қауiпсiздiгiн қамтамасыз ету жөніндегі қызмет</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11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Алматы облысында өңірлік процессинтгік орталық құруға берілетін нысаналы даму трансферттері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 саласындағы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әлеуметтік маңызы бар жобаларды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шығару институтының қызметін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өңірлік процессингтік орталық құру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аудан бюджеттеріне (облыстық маңызы бар қалаларға) Солнечный кентінде қазандық салуға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Солнечный кентінде қазандық салу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12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тұлғалардың қызметін құқықтық статистика және арнайы есепке алу саласындағы есепке алу, статистикалық ақпаратпен қамтамасыз ету </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банкін құру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18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 балабақшалар кешенін салу және пайдалану» концессиялық жобасын қоса қаржыландыру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республикалық білім беру ұйымдарында оқыту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Интеллектуалды мектептерінде мемлекеттік білім беру тапсырысын іске асыру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Еңбекшіқазақ ауданының Есік қаласындағы көздерінің көру проблемалары бар балаларға арналған мектеп-интернатты ұстауға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8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шынықтыру және спорт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қосымша білім беру </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гранттарды табыс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дене шынықтыру және спорт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(Казтест)</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сапасына сырттай бағалау жүргізу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20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қоса қаржыландыру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ұйымдардында мамандарды даярлауға арналған мемлекеттік білім беру тапсырысын ұлғайтуға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 2020 бағдарламасын іске асыру шеңберінде кадрлардың біліктілігін арттыруға, даярлауға және қайта даярлауға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 кадрларының біліктілігін арттыру және қайта даярлау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 бiлiм беру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r>
      <w:tr>
        <w:trPr>
          <w:trHeight w:val="7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10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жүйесіндегі білім</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және Алматы қаласының бюджетіне қылмыстық - атқару жүйесі мемлекеттік мекемелерінің жалпы білім беретін мектептерінің педагог қызметкерлерінің штат санының берілуіне байланысты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іске асыру жөніндегі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r>
      <w:tr>
        <w:trPr>
          <w:trHeight w:val="12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 және білім беру қызметтерінің сапасын талдау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конкурстарды, мектептен тыс республикалық маңызы бар іс-шараларды өткізу</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r>
      <w:tr>
        <w:trPr>
          <w:trHeight w:val="15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r>
      <w:tr>
        <w:trPr>
          <w:trHeight w:val="23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жастарға адамгершілік-рухани білім беру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ДБҰ-на нысаналы салым</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сыйлықақылар төлеу</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Ломоносов атындағы ММУ филиалы үшін Гумилев атындағы Еуразия ұлттық университеті жатақханасының және Назарбаев Зияткерлік мектептерінің құрылыстарына жер учаскелерін алуға берілетін ағымдағы нысаналы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білім беру объектілерін салуға жер учаскелерін алып қоюға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 жарғылық капиталын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r>
      <w:tr>
        <w:trPr>
          <w:trHeight w:val="12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18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9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аудандарының (облыстық маңызы бар қалалардың) бюджеттеріне қылмыстық-атқару жүйесі мемлекеттік мекемелерінің жалпы білім беру мектептерінің педагог қызметкерлерінің штат санын беруге байланысты берілетін ағымдағы нысаналы трансферттер</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3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6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r>
      <w:tr>
        <w:trPr>
          <w:trHeight w:val="12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атындағы Мәскеу мемлекеттік университетіне арналған Гумилев атындағы ЕҰУ жатақханасының, Назарбаев Зияткерлік мектептерінің және оқу объектілерін құрылыстарына жер учаскелерін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26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8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оңалту және олардың демалысын ұйымдастыру</w:t>
            </w:r>
          </w:p>
        </w:tc>
      </w:tr>
      <w:tr>
        <w:trPr>
          <w:trHeight w:val="23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Республикасының «Саламатты Қазақстан» Денсаулық сақтауды дамытудың 2011-2015 жылдарға арналған мемлекеттік бағдарламасын іске асыру шеңберінде іс-шаралар жүргізуге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тегін медициналық көмектің кепілдік берілген көлемін қамтамасыз ету және кеңейту үшін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иммунобиологиялық препараттарды сатып алу үшін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авиация түрінде жедел медициналық көмек көрсету</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оның құрамдарын және препараттарды өндіру бойынша қызмет көрсету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облыстық бюджеттерге, Астана және Алматы қалаларының бюджеттеріне берілетін ағымдағы нысаналы трансферттер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әлеуметтік жобаларды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8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Қазақстан» 2011-2015 жылдарға арналған Мемлекеттік бағдарлама аясындағы іс-шараларды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5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6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6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көмектiң басқа түрлерi</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көрсетілетінді қоспағанда, жедел медициналық көмек көрсету және санитарлық авиация</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3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жаңадан iске қосылатын денсаулық сақтау объектiлерiн күтіп-ұстауға берілетін ағымдағы нысаналы трансферттер</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0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зейнетақыларды төлеу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базалық зейнетақы төлемдері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сақталуының мемлекеттiк кепiлдiгі бойынша міндеттеме төлеу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берілетін мемлекеттік базалық жәрдемақы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 бойынша берілетін мемлекеттік базалық жәрдемақы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берілетін мемлекеттік базалық жәрдемақы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жәрдемақы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теңестірілген адамдар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қатысушыларына теңестірілген адамдар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қаза болған жауынгерлердің жесірлері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ҰОС мүгедектерінің әйелдері (күйеулері)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Одағының батырлары, Социалистік Еңбек ерлері, үш дәрежелі Даңқ, үш дәрежелі Еңбек Даңқы ордендерінің иегерлері</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жылдарындағы тыл еңбекшілері</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күні құрсақта болған балаларды қоса алғанда Қазақстан Республикасына шеттету және қоныс аудару аймағынан көшірілген ЧАЭС</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топтағы мүгедектер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немесе одан да көп бірге тұратын кәмелетке толмаған балалары бар көп балалы отбасылар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немесе зейнеткер болып табылатын жаппай саяси қуғын-сүргін құрбандары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ерекше еңбек сіңіргені үшін зәйнетақы тағайындалған тұлғалар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үстемеақылар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қуғын-сүргін құрбандарына бiржолғы ақшалай өтемақы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байланысты біржолғы мемлекеттік жәрдемақылар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жасқа дейiнгі баланы күту үшін төленетін мемлекеттік жәрдемақылар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тәрбиелеуші ата-аналарға, қамқоршыларға жәрдемақы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құралдарымен және оларды пайдалануды қамтамасыз ету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қызметшілерді әлеуметтік қолдау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шығындар бойынша жеңілдіктер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6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13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 жөніндегі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зерттеулер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ауылда кәсіпкерліктің дамуына ықпал етуге кредит беру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ұлттық іс-қимыл жоспарын іске асыру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бағдарламасының іс-шараларын іске асыруға нысаналы ағымдағы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3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6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8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алып қоюға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мекендерді дамытуға берілетін ағымдағы нысаналы трансферттер</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мекендерді дамытуға берілетін нысаналы даму трансферттері</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абаттандыру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13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қамту-2020 бағдарламасы шеңберінде елді мекендерді дамытуға берілетін ағымдағы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13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инспекциясы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мемлекеттік саясатты іске асыру жөніндегі қызметтер</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өткізу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өткізу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Тұрғын үй және тұрғын үй инспекциясы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және тұрғын үй қоры саласында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жобалардың консультативтік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салу және (немесе)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инспекциясы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өткізу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өткізу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іс-шараларын жүргізу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бюджеттеріне, Астана және Алматы қалаларының бюджеттеріне Жұмыспен қамту 2020 бағдарламасы шеңберінде тұрғын жай салу және (немесе) сатып алу және инженерлік коммуникациялық инфрақұрылымдарды дамыту және (немесе) сатып алуға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үшін кредит беру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ағымдағы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3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6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2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етуi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газдандыру желілерін пайдалануды ұйымдастыру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Республикалык маңызы бар қаланың, астананың коммуналдық меншігіндегі жылу жүйелерін пайдалануды ұйымдастыру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көздерінің есебінен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негіздемелерін әзірлеу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2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көркейтуді дамыту</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 мен көгалдандыру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3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9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1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1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 театры» ЖШС жарғылық капиталын ұлғайтуға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тәрбиесі және спорт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дене шынықтыру және спорт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13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бiлiм беру объектiлерiн салу және реконструкциялау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2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31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7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30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мұрағаттар және құжаттама басқармасы» бюджеттік бағдарламасы</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тілдерді дамыту, мұрағаттар басқармасы бойынша мемлекеттік саясатты іске асыру бойынша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 сақтауды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14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төтенше мен техногендік характердегі жағдайларды жою үшін жергілікті атқару органдардың төтенше жағдайларды іске асыру резерві есебінен іс-шараларды өткізу</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 күттірмейтін шығындарға жергілікті органдарға атқарушы органның резервінің есебінен іс шаралар өткізу</w:t>
            </w:r>
          </w:p>
        </w:tc>
      </w:tr>
      <w:tr>
        <w:trPr>
          <w:trHeight w:val="15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жобаларының және концессиялық жобалардың техника-экономикалық негіздемесіне әзірлеу және түзету, оған сараптама жасау, концесссиялық жобаларға кеңестік ілестірме</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кезек күттірмейтін шығындар есебінен іс-шаралар өткізу </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резерві есебінен сот шешімдері бойынша жергілікті атқарушы органдардың міндеттерін орындау</w:t>
            </w:r>
          </w:p>
        </w:tc>
      </w:tr>
      <w:tr>
        <w:trPr>
          <w:trHeight w:val="29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жағдайлардың салдарларын жою бойынша ағымдағы шығындарға, жалпы республикалық не халықаралық маңызы бар іс-шараларды облыстық, республикалық маңызы бар қалалардың, астананың бюджеттерінің нысаналы трансферттері есебінен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жағдайлардың салдарларын жою бойынша дамыту шығындары, ал жалпы республикалық немесе халықаралық маңызы бар іс-шараларды облыс, республикалық маңызы бар қалалардың, астананың бюджеттерінің нысаналы трансферттерінің есебінен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шынықтыру және спорт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туризм басқармасы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нысандарын дамыту</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бюджеттерiнен берiлетiн нысаналы трансферттердiң есебiнен табиғи және техногендік сипаттағы төтенше жағдайлардың салдарларын жою, әкiмшiлiк-аумақтық бiрлiктiң саяси, экономикалық және әлеуметтік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бюджеттерiнен берiлетiн нысаналы трансферттердiң есебiнен табиғи және техногендiк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қауiп төндiретiн жалпы республикалық немесе халықаралық маңызы бар жағдайларды жою бойынша даму шығыстарына арналған iс-шаралар жүргiзу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4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жастар саясаты мәселелерi бойынша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саясатын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12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3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4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шынықтыру және спорт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бойынша мемлекеттік саясатты іске асыру жөніндегі қызметтер</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дене шынықтыру және спорт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шаңғы трамплині кешенінің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1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 жөніндегі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 және энергетика</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пайдалану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жұмыстар, геологиялық түсіру, іздестіру-бағалау және іздестіру-барлау жұмыстары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 жер асты сулары және қауіпті геологиялық процестер мониторингi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кабелдерін жөндеу-қалпына келтіру жұмыстарын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кезіндегі қызметтерді үйлестіру және қауіпсіздікті қамтамасыз ету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уәкілетті органның қызметін қамтамасыз ету, атом энергиясын пайдалану кезінде қауіпсіздікті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Атом энергиясы агенттігінің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өндіруді басқару жүйелерін субсидиялау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«жасыл белдеуді» салуға берілетін ағымдағы нысаналы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мен табиғатты пайдалану саласындағы ғылыми зерттеулер мен іс-шаралар</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және табиғат ресурстарын пайдалану саласындағы ғылыми зерттеулерді бағдарламалық нысаналы қаржыландыру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және табиғат ресурстарын пайдалану саласындағы ғылыми зерттеулерді гранттық қаржыландыру</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сыйақылар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несие (лизинг) бойынша сыйақы ставкасын өтеу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кепілдеме баға бойынша сатып алумен байланысты шығындарды субсидиялау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 қауіпсіздігін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сорттарын сынақтан өткізу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қауіпсіздікті және жұмылдырылушылық қажеттікті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сақтандыруды қолдау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Ауыл шаруашылығы техникасының кредиттері (лизингі) бойынша пайыздық сыйақы мөлшерлемелерін арзандату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айқындау жөніндегі ғылыми-әдістемелік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өсімдіктер карантині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шаруашылығын дамытуға берілетін ағымдағы нысаналы трансферттер</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және тауарлы балық шаруашылығының өнімділігі мен сапасын арттыруды субсидиялауға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 берілетін ағымдағы нысаналы трансферттер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 берілетін ағымдағы нысаналы трансферттер</w:t>
            </w:r>
          </w:p>
        </w:tc>
      </w:tr>
      <w:tr>
        <w:trPr>
          <w:trHeight w:val="26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арзандатуға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жаңарту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амандарды әлеуметтік қолдау шараларын іске асыру үшін жергілікті атқарушы органдарға берілетін бюджеттік кредиттер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26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23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4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амандарды әлеуметтік қолдау шараларын іске асыру үшін жергілікті атқарушы органдарға берілетін бюджеттік кредиттер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жануарға ветеринариялық паспортты бiрдейлендiрудi жүргiзу үшiн ветеринариялық мақсаттағы бұйымдар мен атрибуттарды орталықтандырылған сатып алу және оларды тасымалдау (жеткізу)</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жөніндегі қызметтердің құнын субсидиялау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5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көздерден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құрылғыларының қызметін қамтамасыз ету және жерлерді мелиорациялау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жерлердің мелиоративтік жағдайын бағалау және мониторинг жасау, су шаруашылығы жүйесінде мемлекеттік мекемелермен су шаруашылығы ұйымдарын әдістемелік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қорғауға су жіберуді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қорғау аймақтарын, белдеулерін және ауыз сумен қамтамасыз ету көздерін санитарлық қорғау, аймақтарын белгілеу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учаскесінде биологиялық мелиорациялау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ресурстары мен жануарлар әлемін сақтау және дамытуды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қорық қоры нысандарын сақтауды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сақтау,өсімін молайту және тиімді пайдалануды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 ресурстарын сақтау, өсімін молайту және тиімді пайдалануды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шаруашылығы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«Жайық Балық» коммуналдық мемлекеттік кәсіпорынның жарғылық капиталын ұлғайту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сақтау, қалпына келтіру және сапасын жақсарту, Қазақстан Республикасының орнықты дамуға көшуін қамтамасыз ету жөніндегі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келісімдерді, конвенцияларды және хаттамаларды іске асыру шеңберінде іс-шараларды жүзеге асыру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 (экологиялық нормативтер мен талаптар) әзірлеу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дамуды» ілгерілету және Астаналық бастаманы іске асыру үшін әңіраралық ынтымақтастықты күшейтуге жәрдемдесуі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орнықты органикалық ластағыштар бар қалдықтарды жою</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 техногендік ластанудан тазарту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табиғатты қорғау іс-шараларын іске асыруға берілетін нысаналы ағымдағы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3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3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3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3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9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23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23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r>
      <w:tr>
        <w:trPr>
          <w:trHeight w:val="15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r>
      <w:tr>
        <w:trPr>
          <w:trHeight w:val="12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табиғатты пайдалану саласындағы жоспарлау, реттеу, басқару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табиғат пайдалану саласында жоспаралау, реттеу, басқару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негізде агроөнеркәсіп кешені субъектілерін ақпараттық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ақпараттық-аналитикалық, социологиялық, нормативтік әдістемелік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салаларын басқарудың бірыңғай автоматтандырылған «E-Agriculture» жүйесін құру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және тамақ қауіпсіздігін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жіті және созылмалы жұқпалы ауруларының ошақтарын жою</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 және тағам қауіпсіздігін қамтамасыз ету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өнiмiнің саудасы бойынша көтерме базарлар ұйымдастыру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сәулет және қала құрылысы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1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 маңы аймағының Бас жоспарын әзірлеу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аймағы аумағының қала құрылысын жоспарлау кешендік схемасын әзірлеу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10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17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1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 саласындағы өзге де қызметтер</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 </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 концессиялық жобасының құрылысын дайындау және сүйемелдеу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Автомобиль жолдары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Автомобиль жолдары саласында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8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даму шығыстарына арналған іс-шаралар жүргізу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жүйелерi</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көлiгi</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көлiгi</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Темiр жол көлiгi</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субсидиялау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30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саласында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жолаушылар көлігін диспетчерлік басқарудың автоматтандырылған жүйесін пайдалануды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 жұмыстарының мониторингін және бақылауды қамтамасыз 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Метрополитендегі жолаушылар тасымалын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жүрiсiн реттеудiң техникалық құралдарын салу және реконструкциялау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ағымдағы шығыстарға арналған іс-шаралар жүргізу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даму шығыстарына арналған іс-шаралар жүргізу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ғарыш жүйелерін, технологияларды құру және пайдалану үшін «Республикалық ғарыштық байланыс орталығы» АҚ жарғылық капиталын ұлғайту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саласындағы қызметтер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Ауа-райын болжау қызметi</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монополияларды реттеу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2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12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кәсіпорынның жарғылық капиталын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қаржыландырылатын шығыстар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әлеуетін сауықтыру және күшейту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Қазақстанның донорлық жарнасы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11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кәсіпкерлерді ақпараттық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ықпал етуге кредиттер беру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12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12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15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органның қызметін қамтамасыз ету</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инвестициялар тартуы, оның жұмыс істеуі және дамуы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инфрақұрылымын дамыту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метеорологиялық автоматтандырылған радиолокациялық желісін құруға "Қазаэросервис" АҚ жарғылық капиталын ұлғайту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ерекшеліктер бойынша аудандастыру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13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табиғи және техногендік сипаттағы төтенше жағдайларды жоюға арналған облыстық жергілікті атқарушы органының төтенше резерві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облыстық жергілікті атқарушы органының резерві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органының резерві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14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аудандық (облыстық маңызы бар қалалардың) бюджеттеріне өңірдің шығындарының орнын өтеуге және экономикалық тұрақтылығын қамтамасыз етуге берілетін нысаналы ағымдағы трансферттер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3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5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15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қаласының бюджетіне "Балхаш көлінің жағалауындағы санаторий" объектісінің көліктік инфрақұрылымының объектілерін салуға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5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қаласының бюджетіне "Балхаш көлінің жағалауындағы санаторий" объектісінің инженерлік инфрақұрылымының объектілерін салуға берілетін нысаналы трансферттер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6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7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8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жастар саясаты мәселелерi бойынша басқармасы</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r>
      <w:tr>
        <w:trPr>
          <w:trHeight w:val="12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республикалық маңызы бар қаланың, астананың жергілікті атқарушы органының резерві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қатты тұрмыстық қалдықтарды жеке-жеке жинақтау жүйесін енгізу үшін несиелеу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«БТК «Медеу» биік таулы спорт кешенінде энергия үнемдеу технологиясы жүйесін енгізу үшін несиелеу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шынықтыру және спорт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 жаңа қала» арнайы экономикалық аймағын әкімшілендіру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4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6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мұрағаттар және құжаттама басқармасы» бюджеттік бағдарламасы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туризм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дене шынықтыру және спорт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инспекциясы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Тұрғын үй және тұрғын үй инспекциясы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Автомобиль жолдары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1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2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объектісінің көлік инфрақұрылым объектіні салуға</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бюджетіне Жаңаөзен қаласында кәсіпкерлікті қолдау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объектісін салу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1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инспекциясы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саласындағы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уәкілетті органның қызметін қамтамасыз 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ИҰ» АҚ-ның жарғылық капиталын ұлғайту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 жөніндегі уәкілетті органның қызметін қамтамасыз ету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ұйымдардың күрделі шығыстары</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сыйақыларды төлеу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орналастырғаны үшін комиссиялық төлем</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5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29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9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1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өтеу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мақсатына сай пайдаланылмаған бюджеттік кредиттерді қайтару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мақсатқа сай пайдаланылмаған бюджеттік кредиттерді қайтару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мақсатқа сай пайдаланылмаған бюджеттік кредиттерді қайтару</w:t>
            </w:r>
          </w:p>
        </w:tc>
      </w:tr>
    </w:tbl>
    <w:bookmarkStart w:name="z7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5 желтоқсандағы</w:t>
      </w:r>
      <w:r>
        <w:br/>
      </w:r>
      <w:r>
        <w:rPr>
          <w:rFonts w:ascii="Times New Roman"/>
          <w:b w:val="false"/>
          <w:i w:val="false"/>
          <w:color w:val="000000"/>
          <w:sz w:val="28"/>
        </w:rPr>
        <w:t xml:space="preserve">
№ 532 бұйрығына      </w:t>
      </w:r>
      <w:r>
        <w:br/>
      </w:r>
      <w:r>
        <w:rPr>
          <w:rFonts w:ascii="Times New Roman"/>
          <w:b w:val="false"/>
          <w:i w:val="false"/>
          <w:color w:val="000000"/>
          <w:sz w:val="28"/>
        </w:rPr>
        <w:t xml:space="preserve">
2-қосымша          </w:t>
      </w:r>
    </w:p>
    <w:bookmarkEnd w:id="3"/>
    <w:bookmarkStart w:name="z80" w:id="4"/>
    <w:p>
      <w:pPr>
        <w:spacing w:after="0"/>
        <w:ind w:left="0"/>
        <w:jc w:val="left"/>
      </w:pPr>
      <w:r>
        <w:rPr>
          <w:rFonts w:ascii="Times New Roman"/>
          <w:b/>
          <w:i w:val="false"/>
          <w:color w:val="000000"/>
        </w:rPr>
        <w:t xml:space="preserve"> 
Бюджет шығыстарының экономикалық сыныптамасы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62"/>
        <w:gridCol w:w="921"/>
        <w:gridCol w:w="921"/>
        <w:gridCol w:w="915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Ерекшілігі</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шығындар</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көрсетілетін қызметтерге арналған шығындар</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төлемдерi</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белгіленген мiндеттi зейнетақы жарналары</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берушiлердiң жарналары</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 әлеуметтiк аударымдар</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 жарналары</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сәйкес азаматтардың жекелеген санаттарына жалақы төлеу және жарналар аудару</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еңбегіне ақы төлеу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тәрбиешілердің еңбегіне ақы төлеу</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бойынша мәслихат депутаттарына орташа жалақыны өтеу</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 билерге сыйақылар төлеу</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 бойынша жұмыс берушілердің жарналары</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ел iшiндегi iссапарлары мен қызметтiк сапарлары</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іссапарлық шығыстары</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сатып алу</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өнiмдерiн сатып алу</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 және медициналық мақсаттағы өзге де құралдарды сатып алу</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мүлiктердi және басқа нысанды және арнайы киiм-кешектер сатып алу, тiгу және жөндеу</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жанар-жағар май материалдарын сатып алу</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қорларды сатып алу</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жұмыстарды сатып алу</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қызметтерiне ақы төлеу</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қызмет көрсетулерге ақы төлеу</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төлемдерi</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көрсетілетін қызметтерге ақы төлеу</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мен зерттеулерге ақы төлеу</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жұмыстарға ақы төлеу</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iшiндегi iссапарлар мен қызметтiк сапарлар</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iссапарлар мен қызметтiк сапарлар</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стипендиаттардың оқуына ақы төлеу</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құжаттарының, сот актiлерiнiң орындалуы</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көрсетілетін қызметтер мен жұмыстар бойынша ҚҚС сомасын өнім берушіге аудару шығындары</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Сыйақылар төлеу</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қарыздар бойынша сыйақы төлемдерi</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iшкi қарыздары бойынша сыйақыларды төлеу</w:t>
            </w:r>
          </w:p>
        </w:tc>
      </w:tr>
      <w:tr>
        <w:trPr>
          <w:trHeight w:val="10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төлемдерi</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бойынша сыйақылар төлеу</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сыртқы қарыздары бойынша сыйақы төлемдерi</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трансферттер</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ағымдағы трансферттер</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оның iшiнде шаруа (фермер) қожалықтарына берiлетiн субсидиялар</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трансферттер</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органдардың қызметкерлеріне тұрғын үй төлемдері</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алып қоюлар</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берiлетiн ағымдағы трансферттер</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ұйымдарға ағымдағы трансферттер</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Күрделi шығындар</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сатып алу</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құралдарды, материалдық емес және биологиялық активтерді сатып алу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беру қондырғыларын сатып алу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материалдық-техникалық жарақтандыру</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сатып алу</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қаражатты күрделі жөндеу</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беру қондырғыларын күрделі жөндеу</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күрделі жөндеу</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жайларын, ғимараттарын, құрылыстарын күрделі жөндеу</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күрделі жөндеу</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бағытталған күрделі шығындар</w:t>
            </w:r>
          </w:p>
        </w:tc>
      </w:tr>
      <w:tr>
        <w:trPr>
          <w:trHeight w:val="5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 және қолдағы объектілерді реконструкциялау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жаңа объектілерін салу және қолдағы бар объектілерін реконструкциялау</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бірлесіп қаржыландыру шартында концессиялық жобаларды іске асыру</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 дамытуға арналған нысаналы трансферттер</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күрделi трансферттер</w:t>
            </w:r>
          </w:p>
        </w:tc>
      </w:tr>
      <w:tr>
        <w:trPr>
          <w:trHeight w:val="6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шетелдiк мемлекеттердiң үкiметтерiне күрделi трансферттер</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кредиттер</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кредиттер</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бюджеттiк кредиттер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