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36a6" w14:textId="b013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қызметтерді көрсетудің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2012 жылғы 7 қарашадағы № 178 Бұйрығы. Қазақстан Республикасы Әділет министрлігінде 2012 жылы 10 желтоқсанда № 8141 тіркелді. Күші жойылды - Қазақстан Республикасы Мәдениет және спорт министрінің 2016 жылғы 11 сәуірдегі № 100 бұйрығымен</w:t>
      </w:r>
    </w:p>
    <w:p>
      <w:pPr>
        <w:spacing w:after="0"/>
        <w:ind w:left="0"/>
        <w:jc w:val="both"/>
      </w:pPr>
      <w:r>
        <w:rPr>
          <w:rFonts w:ascii="Times New Roman"/>
          <w:b w:val="false"/>
          <w:i w:val="false"/>
          <w:color w:val="ff0000"/>
          <w:sz w:val="28"/>
        </w:rPr>
        <w:t xml:space="preserve">      Ескерту. Бұйрықтың күші жойылды - ҚР Мәдениет және спорт министрінің 11.04.2016 </w:t>
      </w:r>
      <w:r>
        <w:rPr>
          <w:rFonts w:ascii="Times New Roman"/>
          <w:b w:val="false"/>
          <w:i w:val="false"/>
          <w:color w:val="ff0000"/>
          <w:sz w:val="28"/>
        </w:rPr>
        <w:t>№ 100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Баспасөз-релиз</w:t>
      </w:r>
    </w:p>
    <w:bookmarkStart w:name="z1"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«Автоматизациялау туралы» Қазақстан Республикасының 2007 жылғы 11 қаңтардағы Заңының 29-бабының 2-тармағына сәйкес және «Электрондық мемлекеттiк қызметтiң үлгi регламентiн бекiту туралы» Қазақстан Республикасы Үкiметiнiң 2010 жылғы 26 қазандағы № 1116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мемлекеттік мұрағаттарынан шығатын және шетелге жіберілетін мұрағаттық анықтамалар мен мұрағаттық құжаттардың көшірмелерін апостильдеу»;</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«Мұрағаттық анықтамалар беру»;</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«Бұқаралық ақпарат құралдарын есепке қою» электрондық мемлекеттік қызметтерінің регламенттері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«Мемлекеттік қызметтерді көрсетудің регламенттерін бекіту туралы» Қазақстан Республикасы Байланыс және ақпарат министрінің 2011 жылғы 20 қазандағы № 317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актілерінің мемлекеттік тізілімінде № 7296 болып тіркелген);</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 есепке қою» электрондық мемлекеттік қызметінің регламентін бекіту туралы» Қазақстан Республикасы Байланыс және ақпарат министрінің 2011 жылғы 26 желтоқсандағы № 418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актілерінің мемлекеттік тізілімінде № 7362 болып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Мәдениет және ақпарат министрлігі Ақпарат және мұрағат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министрлігінен мемлекеттік тіркеуді және оны ресми жария етуді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Мәдениет және ақпарат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бұйрықтан туындайтын өзге шараларды қабылдасын.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орындалуына бақылау жетекшілік ететін Қазақстан Республикасы Мәдениет және ақпарат министрлігінің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Министр                                          Д. Мыңбай</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 министрі</w:t>
      </w:r>
      <w:r>
        <w:br/>
      </w:r>
      <w:r>
        <w:rPr>
          <w:rFonts w:ascii="Times New Roman"/>
          <w:b w:val="false"/>
          <w:i w:val="false"/>
          <w:color w:val="000000"/>
          <w:sz w:val="28"/>
        </w:rPr>
        <w:t>
      ________________ А. Жұмағалиев</w:t>
      </w:r>
      <w:r>
        <w:br/>
      </w:r>
      <w:r>
        <w:rPr>
          <w:rFonts w:ascii="Times New Roman"/>
          <w:b w:val="false"/>
          <w:i w:val="false"/>
          <w:color w:val="000000"/>
          <w:sz w:val="28"/>
        </w:rPr>
        <w:t>
      2012 жылғы 19 қараша</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Мәдениет және ақпарат министрінің </w:t>
      </w:r>
      <w:r>
        <w:br/>
      </w:r>
      <w:r>
        <w:rPr>
          <w:rFonts w:ascii="Times New Roman"/>
          <w:b w:val="false"/>
          <w:i w:val="false"/>
          <w:color w:val="000000"/>
          <w:sz w:val="28"/>
        </w:rPr>
        <w:t xml:space="preserve">
2012 жылғы 7 қарашадағы     </w:t>
      </w:r>
      <w:r>
        <w:br/>
      </w:r>
      <w:r>
        <w:rPr>
          <w:rFonts w:ascii="Times New Roman"/>
          <w:b w:val="false"/>
          <w:i w:val="false"/>
          <w:color w:val="000000"/>
          <w:sz w:val="28"/>
        </w:rPr>
        <w:t xml:space="preserve">
№ 178 бұйрығына         </w:t>
      </w:r>
      <w:r>
        <w:br/>
      </w:r>
      <w:r>
        <w:rPr>
          <w:rFonts w:ascii="Times New Roman"/>
          <w:b w:val="false"/>
          <w:i w:val="false"/>
          <w:color w:val="000000"/>
          <w:sz w:val="28"/>
        </w:rPr>
        <w:t xml:space="preserve">
1-қосымша            </w:t>
      </w:r>
    </w:p>
    <w:bookmarkEnd w:id="1"/>
    <w:bookmarkStart w:name="z16" w:id="2"/>
    <w:p>
      <w:pPr>
        <w:spacing w:after="0"/>
        <w:ind w:left="0"/>
        <w:jc w:val="left"/>
      </w:pPr>
      <w:r>
        <w:rPr>
          <w:rFonts w:ascii="Times New Roman"/>
          <w:b/>
          <w:i w:val="false"/>
          <w:color w:val="000000"/>
        </w:rPr>
        <w:t xml:space="preserve"> 
«Қазақстан Республикасының мемлекеттік мұрағаттарынан шығатын</w:t>
      </w:r>
      <w:r>
        <w:br/>
      </w:r>
      <w:r>
        <w:rPr>
          <w:rFonts w:ascii="Times New Roman"/>
          <w:b/>
          <w:i w:val="false"/>
          <w:color w:val="000000"/>
        </w:rPr>
        <w:t>
және шетелге жіберілетін мұрағаттық анықтамалар мен мұрағаттық</w:t>
      </w:r>
      <w:r>
        <w:br/>
      </w:r>
      <w:r>
        <w:rPr>
          <w:rFonts w:ascii="Times New Roman"/>
          <w:b/>
          <w:i w:val="false"/>
          <w:color w:val="000000"/>
        </w:rPr>
        <w:t>
құжаттардың көшірмелерін апостильдеу» электрондық мемлекеттік</w:t>
      </w:r>
      <w:r>
        <w:br/>
      </w:r>
      <w:r>
        <w:rPr>
          <w:rFonts w:ascii="Times New Roman"/>
          <w:b/>
          <w:i w:val="false"/>
          <w:color w:val="000000"/>
        </w:rPr>
        <w:t>
қызметтің регламенті</w:t>
      </w:r>
    </w:p>
    <w:bookmarkEnd w:id="2"/>
    <w:bookmarkStart w:name="z17" w:id="3"/>
    <w:p>
      <w:pPr>
        <w:spacing w:after="0"/>
        <w:ind w:left="0"/>
        <w:jc w:val="left"/>
      </w:pPr>
      <w:r>
        <w:rPr>
          <w:rFonts w:ascii="Times New Roman"/>
          <w:b/>
          <w:i w:val="false"/>
          <w:color w:val="000000"/>
        </w:rPr>
        <w:t xml:space="preserve"> 
1. Жалпы ережелер</w:t>
      </w:r>
    </w:p>
    <w:bookmarkEnd w:id="3"/>
    <w:bookmarkStart w:name="z18" w:id="4"/>
    <w:p>
      <w:pPr>
        <w:spacing w:after="0"/>
        <w:ind w:left="0"/>
        <w:jc w:val="both"/>
      </w:pPr>
      <w:r>
        <w:rPr>
          <w:rFonts w:ascii="Times New Roman"/>
          <w:b w:val="false"/>
          <w:i w:val="false"/>
          <w:color w:val="000000"/>
          <w:sz w:val="28"/>
        </w:rPr>
        <w:t>
      1. «Қазақстан Республикасының мемлекеттік мұрағаттарынан шығатын және шетелге жіберілетін мұрағаттық анықтамалар мен мұрағаттық құжаттардың көшірмелерін апостильдеу» электрондық мемлекеттік қызметі (бұдан әрі – электрондық мемлекеттік қызмет) Қазақстан Республикасы Мәдениет және ақпарат министрлігі Ақпарат және мұрағат комитетімен (бұдан әрі – қызмет көрсетуші), баламалы негізде халыққа қызмет көрсету орталықтары (бұдан әрі – Орталық) арқылы, сондай-ақ «электрондық үкімет» www.e.gov.kz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9 қазандағы № 1278 қаулысымен бекітілген «Қазақстан Республикасының мемлекеттік мұрағаттарынан шығатын және шетелге жіберілетін мұрағаттық анықтамалар мен мұрағаттық құжаттардың көшірмелерін апостильдеу»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автоматизациялау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қолданылған ұғымдар мен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 аппараттық-бағдарламалық кешендi қолданумен ақпаратты сақтау, өңдеу, iздеу, тарату, тапсыру және беру үшiн арналған жүйе (бұдан әрi – АЖ);</w:t>
      </w:r>
      <w:r>
        <w:br/>
      </w:r>
      <w:r>
        <w:rPr>
          <w:rFonts w:ascii="Times New Roman"/>
          <w:b w:val="false"/>
          <w:i w:val="false"/>
          <w:color w:val="000000"/>
          <w:sz w:val="28"/>
        </w:rPr>
        <w:t>
</w:t>
      </w:r>
      <w:r>
        <w:rPr>
          <w:rFonts w:ascii="Times New Roman"/>
          <w:b w:val="false"/>
          <w:i w:val="false"/>
          <w:color w:val="000000"/>
          <w:sz w:val="28"/>
        </w:rPr>
        <w:t>
      3) алушы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4) бизнес-сәйкестендіргіш нөмір – қызметін бірлесіп жүзеге асырушы жеке кәсіпкер және заңды тұлға (бөлімше және өкілдік) үшін қалыптасқан бірегей нөмір (бұдан әрі – БСН);</w:t>
      </w:r>
      <w:r>
        <w:br/>
      </w:r>
      <w:r>
        <w:rPr>
          <w:rFonts w:ascii="Times New Roman"/>
          <w:b w:val="false"/>
          <w:i w:val="false"/>
          <w:color w:val="000000"/>
          <w:sz w:val="28"/>
        </w:rPr>
        <w:t>
</w:t>
      </w:r>
      <w:r>
        <w:rPr>
          <w:rFonts w:ascii="Times New Roman"/>
          <w:b w:val="false"/>
          <w:i w:val="false"/>
          <w:color w:val="000000"/>
          <w:sz w:val="28"/>
        </w:rPr>
        <w:t>
      5) бірыңғай нотариаттық ақпараттық жүйе – бұл нотариаттық қызметті автоматтандыруға және әділет органдары мен нотариаттық палаталардың өзара іс-қимылына арналған аппараттық-бағдарламалық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6) жеке сәйкестендіргіш нөмір – жеке кәсіпкерге жеке кәсіпкер ретінде өз қызметін іске асырушы, сондай-ақ жеке тұлғалар үшін қалыптасқан бірегей нөмір (бұдан әрі – ЖСН);</w:t>
      </w:r>
      <w:r>
        <w:br/>
      </w:r>
      <w:r>
        <w:rPr>
          <w:rFonts w:ascii="Times New Roman"/>
          <w:b w:val="false"/>
          <w:i w:val="false"/>
          <w:color w:val="000000"/>
          <w:sz w:val="28"/>
        </w:rPr>
        <w:t>
</w:t>
      </w:r>
      <w:r>
        <w:rPr>
          <w:rFonts w:ascii="Times New Roman"/>
          <w:b w:val="false"/>
          <w:i w:val="false"/>
          <w:color w:val="000000"/>
          <w:sz w:val="28"/>
        </w:rPr>
        <w:t>
      7) «Жеке тұлғалар» мемлекеттік деректер қоры – автоматты жинауға, сақтауға және ақпараттарды өңдеуге, Қазақстан Республикасында жеке тұлғалардың бірыңғай сәйкестендіргішін енгізу мақсатында жеке сәйкестендіргіш нөмірінің Ұлттық реестрін құру және Қазақстан Республикасының заңдарына сәйкес және құзыреті аясында мемлекеттік басқару органдарына және басқа да субъектілерге олар туралы өзекті және нақты ақпарат ұсынуға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8) «Заңды тұлғалар» мемлекеттік деректер қоры – автоматты жинауға, сақтауға және ақпараттарды өңдеуге, Қазақстан Республикасында заңды тұлғалардың бірыңғай сәйкестендіргішін енгізу мақсатында бизнес-сәйкестендіргіш нөмірінің Ұлттық реестрін құру және Қазақстан Республикасының заңдарына сәйкес және құзыреті аясында мемлекеттік басқару органдарына және басқа да субъектілерге олар туралы өзекті және нақты ақпарат ұсынуға арналған ақпараттық жүйе (бұдан әрі – ЗТ МДҚ);</w:t>
      </w:r>
      <w:r>
        <w:br/>
      </w:r>
      <w:r>
        <w:rPr>
          <w:rFonts w:ascii="Times New Roman"/>
          <w:b w:val="false"/>
          <w:i w:val="false"/>
          <w:color w:val="000000"/>
          <w:sz w:val="28"/>
        </w:rPr>
        <w:t>
</w:t>
      </w:r>
      <w:r>
        <w:rPr>
          <w:rFonts w:ascii="Times New Roman"/>
          <w:b w:val="false"/>
          <w:i w:val="false"/>
          <w:color w:val="000000"/>
          <w:sz w:val="28"/>
        </w:rPr>
        <w:t>
      9) құрылымдық-функционалды бірлік – қызмет көрсету процесінде қатысатын бар мемлекеттік органның құрылымдық бөлімшелері, мекемелер немесе басқа да ұйымдар және ақпараттық жүйе тізімі (бұдан әрі – ҚФБ);</w:t>
      </w:r>
      <w:r>
        <w:br/>
      </w:r>
      <w:r>
        <w:rPr>
          <w:rFonts w:ascii="Times New Roman"/>
          <w:b w:val="false"/>
          <w:i w:val="false"/>
          <w:color w:val="000000"/>
          <w:sz w:val="28"/>
        </w:rPr>
        <w:t>
</w:t>
      </w:r>
      <w:r>
        <w:rPr>
          <w:rFonts w:ascii="Times New Roman"/>
          <w:b w:val="false"/>
          <w:i w:val="false"/>
          <w:color w:val="000000"/>
          <w:sz w:val="28"/>
        </w:rPr>
        <w:t>
      10) пайдаланушы – ақпараттық жүйеге оған қажетті электрондық ақпараттық ресурстарды алу үшін жүгінетін және оларды пайдаланатын субъект (алушы, қызмет көрсетуші);</w:t>
      </w:r>
      <w:r>
        <w:br/>
      </w:r>
      <w:r>
        <w:rPr>
          <w:rFonts w:ascii="Times New Roman"/>
          <w:b w:val="false"/>
          <w:i w:val="false"/>
          <w:color w:val="000000"/>
          <w:sz w:val="28"/>
        </w:rPr>
        <w:t>
</w:t>
      </w:r>
      <w:r>
        <w:rPr>
          <w:rFonts w:ascii="Times New Roman"/>
          <w:b w:val="false"/>
          <w:i w:val="false"/>
          <w:color w:val="000000"/>
          <w:sz w:val="28"/>
        </w:rPr>
        <w:t>
      11) транзакциялық қызмет – электрондық сандық қолтаңбаны қолданып, өзара ақпаратты алмасу арқылы электрондық ақпараттық қорды қолданушыға ұсыну қызметі;</w:t>
      </w:r>
      <w:r>
        <w:br/>
      </w:r>
      <w:r>
        <w:rPr>
          <w:rFonts w:ascii="Times New Roman"/>
          <w:b w:val="false"/>
          <w:i w:val="false"/>
          <w:color w:val="000000"/>
          <w:sz w:val="28"/>
        </w:rPr>
        <w:t>
</w:t>
      </w:r>
      <w:r>
        <w:rPr>
          <w:rFonts w:ascii="Times New Roman"/>
          <w:b w:val="false"/>
          <w:i w:val="false"/>
          <w:color w:val="000000"/>
          <w:sz w:val="28"/>
        </w:rPr>
        <w:t>
      12) халыққа қызмет көрсету орталықтарының ақпараттық жүйесі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13)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14) электрондық құжат – электронды-сандық пішінде ұсынылған ақпараттар және электрондық сандық қолтаңба арқылы дәлелденген құжат;</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қолдану арқылы электронды пішінде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16) «электрондық үкіметтің» төлем шлюзі – жеке және заңды тұлғалардың «электрондық үкімет» төлемдерін жүзеге асыру кезінде және жеке банктік операцияларды жүзеге асыратын мекемелер мен екінші дәрежелі банктердің ақпараттық жүйесі арасындағы әрекеттесуді қамтамасыз ету үшін арналған автоматты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17) «электрондық үкіметтің» шлюзі – электронды қызметті жүзеге асыру шеңберінде «электронды үкімет» ақпараттық жүйесін интеграциялау үшін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18) электрондық цифрлы қолтаңба – электрондық құжаттың нақтылығын және оған тиесілі мазмұнының айнымастығын дәлелдейтін және электрондық сандық қолтаңба құралдары арқылы құрылған электрондық сандық белгілердің жиынтығы (бұдан әрі – ЭЦҚ).</w:t>
      </w:r>
    </w:p>
    <w:bookmarkEnd w:id="4"/>
    <w:bookmarkStart w:name="z41" w:id="5"/>
    <w:p>
      <w:pPr>
        <w:spacing w:after="0"/>
        <w:ind w:left="0"/>
        <w:jc w:val="left"/>
      </w:pPr>
      <w:r>
        <w:rPr>
          <w:rFonts w:ascii="Times New Roman"/>
          <w:b/>
          <w:i w:val="false"/>
          <w:color w:val="000000"/>
        </w:rPr>
        <w:t xml:space="preserve"> 
2. Электрондық мемлекеттік қызметті көрсету кезінде қызмет</w:t>
      </w:r>
      <w:r>
        <w:br/>
      </w:r>
      <w:r>
        <w:rPr>
          <w:rFonts w:ascii="Times New Roman"/>
          <w:b/>
          <w:i w:val="false"/>
          <w:color w:val="000000"/>
        </w:rPr>
        <w:t>
көрсетушінің қызмет тәртібі</w:t>
      </w:r>
    </w:p>
    <w:bookmarkEnd w:id="5"/>
    <w:bookmarkStart w:name="z42" w:id="6"/>
    <w:p>
      <w:pPr>
        <w:spacing w:after="0"/>
        <w:ind w:left="0"/>
        <w:jc w:val="both"/>
      </w:pPr>
      <w:r>
        <w:rPr>
          <w:rFonts w:ascii="Times New Roman"/>
          <w:b w:val="false"/>
          <w:i w:val="false"/>
          <w:color w:val="000000"/>
          <w:sz w:val="28"/>
        </w:rPr>
        <w:t>
      6. ЭҮП арқылы қызмет көрсетушінің реттік іс-әрекеті (ЭҮП арқылы мемлекеттік қызмет көрсету кезінде өзара функционалды әрекет етудің № 1-диаграммасы)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алушы компьютерінің интернет-браузерiнде сақталып тұрған өзiнiң ЭЦҚ тiркеу куәлiгiнiң көмегiмен алушы ЭҮП тiркеудi жүзеге асырады (ЭҮП тiркелмеген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
      2) 1 үдерiс – алушының ЭЦҚ тiркеу куәлiгiн компьютердiң интернет-браузерiне бекiтуi, электрондық мемлекеттiк қызметтi алу үшiн алушының ЭҮП парольдi енгiзу үдерісі (авторландыру үдерiсi);</w:t>
      </w:r>
      <w:r>
        <w:br/>
      </w:r>
      <w:r>
        <w:rPr>
          <w:rFonts w:ascii="Times New Roman"/>
          <w:b w:val="false"/>
          <w:i w:val="false"/>
          <w:color w:val="000000"/>
          <w:sz w:val="28"/>
        </w:rPr>
        <w:t>
</w:t>
      </w:r>
      <w:r>
        <w:rPr>
          <w:rFonts w:ascii="Times New Roman"/>
          <w:b w:val="false"/>
          <w:i w:val="false"/>
          <w:color w:val="000000"/>
          <w:sz w:val="28"/>
        </w:rPr>
        <w:t>
      3) 1 шарт – логин (ЖСН) және пароль арқылы тiркелген алушы туралы деректердiң дұрыстығын ЭҮП тексеру;</w:t>
      </w:r>
      <w:r>
        <w:br/>
      </w:r>
      <w:r>
        <w:rPr>
          <w:rFonts w:ascii="Times New Roman"/>
          <w:b w:val="false"/>
          <w:i w:val="false"/>
          <w:color w:val="000000"/>
          <w:sz w:val="28"/>
        </w:rPr>
        <w:t>
</w:t>
      </w:r>
      <w:r>
        <w:rPr>
          <w:rFonts w:ascii="Times New Roman"/>
          <w:b w:val="false"/>
          <w:i w:val="false"/>
          <w:color w:val="000000"/>
          <w:sz w:val="28"/>
        </w:rPr>
        <w:t>
      4) 2 үдерiс – алушының деректерiнде бұзушылықтардың болуымен байланысты, ЭҮП авторландырудан бас тарту хабарламасын қалыптастырады;</w:t>
      </w:r>
      <w:r>
        <w:br/>
      </w:r>
      <w:r>
        <w:rPr>
          <w:rFonts w:ascii="Times New Roman"/>
          <w:b w:val="false"/>
          <w:i w:val="false"/>
          <w:color w:val="000000"/>
          <w:sz w:val="28"/>
        </w:rPr>
        <w:t>
</w:t>
      </w:r>
      <w:r>
        <w:rPr>
          <w:rFonts w:ascii="Times New Roman"/>
          <w:b w:val="false"/>
          <w:i w:val="false"/>
          <w:color w:val="000000"/>
          <w:sz w:val="28"/>
        </w:rPr>
        <w:t>
      5) 3 үдерiс – алушымен осы Регламентте көрсетiлген қызметтi таңдауы, қызмет көрсету үшін сұраныс формасы экранға шығару және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электрондық түрде бекiтумен алушының форманы оның құрылымдық және пішіндік талаптарына сай толтыруы (мәлімет енгізуі), сұраныс формасына қажетті құжаттардың электронды түрде қыстырумен, сондай-ақ сауалды куәландыру (қол қою) үшін алушымен ЭЦҚ тiркеу куәлiгiн таңдауы;</w:t>
      </w:r>
      <w:r>
        <w:br/>
      </w:r>
      <w:r>
        <w:rPr>
          <w:rFonts w:ascii="Times New Roman"/>
          <w:b w:val="false"/>
          <w:i w:val="false"/>
          <w:color w:val="000000"/>
          <w:sz w:val="28"/>
        </w:rPr>
        <w:t>
</w:t>
      </w:r>
      <w:r>
        <w:rPr>
          <w:rFonts w:ascii="Times New Roman"/>
          <w:b w:val="false"/>
          <w:i w:val="false"/>
          <w:color w:val="000000"/>
          <w:sz w:val="28"/>
        </w:rPr>
        <w:t>
      6) 4 үдерiс – ЭҮТШ қызмет төлемақысын жасау, сосын бұл ақпарат қызмет көрсетушінің АЖО келiп түседi;</w:t>
      </w:r>
      <w:r>
        <w:br/>
      </w:r>
      <w:r>
        <w:rPr>
          <w:rFonts w:ascii="Times New Roman"/>
          <w:b w:val="false"/>
          <w:i w:val="false"/>
          <w:color w:val="000000"/>
          <w:sz w:val="28"/>
        </w:rPr>
        <w:t>
</w:t>
      </w:r>
      <w:r>
        <w:rPr>
          <w:rFonts w:ascii="Times New Roman"/>
          <w:b w:val="false"/>
          <w:i w:val="false"/>
          <w:color w:val="000000"/>
          <w:sz w:val="28"/>
        </w:rPr>
        <w:t>
      7) 2 шарт – қызмет көрсетушінің АЖО көрсетiлетін қызмет үшін төлеу фактісін тексеру;</w:t>
      </w:r>
      <w:r>
        <w:br/>
      </w:r>
      <w:r>
        <w:rPr>
          <w:rFonts w:ascii="Times New Roman"/>
          <w:b w:val="false"/>
          <w:i w:val="false"/>
          <w:color w:val="000000"/>
          <w:sz w:val="28"/>
        </w:rPr>
        <w:t>
</w:t>
      </w:r>
      <w:r>
        <w:rPr>
          <w:rFonts w:ascii="Times New Roman"/>
          <w:b w:val="false"/>
          <w:i w:val="false"/>
          <w:color w:val="000000"/>
          <w:sz w:val="28"/>
        </w:rPr>
        <w:t>
      8) 5 үдерiс – қызмет көрсетушінің АЖО көрсетiлетін қызмет үшiн төлемақының жоқтығына байланысты сұрау салынған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9) 6 үдерiс – алушының сауалды куәландыру (қол қою) үшiн ЭЦҚ тiркеу куәлiгiн таңдауы;</w:t>
      </w:r>
      <w:r>
        <w:br/>
      </w:r>
      <w:r>
        <w:rPr>
          <w:rFonts w:ascii="Times New Roman"/>
          <w:b w:val="false"/>
          <w:i w:val="false"/>
          <w:color w:val="000000"/>
          <w:sz w:val="28"/>
        </w:rPr>
        <w:t>
</w:t>
      </w:r>
      <w:r>
        <w:rPr>
          <w:rFonts w:ascii="Times New Roman"/>
          <w:b w:val="false"/>
          <w:i w:val="false"/>
          <w:color w:val="000000"/>
          <w:sz w:val="28"/>
        </w:rPr>
        <w:t>
      10) 3 шарт – ЭҮП ЭЦҚ тiркеу куәлiгiнiң әрекет ету мерзiмiн және тiзiмде қайтарып алынған (күшi жойылған) тiркеу куәлiктерiнiң болмауын, сондай-ақ сәйкестендірме деректерінің (сауал салуда көрсетілген ЖСН/БСН және ЭЦҚ тiркеу куәлiгiнде көрсетiлген ЖСН/БСН) сәйкестігін тексеру;</w:t>
      </w:r>
      <w:r>
        <w:br/>
      </w:r>
      <w:r>
        <w:rPr>
          <w:rFonts w:ascii="Times New Roman"/>
          <w:b w:val="false"/>
          <w:i w:val="false"/>
          <w:color w:val="000000"/>
          <w:sz w:val="28"/>
        </w:rPr>
        <w:t>
</w:t>
      </w:r>
      <w:r>
        <w:rPr>
          <w:rFonts w:ascii="Times New Roman"/>
          <w:b w:val="false"/>
          <w:i w:val="false"/>
          <w:color w:val="000000"/>
          <w:sz w:val="28"/>
        </w:rPr>
        <w:t>
      11) 7 үдерiс – алушының ЭЦҚ шынайылығының расталмауымен байланысты сұрау салынған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12) 8 үдерiс – алушының ЭЦҚ көмегiмен сауалдың толтырылған нысанын (енгiзiлген деректердi) және оған қызмет көрсетудiң электрондық түрде бекiтiлген құжаттарын куәландыруы (қол қоюы);</w:t>
      </w:r>
      <w:r>
        <w:br/>
      </w:r>
      <w:r>
        <w:rPr>
          <w:rFonts w:ascii="Times New Roman"/>
          <w:b w:val="false"/>
          <w:i w:val="false"/>
          <w:color w:val="000000"/>
          <w:sz w:val="28"/>
        </w:rPr>
        <w:t>
</w:t>
      </w:r>
      <w:r>
        <w:rPr>
          <w:rFonts w:ascii="Times New Roman"/>
          <w:b w:val="false"/>
          <w:i w:val="false"/>
          <w:color w:val="000000"/>
          <w:sz w:val="28"/>
        </w:rPr>
        <w:t>
      13) 9 үдерiс – қызмет көрсетушінің АЖО электрондық құжатты (алушының сауалын) тiркеу және қызмет көрсетушінің АЖО сауалды өңдеу;</w:t>
      </w:r>
      <w:r>
        <w:br/>
      </w:r>
      <w:r>
        <w:rPr>
          <w:rFonts w:ascii="Times New Roman"/>
          <w:b w:val="false"/>
          <w:i w:val="false"/>
          <w:color w:val="000000"/>
          <w:sz w:val="28"/>
        </w:rPr>
        <w:t>
</w:t>
      </w:r>
      <w:r>
        <w:rPr>
          <w:rFonts w:ascii="Times New Roman"/>
          <w:b w:val="false"/>
          <w:i w:val="false"/>
          <w:color w:val="000000"/>
          <w:sz w:val="28"/>
        </w:rPr>
        <w:t>
      14) 4 шарт – қызмет көрсетушінің алушының мұрағаттық анықтамаға апостиль қою үшін негiздерге сәйкестiгiн тексеруi;</w:t>
      </w:r>
      <w:r>
        <w:br/>
      </w:r>
      <w:r>
        <w:rPr>
          <w:rFonts w:ascii="Times New Roman"/>
          <w:b w:val="false"/>
          <w:i w:val="false"/>
          <w:color w:val="000000"/>
          <w:sz w:val="28"/>
        </w:rPr>
        <w:t>
</w:t>
      </w:r>
      <w:r>
        <w:rPr>
          <w:rFonts w:ascii="Times New Roman"/>
          <w:b w:val="false"/>
          <w:i w:val="false"/>
          <w:color w:val="000000"/>
          <w:sz w:val="28"/>
        </w:rPr>
        <w:t>
      15) 10 үдерiс – қызмет көрсетушінің АЖО алушының деректерiнде бұзушылықтардың болуымен байланысты сұрау салынған қызметтi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16) 11 үдерiс – алушымен қызмет көрсетушінің АЖО қалыптастырылған апостиль мөртабанын басуға дайындығы туралы хабарламаны алуы. Хабарлама қызмет көрсетушінің уәкiлеттi тұлғасының ЭЦҚ пайдаланумен құрастырылады.</w:t>
      </w:r>
      <w:r>
        <w:br/>
      </w:r>
      <w:r>
        <w:rPr>
          <w:rFonts w:ascii="Times New Roman"/>
          <w:b w:val="false"/>
          <w:i w:val="false"/>
          <w:color w:val="000000"/>
          <w:sz w:val="28"/>
        </w:rPr>
        <w:t>
</w:t>
      </w:r>
      <w:r>
        <w:rPr>
          <w:rFonts w:ascii="Times New Roman"/>
          <w:b w:val="false"/>
          <w:i w:val="false"/>
          <w:color w:val="000000"/>
          <w:sz w:val="28"/>
        </w:rPr>
        <w:t>
      7. Қызмет көрсетушінің шешімі және реттік іс-әрекеті (қызмет көрсетуші арқылы мемлекеттік қызмет көрсету кезінде өзара функционалды әрекет етудің № 2-диаграммасы)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1 үдерiс – қызмет көрсетуші қызметкерiнiң қызметтi көрсетушінің АЖО ЖСН/БСН және парольді енгізу үдерiсi (авторландыру үдерiсi);</w:t>
      </w:r>
      <w:r>
        <w:br/>
      </w:r>
      <w:r>
        <w:rPr>
          <w:rFonts w:ascii="Times New Roman"/>
          <w:b w:val="false"/>
          <w:i w:val="false"/>
          <w:color w:val="000000"/>
          <w:sz w:val="28"/>
        </w:rPr>
        <w:t>
</w:t>
      </w:r>
      <w:r>
        <w:rPr>
          <w:rFonts w:ascii="Times New Roman"/>
          <w:b w:val="false"/>
          <w:i w:val="false"/>
          <w:color w:val="000000"/>
          <w:sz w:val="28"/>
        </w:rPr>
        <w:t>
      2) 2 үдерiс – қызмет көрсетуші қызметкерiнiң осы Регламентте көрсетiлген қызметтi таңдауы, қызмет көрсетуге арналған сауал нысанын экранға шығаруы және алушының деректерiн енгiзуi;</w:t>
      </w:r>
      <w:r>
        <w:br/>
      </w:r>
      <w:r>
        <w:rPr>
          <w:rFonts w:ascii="Times New Roman"/>
          <w:b w:val="false"/>
          <w:i w:val="false"/>
          <w:color w:val="000000"/>
          <w:sz w:val="28"/>
        </w:rPr>
        <w:t>
</w:t>
      </w:r>
      <w:r>
        <w:rPr>
          <w:rFonts w:ascii="Times New Roman"/>
          <w:b w:val="false"/>
          <w:i w:val="false"/>
          <w:color w:val="000000"/>
          <w:sz w:val="28"/>
        </w:rPr>
        <w:t>
      3) 3 үдерiс – ЭҮШ арқылы ЖТ МДҚ/ЗТ МДҚ алушының деректерi туралы сұрау салу;</w:t>
      </w:r>
      <w:r>
        <w:br/>
      </w:r>
      <w:r>
        <w:rPr>
          <w:rFonts w:ascii="Times New Roman"/>
          <w:b w:val="false"/>
          <w:i w:val="false"/>
          <w:color w:val="000000"/>
          <w:sz w:val="28"/>
        </w:rPr>
        <w:t>
</w:t>
      </w:r>
      <w:r>
        <w:rPr>
          <w:rFonts w:ascii="Times New Roman"/>
          <w:b w:val="false"/>
          <w:i w:val="false"/>
          <w:color w:val="000000"/>
          <w:sz w:val="28"/>
        </w:rPr>
        <w:t>
      4) 1 шарт – ЖТ МДҚ/ЗТ МДҚ алушы деректерiнiң болуын тексеру;</w:t>
      </w:r>
      <w:r>
        <w:br/>
      </w:r>
      <w:r>
        <w:rPr>
          <w:rFonts w:ascii="Times New Roman"/>
          <w:b w:val="false"/>
          <w:i w:val="false"/>
          <w:color w:val="000000"/>
          <w:sz w:val="28"/>
        </w:rPr>
        <w:t>
</w:t>
      </w:r>
      <w:r>
        <w:rPr>
          <w:rFonts w:ascii="Times New Roman"/>
          <w:b w:val="false"/>
          <w:i w:val="false"/>
          <w:color w:val="000000"/>
          <w:sz w:val="28"/>
        </w:rPr>
        <w:t>
      5) 4 үдерiс – ЖТ МДҚ/ЗТ МДҚ алушы деректерiнiң болмауына байланысты деректердi алу мүмкiн еместiгi туралы хабарламаны құрастыру;</w:t>
      </w:r>
      <w:r>
        <w:br/>
      </w:r>
      <w:r>
        <w:rPr>
          <w:rFonts w:ascii="Times New Roman"/>
          <w:b w:val="false"/>
          <w:i w:val="false"/>
          <w:color w:val="000000"/>
          <w:sz w:val="28"/>
        </w:rPr>
        <w:t>
</w:t>
      </w:r>
      <w:r>
        <w:rPr>
          <w:rFonts w:ascii="Times New Roman"/>
          <w:b w:val="false"/>
          <w:i w:val="false"/>
          <w:color w:val="000000"/>
          <w:sz w:val="28"/>
        </w:rPr>
        <w:t>
      6) 5 үдерiс – қызмет көрсетуші қызметкерiнiң алушымен ұсынылған сауал салу нысанын құжаттардың қағаз нысанында болуын белгiлеу бөлiгiнде толтыруы, оларды сауал нысанына бекiтуi және қызмет көрсетуге толтырылған сауал салу нысанын (енгізілген деректерді) ЭЦҚ арқылы куәландыруы;</w:t>
      </w:r>
      <w:r>
        <w:br/>
      </w:r>
      <w:r>
        <w:rPr>
          <w:rFonts w:ascii="Times New Roman"/>
          <w:b w:val="false"/>
          <w:i w:val="false"/>
          <w:color w:val="000000"/>
          <w:sz w:val="28"/>
        </w:rPr>
        <w:t>
</w:t>
      </w:r>
      <w:r>
        <w:rPr>
          <w:rFonts w:ascii="Times New Roman"/>
          <w:b w:val="false"/>
          <w:i w:val="false"/>
          <w:color w:val="000000"/>
          <w:sz w:val="28"/>
        </w:rPr>
        <w:t>
      7) 6 үдерiс – электрондық құжатты қызмет көрсетушінің АЖО тіркеу;</w:t>
      </w:r>
      <w:r>
        <w:br/>
      </w:r>
      <w:r>
        <w:rPr>
          <w:rFonts w:ascii="Times New Roman"/>
          <w:b w:val="false"/>
          <w:i w:val="false"/>
          <w:color w:val="000000"/>
          <w:sz w:val="28"/>
        </w:rPr>
        <w:t>
</w:t>
      </w:r>
      <w:r>
        <w:rPr>
          <w:rFonts w:ascii="Times New Roman"/>
          <w:b w:val="false"/>
          <w:i w:val="false"/>
          <w:color w:val="000000"/>
          <w:sz w:val="28"/>
        </w:rPr>
        <w:t>
      8) 2 шарт – қызмет көрсетушімен қоса берілген құжаттардың Стандартта көрсетілгенмен және қызметті көрсету негіздеріне сәйкестігін тексеру (өңдеу);</w:t>
      </w:r>
      <w:r>
        <w:br/>
      </w:r>
      <w:r>
        <w:rPr>
          <w:rFonts w:ascii="Times New Roman"/>
          <w:b w:val="false"/>
          <w:i w:val="false"/>
          <w:color w:val="000000"/>
          <w:sz w:val="28"/>
        </w:rPr>
        <w:t>
</w:t>
      </w:r>
      <w:r>
        <w:rPr>
          <w:rFonts w:ascii="Times New Roman"/>
          <w:b w:val="false"/>
          <w:i w:val="false"/>
          <w:color w:val="000000"/>
          <w:sz w:val="28"/>
        </w:rPr>
        <w:t>
      9) 7 үдерiс – алушының құжаттарында бұзушылықтардың болуына байланысты сұрау салынған қызметтi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10) 8 үдерiс – алушымен қызмет нәтижесiн алуы (апостиль мөртабанын басу).</w:t>
      </w:r>
      <w:r>
        <w:br/>
      </w:r>
      <w:r>
        <w:rPr>
          <w:rFonts w:ascii="Times New Roman"/>
          <w:b w:val="false"/>
          <w:i w:val="false"/>
          <w:color w:val="000000"/>
          <w:sz w:val="28"/>
        </w:rPr>
        <w:t>
</w:t>
      </w:r>
      <w:r>
        <w:rPr>
          <w:rFonts w:ascii="Times New Roman"/>
          <w:b w:val="false"/>
          <w:i w:val="false"/>
          <w:color w:val="000000"/>
          <w:sz w:val="28"/>
        </w:rPr>
        <w:t>
      8. ХҚКО арқылы қызмет көрсетушінің реттік іс-әрекеті (электронды мемлекеттік қызметтің ХҚКО АЖ арқылы көрсету кезінде өзара функционалдық әрекет етудің № 3-диаграммасы)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1 үдерiс – қызметті көрсету үшін Орталықтың операторымен ХҚКО АЖ АЖО логинді және парольді енгізу үдерiсi (авторландыру үдерiсi);</w:t>
      </w:r>
      <w:r>
        <w:br/>
      </w:r>
      <w:r>
        <w:rPr>
          <w:rFonts w:ascii="Times New Roman"/>
          <w:b w:val="false"/>
          <w:i w:val="false"/>
          <w:color w:val="000000"/>
          <w:sz w:val="28"/>
        </w:rPr>
        <w:t>
</w:t>
      </w:r>
      <w:r>
        <w:rPr>
          <w:rFonts w:ascii="Times New Roman"/>
          <w:b w:val="false"/>
          <w:i w:val="false"/>
          <w:color w:val="000000"/>
          <w:sz w:val="28"/>
        </w:rPr>
        <w:t>
      2) 2 үдерiс – Орталықтың операторымен осы Регламентте көрсетiлген қызметтi таңдауы, қызмет көрсетуге арналған сауал салу нысанын экранға шығаруы және Орталықтың операторымен алушының деректерiн, сондай-ақ алушының сенімхат бойынша өкілінің деректерін (нотариальды куәландырылған сенімхат болса, сенімхатты өзге түрде куәландырылған кезде – сенімхаттың деректері толтырылмайды) енгізуі;</w:t>
      </w:r>
      <w:r>
        <w:br/>
      </w:r>
      <w:r>
        <w:rPr>
          <w:rFonts w:ascii="Times New Roman"/>
          <w:b w:val="false"/>
          <w:i w:val="false"/>
          <w:color w:val="000000"/>
          <w:sz w:val="28"/>
        </w:rPr>
        <w:t>
</w:t>
      </w:r>
      <w:r>
        <w:rPr>
          <w:rFonts w:ascii="Times New Roman"/>
          <w:b w:val="false"/>
          <w:i w:val="false"/>
          <w:color w:val="000000"/>
          <w:sz w:val="28"/>
        </w:rPr>
        <w:t>
      3) 3 үдерiс – ЭҮШ арқылы ЖТ МДҚ/ЗТ МДҚ алушының деректерi, сондай-ақ БНАЖ – алушының сенімхат бойынша өкілінің деректері туралы сұрау салу;</w:t>
      </w:r>
      <w:r>
        <w:br/>
      </w:r>
      <w:r>
        <w:rPr>
          <w:rFonts w:ascii="Times New Roman"/>
          <w:b w:val="false"/>
          <w:i w:val="false"/>
          <w:color w:val="000000"/>
          <w:sz w:val="28"/>
        </w:rPr>
        <w:t>
</w:t>
      </w:r>
      <w:r>
        <w:rPr>
          <w:rFonts w:ascii="Times New Roman"/>
          <w:b w:val="false"/>
          <w:i w:val="false"/>
          <w:color w:val="000000"/>
          <w:sz w:val="28"/>
        </w:rPr>
        <w:t>
      4) 1 шарт – ЖТ МДҚ/ЗТ МДҚ алушы деректерiнiң, БНАЖ сенімхат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 үдерiс – ЖТ МДҚ/ЗТ МДҚ алушы деректерiнiң, БНАЖ сенімхат деректерінің болмауына байланысты деректердi алу мүмкiн еместiгi туралы хабарламаны құрастыру;</w:t>
      </w:r>
      <w:r>
        <w:br/>
      </w:r>
      <w:r>
        <w:rPr>
          <w:rFonts w:ascii="Times New Roman"/>
          <w:b w:val="false"/>
          <w:i w:val="false"/>
          <w:color w:val="000000"/>
          <w:sz w:val="28"/>
        </w:rPr>
        <w:t>
</w:t>
      </w:r>
      <w:r>
        <w:rPr>
          <w:rFonts w:ascii="Times New Roman"/>
          <w:b w:val="false"/>
          <w:i w:val="false"/>
          <w:color w:val="000000"/>
          <w:sz w:val="28"/>
        </w:rPr>
        <w:t>
      6) 5 үдерiс – Орталықтың операторымен алушымен ұсынылған сауал салу нысанын құжаттардың қағаз нысанында болуын белгiлеу бөлiгiнде толтыруы және құжаттарды сканерлеуi, оларды сауал салу нысанына бекiтуi және қызмет көрсетуге толтырылған сауал нысанын (енгізілген деректерді) ЭЦҚ арқылы куәландыруы;</w:t>
      </w:r>
      <w:r>
        <w:br/>
      </w:r>
      <w:r>
        <w:rPr>
          <w:rFonts w:ascii="Times New Roman"/>
          <w:b w:val="false"/>
          <w:i w:val="false"/>
          <w:color w:val="000000"/>
          <w:sz w:val="28"/>
        </w:rPr>
        <w:t>
</w:t>
      </w:r>
      <w:r>
        <w:rPr>
          <w:rFonts w:ascii="Times New Roman"/>
          <w:b w:val="false"/>
          <w:i w:val="false"/>
          <w:color w:val="000000"/>
          <w:sz w:val="28"/>
        </w:rPr>
        <w:t>
      7) 6 үдерiс – Орталық операторының ЭЦҚ куәландырылған (қол қойылған) электрондық құжатты (алушының сұрау салуын) ЭҮШ арқылы қызмет көрсетушінің АЖО, сондай-ақ Стандарттың 11-тармағында көрсетілген құжаттарды Орталықтың курьері арқылы қызмет көрсетушіге жолдауы;</w:t>
      </w:r>
      <w:r>
        <w:br/>
      </w:r>
      <w:r>
        <w:rPr>
          <w:rFonts w:ascii="Times New Roman"/>
          <w:b w:val="false"/>
          <w:i w:val="false"/>
          <w:color w:val="000000"/>
          <w:sz w:val="28"/>
        </w:rPr>
        <w:t>
</w:t>
      </w:r>
      <w:r>
        <w:rPr>
          <w:rFonts w:ascii="Times New Roman"/>
          <w:b w:val="false"/>
          <w:i w:val="false"/>
          <w:color w:val="000000"/>
          <w:sz w:val="28"/>
        </w:rPr>
        <w:t>
      8) 7 үдеріс – электрондық құжатты қызмет көрсетушінің АЖО тіркеу;</w:t>
      </w:r>
      <w:r>
        <w:br/>
      </w:r>
      <w:r>
        <w:rPr>
          <w:rFonts w:ascii="Times New Roman"/>
          <w:b w:val="false"/>
          <w:i w:val="false"/>
          <w:color w:val="000000"/>
          <w:sz w:val="28"/>
        </w:rPr>
        <w:t>
</w:t>
      </w:r>
      <w:r>
        <w:rPr>
          <w:rFonts w:ascii="Times New Roman"/>
          <w:b w:val="false"/>
          <w:i w:val="false"/>
          <w:color w:val="000000"/>
          <w:sz w:val="28"/>
        </w:rPr>
        <w:t>
      9) 2 шарт – қызмет көрсетушімен қосылған құжаттардың Стандартта көрсетілгенмен және қызметті көрсету негіздеріне сәйкестігін тексеру (өңдеу);</w:t>
      </w:r>
      <w:r>
        <w:br/>
      </w:r>
      <w:r>
        <w:rPr>
          <w:rFonts w:ascii="Times New Roman"/>
          <w:b w:val="false"/>
          <w:i w:val="false"/>
          <w:color w:val="000000"/>
          <w:sz w:val="28"/>
        </w:rPr>
        <w:t>
</w:t>
      </w:r>
      <w:r>
        <w:rPr>
          <w:rFonts w:ascii="Times New Roman"/>
          <w:b w:val="false"/>
          <w:i w:val="false"/>
          <w:color w:val="000000"/>
          <w:sz w:val="28"/>
        </w:rPr>
        <w:t>
      10) 8 үдерiс – алушының құжаттарында бұзушылықтардың болуына байланысты сұрау салынған қызметтi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11) 9 үдерiс – алушымен Орталықтың операторы арқылы қызметтің нәтижесiн алуы (апостиль мөртабанын басу).</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қызметті ЭҮП арқылы алған жағдайда сауал салуды толтырудың экрандық нысандары және электрондық мемлекеттік қызмет өтінімінің нысаны «электрондық үкіметтің» веб-порталында ұсынылған www.e.gov.kz.</w:t>
      </w:r>
      <w:r>
        <w:br/>
      </w:r>
      <w:r>
        <w:rPr>
          <w:rFonts w:ascii="Times New Roman"/>
          <w:b w:val="false"/>
          <w:i w:val="false"/>
          <w:color w:val="000000"/>
          <w:sz w:val="28"/>
        </w:rPr>
        <w:t>
</w:t>
      </w:r>
      <w:r>
        <w:rPr>
          <w:rFonts w:ascii="Times New Roman"/>
          <w:b w:val="false"/>
          <w:i w:val="false"/>
          <w:color w:val="000000"/>
          <w:sz w:val="28"/>
        </w:rPr>
        <w:t>
      10. Алушымен электрондық мемлекеттік қызмет көрсету бойынша сұраныстың орындалу мәртебесін тексеру әдісі: «электронды үкімет» порталында «қызмет алу тарихы» бөлімінде, сондай-ақ ММ/ХҚКО жүгінген кезде.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туралы қажетті ақпаратты және кеңесті ЭҮП-ның сall – орталық (1414) телефоны арқылы алуға болады.</w:t>
      </w:r>
    </w:p>
    <w:bookmarkEnd w:id="6"/>
    <w:bookmarkStart w:name="z85" w:id="7"/>
    <w:p>
      <w:pPr>
        <w:spacing w:after="0"/>
        <w:ind w:left="0"/>
        <w:jc w:val="left"/>
      </w:pPr>
      <w:r>
        <w:rPr>
          <w:rFonts w:ascii="Times New Roman"/>
          <w:b/>
          <w:i w:val="false"/>
          <w:color w:val="000000"/>
        </w:rPr>
        <w:t xml:space="preserve"> 
3. Электрондық мемлекеттік қызметті көрсету үрдісі кезіндегі</w:t>
      </w:r>
      <w:r>
        <w:br/>
      </w:r>
      <w:r>
        <w:rPr>
          <w:rFonts w:ascii="Times New Roman"/>
          <w:b/>
          <w:i w:val="false"/>
          <w:color w:val="000000"/>
        </w:rPr>
        <w:t>
өзара іс-әрекет тәртібінің сипаттамасы</w:t>
      </w:r>
    </w:p>
    <w:bookmarkEnd w:id="7"/>
    <w:bookmarkStart w:name="z86" w:id="8"/>
    <w:p>
      <w:pPr>
        <w:spacing w:after="0"/>
        <w:ind w:left="0"/>
        <w:jc w:val="both"/>
      </w:pPr>
      <w:r>
        <w:rPr>
          <w:rFonts w:ascii="Times New Roman"/>
          <w:b w:val="false"/>
          <w:i w:val="false"/>
          <w:color w:val="000000"/>
          <w:sz w:val="28"/>
        </w:rPr>
        <w:t>
      12. Электрондық мемлекеттік қызметті көрсету үрдісіне қатысатын ҚФБ:</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ЭҮШ;</w:t>
      </w:r>
      <w:r>
        <w:br/>
      </w:r>
      <w:r>
        <w:rPr>
          <w:rFonts w:ascii="Times New Roman"/>
          <w:b w:val="false"/>
          <w:i w:val="false"/>
          <w:color w:val="000000"/>
          <w:sz w:val="28"/>
        </w:rPr>
        <w:t>
</w:t>
      </w:r>
      <w:r>
        <w:rPr>
          <w:rFonts w:ascii="Times New Roman"/>
          <w:b w:val="false"/>
          <w:i w:val="false"/>
          <w:color w:val="000000"/>
          <w:sz w:val="28"/>
        </w:rPr>
        <w:t>
      ЭҮТШ;</w:t>
      </w:r>
      <w:r>
        <w:br/>
      </w:r>
      <w:r>
        <w:rPr>
          <w:rFonts w:ascii="Times New Roman"/>
          <w:b w:val="false"/>
          <w:i w:val="false"/>
          <w:color w:val="000000"/>
          <w:sz w:val="28"/>
        </w:rPr>
        <w:t>
</w:t>
      </w:r>
      <w:r>
        <w:rPr>
          <w:rFonts w:ascii="Times New Roman"/>
          <w:b w:val="false"/>
          <w:i w:val="false"/>
          <w:color w:val="000000"/>
          <w:sz w:val="28"/>
        </w:rPr>
        <w:t>
      қызмет көрсетушінің АЖО;</w:t>
      </w:r>
      <w:r>
        <w:br/>
      </w:r>
      <w:r>
        <w:rPr>
          <w:rFonts w:ascii="Times New Roman"/>
          <w:b w:val="false"/>
          <w:i w:val="false"/>
          <w:color w:val="000000"/>
          <w:sz w:val="28"/>
        </w:rPr>
        <w:t>
</w:t>
      </w:r>
      <w:r>
        <w:rPr>
          <w:rFonts w:ascii="Times New Roman"/>
          <w:b w:val="false"/>
          <w:i w:val="false"/>
          <w:color w:val="000000"/>
          <w:sz w:val="28"/>
        </w:rPr>
        <w:t>
      ЖТ МДҚ/ЗТ МДҚ;</w:t>
      </w:r>
      <w:r>
        <w:br/>
      </w:r>
      <w:r>
        <w:rPr>
          <w:rFonts w:ascii="Times New Roman"/>
          <w:b w:val="false"/>
          <w:i w:val="false"/>
          <w:color w:val="000000"/>
          <w:sz w:val="28"/>
        </w:rPr>
        <w:t>
</w:t>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13. Әр іс-қимылдың орындалу (процедура, функция, операция) әрекетінің жүйелілігі мен мерзімі көрсетілген тақталы мәтіндік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Іс-әрекеттің (электрондық мемлекеттік қызметті көрсету үрдісінде) логикалық жүйелілігі мен оның сипаттамасы арасындағы сәйкестікті көрсететін өзара байланыс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қызметті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16. Алушыға электрондық мемлекеттік қызметті көрсету үрдісіне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(рұқсат етілмеген іс-қимылдармен ақпараттарды алудан қорғау);</w:t>
      </w:r>
      <w:r>
        <w:br/>
      </w:r>
      <w:r>
        <w:rPr>
          <w:rFonts w:ascii="Times New Roman"/>
          <w:b w:val="false"/>
          <w:i w:val="false"/>
          <w:color w:val="000000"/>
          <w:sz w:val="28"/>
        </w:rPr>
        <w:t>
</w:t>
      </w:r>
      <w:r>
        <w:rPr>
          <w:rFonts w:ascii="Times New Roman"/>
          <w:b w:val="false"/>
          <w:i w:val="false"/>
          <w:color w:val="000000"/>
          <w:sz w:val="28"/>
        </w:rPr>
        <w:t>
      2) тұтастық (рұқсат етілмеген іс-қимылдармен ақпараттардың өзгеруінен қорғау);</w:t>
      </w:r>
      <w:r>
        <w:br/>
      </w:r>
      <w:r>
        <w:rPr>
          <w:rFonts w:ascii="Times New Roman"/>
          <w:b w:val="false"/>
          <w:i w:val="false"/>
          <w:color w:val="000000"/>
          <w:sz w:val="28"/>
        </w:rPr>
        <w:t>
</w:t>
      </w:r>
      <w:r>
        <w:rPr>
          <w:rFonts w:ascii="Times New Roman"/>
          <w:b w:val="false"/>
          <w:i w:val="false"/>
          <w:color w:val="000000"/>
          <w:sz w:val="28"/>
        </w:rPr>
        <w:t>
      3) қолжетімділік (рұқсат етілмеген іс-қимылдармен ақпараттар мен қорларды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көрсетуге техникалық талаптар:</w:t>
      </w:r>
      <w:r>
        <w:br/>
      </w:r>
      <w:r>
        <w:rPr>
          <w:rFonts w:ascii="Times New Roman"/>
          <w:b w:val="false"/>
          <w:i w:val="false"/>
          <w:color w:val="000000"/>
          <w:sz w:val="28"/>
        </w:rPr>
        <w:t>
</w:t>
      </w:r>
      <w:r>
        <w:rPr>
          <w:rFonts w:ascii="Times New Roman"/>
          <w:b w:val="false"/>
          <w:i w:val="false"/>
          <w:color w:val="000000"/>
          <w:sz w:val="28"/>
        </w:rPr>
        <w:t>
      1) ғаламторға шығу;</w:t>
      </w:r>
      <w:r>
        <w:br/>
      </w:r>
      <w:r>
        <w:rPr>
          <w:rFonts w:ascii="Times New Roman"/>
          <w:b w:val="false"/>
          <w:i w:val="false"/>
          <w:color w:val="000000"/>
          <w:sz w:val="28"/>
        </w:rPr>
        <w:t>
</w:t>
      </w:r>
      <w:r>
        <w:rPr>
          <w:rFonts w:ascii="Times New Roman"/>
          <w:b w:val="false"/>
          <w:i w:val="false"/>
          <w:color w:val="000000"/>
          <w:sz w:val="28"/>
        </w:rPr>
        <w:t>
      2) қызмет көрсетілетін тұлғаның ЖСН/БСН болуы;</w:t>
      </w:r>
      <w:r>
        <w:br/>
      </w:r>
      <w:r>
        <w:rPr>
          <w:rFonts w:ascii="Times New Roman"/>
          <w:b w:val="false"/>
          <w:i w:val="false"/>
          <w:color w:val="000000"/>
          <w:sz w:val="28"/>
        </w:rPr>
        <w:t>
</w:t>
      </w:r>
      <w:r>
        <w:rPr>
          <w:rFonts w:ascii="Times New Roman"/>
          <w:b w:val="false"/>
          <w:i w:val="false"/>
          <w:color w:val="000000"/>
          <w:sz w:val="28"/>
        </w:rPr>
        <w:t>
      3) ЭҮП авторизациялану;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банк карточкасының немесе екінші дәрежедегі банкіде ағымдағы шотының болуы.</w:t>
      </w:r>
    </w:p>
    <w:bookmarkEnd w:id="8"/>
    <w:bookmarkStart w:name="z106" w:id="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мұрағаттарынан </w:t>
      </w:r>
      <w:r>
        <w:br/>
      </w:r>
      <w:r>
        <w:rPr>
          <w:rFonts w:ascii="Times New Roman"/>
          <w:b w:val="false"/>
          <w:i w:val="false"/>
          <w:color w:val="000000"/>
          <w:sz w:val="28"/>
        </w:rPr>
        <w:t xml:space="preserve">
шығатын және шетелге     </w:t>
      </w:r>
      <w:r>
        <w:br/>
      </w:r>
      <w:r>
        <w:rPr>
          <w:rFonts w:ascii="Times New Roman"/>
          <w:b w:val="false"/>
          <w:i w:val="false"/>
          <w:color w:val="000000"/>
          <w:sz w:val="28"/>
        </w:rPr>
        <w:t xml:space="preserve">
жіберілетін мұрағаттық    </w:t>
      </w:r>
      <w:r>
        <w:br/>
      </w:r>
      <w:r>
        <w:rPr>
          <w:rFonts w:ascii="Times New Roman"/>
          <w:b w:val="false"/>
          <w:i w:val="false"/>
          <w:color w:val="000000"/>
          <w:sz w:val="28"/>
        </w:rPr>
        <w:t xml:space="preserve">
анықтамалар мен мұрағаттық  </w:t>
      </w:r>
      <w:r>
        <w:br/>
      </w:r>
      <w:r>
        <w:rPr>
          <w:rFonts w:ascii="Times New Roman"/>
          <w:b w:val="false"/>
          <w:i w:val="false"/>
          <w:color w:val="000000"/>
          <w:sz w:val="28"/>
        </w:rPr>
        <w:t xml:space="preserve">
құжаттардың көшірмелерін   </w:t>
      </w:r>
      <w:r>
        <w:br/>
      </w:r>
      <w:r>
        <w:rPr>
          <w:rFonts w:ascii="Times New Roman"/>
          <w:b w:val="false"/>
          <w:i w:val="false"/>
          <w:color w:val="000000"/>
          <w:sz w:val="28"/>
        </w:rPr>
        <w:t xml:space="preserve">
апостильдеу» электрондық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9"/>
    <w:bookmarkStart w:name="z107" w:id="10"/>
    <w:p>
      <w:pPr>
        <w:spacing w:after="0"/>
        <w:ind w:left="0"/>
        <w:jc w:val="left"/>
      </w:pPr>
      <w:r>
        <w:rPr>
          <w:rFonts w:ascii="Times New Roman"/>
          <w:b/>
          <w:i w:val="false"/>
          <w:color w:val="000000"/>
        </w:rPr>
        <w:t xml:space="preserve"> 
ЭҮП арқылы мемлекеттік қызмет көрсету кезінде</w:t>
      </w:r>
      <w:r>
        <w:br/>
      </w:r>
      <w:r>
        <w:rPr>
          <w:rFonts w:ascii="Times New Roman"/>
          <w:b/>
          <w:i w:val="false"/>
          <w:color w:val="000000"/>
        </w:rPr>
        <w:t>
өзара функционалды әрекет етудің № 1-диаграммасы</w:t>
      </w:r>
    </w:p>
    <w:bookmarkEnd w:id="10"/>
    <w:p>
      <w:pPr>
        <w:spacing w:after="0"/>
        <w:ind w:left="0"/>
        <w:jc w:val="both"/>
      </w:pPr>
      <w:r>
        <w:drawing>
          <wp:inline distT="0" distB="0" distL="0" distR="0">
            <wp:extent cx="94869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486900" cy="5181600"/>
                    </a:xfrm>
                    <a:prstGeom prst="rect">
                      <a:avLst/>
                    </a:prstGeom>
                  </pic:spPr>
                </pic:pic>
              </a:graphicData>
            </a:graphic>
          </wp:inline>
        </w:drawing>
      </w:r>
    </w:p>
    <w:bookmarkStart w:name="z108" w:id="11"/>
    <w:p>
      <w:pPr>
        <w:spacing w:after="0"/>
        <w:ind w:left="0"/>
        <w:jc w:val="left"/>
      </w:pPr>
      <w:r>
        <w:rPr>
          <w:rFonts w:ascii="Times New Roman"/>
          <w:b/>
          <w:i w:val="false"/>
          <w:color w:val="000000"/>
        </w:rPr>
        <w:t xml:space="preserve"> 
Қызмет көрсетуші арқылы мемлекеттік қызмет көрсету кезінде</w:t>
      </w:r>
      <w:r>
        <w:br/>
      </w:r>
      <w:r>
        <w:rPr>
          <w:rFonts w:ascii="Times New Roman"/>
          <w:b/>
          <w:i w:val="false"/>
          <w:color w:val="000000"/>
        </w:rPr>
        <w:t>
өзара функционалды әрекет етудің № 2-диаграммасы</w:t>
      </w:r>
    </w:p>
    <w:bookmarkEnd w:id="11"/>
    <w:p>
      <w:pPr>
        <w:spacing w:after="0"/>
        <w:ind w:left="0"/>
        <w:jc w:val="both"/>
      </w:pPr>
      <w:r>
        <w:rPr>
          <w:rFonts w:ascii="Times New Roman"/>
          <w:b w:val="false"/>
          <w:i w:val="false"/>
          <w:color w:val="000000"/>
          <w:sz w:val="28"/>
        </w:rPr>
        <w:t>      </w:t>
      </w: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502900" cy="5588000"/>
                    </a:xfrm>
                    <a:prstGeom prst="rect">
                      <a:avLst/>
                    </a:prstGeom>
                  </pic:spPr>
                </pic:pic>
              </a:graphicData>
            </a:graphic>
          </wp:inline>
        </w:drawing>
      </w:r>
    </w:p>
    <w:bookmarkStart w:name="z109" w:id="12"/>
    <w:p>
      <w:pPr>
        <w:spacing w:after="0"/>
        <w:ind w:left="0"/>
        <w:jc w:val="left"/>
      </w:pPr>
      <w:r>
        <w:rPr>
          <w:rFonts w:ascii="Times New Roman"/>
          <w:b/>
          <w:i w:val="false"/>
          <w:color w:val="000000"/>
        </w:rPr>
        <w:t xml:space="preserve"> 
Электронды мемлекеттік қызметтің ХҚКО АЖ арқылы көрсету кезінде</w:t>
      </w:r>
      <w:r>
        <w:br/>
      </w:r>
      <w:r>
        <w:rPr>
          <w:rFonts w:ascii="Times New Roman"/>
          <w:b/>
          <w:i w:val="false"/>
          <w:color w:val="000000"/>
        </w:rPr>
        <w:t>
өзара функционалдық әрекет етудің № 3 диаграммасы</w:t>
      </w:r>
    </w:p>
    <w:bookmarkEnd w:id="12"/>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502900" cy="5588000"/>
                    </a:xfrm>
                    <a:prstGeom prst="rect">
                      <a:avLst/>
                    </a:prstGeom>
                  </pic:spPr>
                </pic:pic>
              </a:graphicData>
            </a:graphic>
          </wp:inline>
        </w:drawing>
      </w:r>
    </w:p>
    <w:bookmarkStart w:name="z110" w:id="13"/>
    <w:p>
      <w:pPr>
        <w:spacing w:after="0"/>
        <w:ind w:left="0"/>
        <w:jc w:val="left"/>
      </w:pPr>
      <w:r>
        <w:rPr>
          <w:rFonts w:ascii="Times New Roman"/>
          <w:b/>
          <w:i w:val="false"/>
          <w:color w:val="000000"/>
        </w:rPr>
        <w:t xml:space="preserve"> 
Шартты белгілер:</w:t>
      </w:r>
    </w:p>
    <w:bookmarkEnd w:id="13"/>
    <w:p>
      <w:pPr>
        <w:spacing w:after="0"/>
        <w:ind w:left="0"/>
        <w:jc w:val="both"/>
      </w:pPr>
      <w:r>
        <w:drawing>
          <wp:inline distT="0" distB="0" distL="0" distR="0">
            <wp:extent cx="7937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937500" cy="7835900"/>
                    </a:xfrm>
                    <a:prstGeom prst="rect">
                      <a:avLst/>
                    </a:prstGeom>
                  </pic:spPr>
                </pic:pic>
              </a:graphicData>
            </a:graphic>
          </wp:inline>
        </w:drawing>
      </w:r>
    </w:p>
    <w:bookmarkStart w:name="z111" w:id="1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мұрағаттарынан </w:t>
      </w:r>
      <w:r>
        <w:br/>
      </w:r>
      <w:r>
        <w:rPr>
          <w:rFonts w:ascii="Times New Roman"/>
          <w:b w:val="false"/>
          <w:i w:val="false"/>
          <w:color w:val="000000"/>
          <w:sz w:val="28"/>
        </w:rPr>
        <w:t xml:space="preserve">
шығатын және шетелге     </w:t>
      </w:r>
      <w:r>
        <w:br/>
      </w:r>
      <w:r>
        <w:rPr>
          <w:rFonts w:ascii="Times New Roman"/>
          <w:b w:val="false"/>
          <w:i w:val="false"/>
          <w:color w:val="000000"/>
          <w:sz w:val="28"/>
        </w:rPr>
        <w:t xml:space="preserve">
жіберілетін мұрағаттық    </w:t>
      </w:r>
      <w:r>
        <w:br/>
      </w:r>
      <w:r>
        <w:rPr>
          <w:rFonts w:ascii="Times New Roman"/>
          <w:b w:val="false"/>
          <w:i w:val="false"/>
          <w:color w:val="000000"/>
          <w:sz w:val="28"/>
        </w:rPr>
        <w:t xml:space="preserve">
анықтамалар мен мұрағаттық  </w:t>
      </w:r>
      <w:r>
        <w:br/>
      </w:r>
      <w:r>
        <w:rPr>
          <w:rFonts w:ascii="Times New Roman"/>
          <w:b w:val="false"/>
          <w:i w:val="false"/>
          <w:color w:val="000000"/>
          <w:sz w:val="28"/>
        </w:rPr>
        <w:t xml:space="preserve">
құжаттардың көшірмелерін   </w:t>
      </w:r>
      <w:r>
        <w:br/>
      </w:r>
      <w:r>
        <w:rPr>
          <w:rFonts w:ascii="Times New Roman"/>
          <w:b w:val="false"/>
          <w:i w:val="false"/>
          <w:color w:val="000000"/>
          <w:sz w:val="28"/>
        </w:rPr>
        <w:t xml:space="preserve">
апостильдеу» электрондық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14"/>
    <w:bookmarkStart w:name="z112" w:id="15"/>
    <w:p>
      <w:pPr>
        <w:spacing w:after="0"/>
        <w:ind w:left="0"/>
        <w:jc w:val="left"/>
      </w:pPr>
      <w:r>
        <w:rPr>
          <w:rFonts w:ascii="Times New Roman"/>
          <w:b/>
          <w:i w:val="false"/>
          <w:color w:val="000000"/>
        </w:rPr>
        <w:t xml:space="preserve"> 
1-Кесте. ЭҮП арқылы ҚФБ іс-әрекетінің сипаттамасы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1171"/>
        <w:gridCol w:w="1171"/>
        <w:gridCol w:w="1024"/>
        <w:gridCol w:w="1025"/>
        <w:gridCol w:w="1025"/>
        <w:gridCol w:w="1171"/>
        <w:gridCol w:w="878"/>
        <w:gridCol w:w="1464"/>
        <w:gridCol w:w="1025"/>
        <w:gridCol w:w="1172"/>
        <w:gridCol w:w="1172"/>
        <w:gridCol w:w="1319"/>
      </w:tblGrid>
      <w:tr>
        <w:trPr>
          <w:trHeight w:val="22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 (жұмыс барысы, ағыны)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ЭҮПШ</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15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атауы (үдерiс, рәсiм, операциялар) және олардың сипаттамасы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тiркеу куәлiгiн компьютердiң интернет-браузерiне бекiту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деректерiндегi бұзушылықтармен байланысты бас тарту хабарламасын қалыптастырады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электрондық түрде бекiтумен сауал деректерiн қалыптастырады және қызметтi таңдайды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төлемақысын жасау</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Төлемақының жоқтығына байланысты бас тарту туралы хабарламаны қалыптастырады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Куәландыру (қол қою) үшiн ЭЦҚ таңдауы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шынайылығының расталмауымен байланысты бас тарту туралы хабарламаны қалыптастырады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көмегiмен сауалды куәландыру (қол қою)</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(алушының сауалын) тiркеу және сауалды өңдеу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деректерiндегi бұзушылықтардың болуына байланысты бас тарту туралы хабарламаны қалыптастыру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қызметтің нәтижесін алуы</w:t>
            </w:r>
          </w:p>
        </w:tc>
      </w:tr>
      <w:tr>
        <w:trPr>
          <w:trHeight w:val="130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(ұйымдастыру-өкімдік құжат шешімдердің мәліметтері)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сәтті аяқталғандығы туралы хабарламаны шығару</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салуды бағыттау</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салуды бағыттау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тіркеу</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нәтижесі – апостиль мөртабанын басуға дайындығы туралы хабарламаны қалыптастыру</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алушының деректерінде бұзушылықтар бар болса; 3 – егер авторизациялану сәтті өтсе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төлемесе; 6 – егер төлесе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ЭЦҚ қате болса; 8 – егер ЭЦҚ қатесіз болса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егер бұзушылықтар болса; 11 – егер бұзушылықтар болмаса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3" w:id="16"/>
    <w:p>
      <w:pPr>
        <w:spacing w:after="0"/>
        <w:ind w:left="0"/>
        <w:jc w:val="left"/>
      </w:pPr>
      <w:r>
        <w:rPr>
          <w:rFonts w:ascii="Times New Roman"/>
          <w:b/>
          <w:i w:val="false"/>
          <w:color w:val="000000"/>
        </w:rPr>
        <w:t xml:space="preserve"> 
2-Кесте. Қызмет көрсетуші арқылы ҚФБ іс-әрекетінің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
        <w:gridCol w:w="1237"/>
        <w:gridCol w:w="1513"/>
        <w:gridCol w:w="1376"/>
        <w:gridCol w:w="1376"/>
        <w:gridCol w:w="1376"/>
        <w:gridCol w:w="1376"/>
        <w:gridCol w:w="1652"/>
        <w:gridCol w:w="1515"/>
        <w:gridCol w:w="1515"/>
      </w:tblGrid>
      <w:tr>
        <w:trPr>
          <w:trHeight w:val="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 (жұмыс барысы, ағыны)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0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r>
      <w:tr>
        <w:trPr>
          <w:trHeight w:val="91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атауы (үдерiс, рәсiм, операциялар) және олардың сипаттамасы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паролі арқылы қызмет көрсетушінің АЖО авторизацияланады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қызметкерімен қызметті таңдауы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алушының деректерi туралы сұрау салуды жіберу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алушының деректерi болмауы туралы хабарламаны қалыптастыру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Сканерленген құжаттарды тіркеумен және ЭЦҚ куәландырумен сауал салудың нысанын толтыру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қызмет көрсетушінің АЖО тіркеу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туралы хабарламаны қалыптастырады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қызметтің нәтижесін алуы</w:t>
            </w:r>
          </w:p>
        </w:tc>
      </w:tr>
      <w:tr>
        <w:trPr>
          <w:trHeight w:val="169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(ұйымдастыру-өкімдік құжат шешімдердің мәліметтері)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жүйеде тіркеу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салуды бағыттау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Дәйектендірілген бас тартуды қалыптастыру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салуды бағыттау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тіркеу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Дәйектендірілген бас тартуды қалыптастыру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нәтижесін қалыптастыру – апостиль мөртабанын басу</w:t>
            </w:r>
          </w:p>
        </w:tc>
      </w:tr>
      <w:tr>
        <w:trPr>
          <w:trHeight w:val="30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 өзі келген жағдайда; 3 күн – құжаттарды поштамен жіберген жағдайда</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бұзушылықтар болса,</w:t>
            </w:r>
            <w:r>
              <w:br/>
            </w:r>
            <w:r>
              <w:rPr>
                <w:rFonts w:ascii="Times New Roman"/>
                <w:b w:val="false"/>
                <w:i w:val="false"/>
                <w:color w:val="000000"/>
                <w:sz w:val="20"/>
              </w:rPr>
              <w:t>
</w:t>
            </w:r>
            <w:r>
              <w:rPr>
                <w:rFonts w:ascii="Times New Roman"/>
                <w:b w:val="false"/>
                <w:i w:val="false"/>
                <w:color w:val="000000"/>
                <w:sz w:val="20"/>
              </w:rPr>
              <w:t>5 – егер бұзушылықтар болмаса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бұзушылықтар болса,</w:t>
            </w:r>
            <w:r>
              <w:br/>
            </w:r>
            <w:r>
              <w:rPr>
                <w:rFonts w:ascii="Times New Roman"/>
                <w:b w:val="false"/>
                <w:i w:val="false"/>
                <w:color w:val="000000"/>
                <w:sz w:val="20"/>
              </w:rPr>
              <w:t>
</w:t>
            </w:r>
            <w:r>
              <w:rPr>
                <w:rFonts w:ascii="Times New Roman"/>
                <w:b w:val="false"/>
                <w:i w:val="false"/>
                <w:color w:val="000000"/>
                <w:sz w:val="20"/>
              </w:rPr>
              <w:t>5 – егер бұзушылықтар болмаса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4" w:id="17"/>
    <w:p>
      <w:pPr>
        <w:spacing w:after="0"/>
        <w:ind w:left="0"/>
        <w:jc w:val="left"/>
      </w:pPr>
      <w:r>
        <w:rPr>
          <w:rFonts w:ascii="Times New Roman"/>
          <w:b/>
          <w:i w:val="false"/>
          <w:color w:val="000000"/>
        </w:rPr>
        <w:t xml:space="preserve"> 
3-Кесте. ХҚКО арқылы ҚФБ іс-әрекетінің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250"/>
        <w:gridCol w:w="1250"/>
        <w:gridCol w:w="1250"/>
        <w:gridCol w:w="1251"/>
        <w:gridCol w:w="1390"/>
        <w:gridCol w:w="1251"/>
        <w:gridCol w:w="1251"/>
        <w:gridCol w:w="1529"/>
        <w:gridCol w:w="1391"/>
        <w:gridCol w:w="1252"/>
      </w:tblGrid>
      <w:tr>
        <w:trPr>
          <w:trHeight w:val="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 (жұмыс барысы, ағыны)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БНАЖ</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r>
      <w:tr>
        <w:trPr>
          <w:trHeight w:val="91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атауы (үдерiс, рәсiм, операциялар) және олардың сипаттамасы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 логині және паролі арқылы авторизацияланады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салудың деректерін қалыптастырады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БНАЖ сұрау салуды жіберу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деректерінің болмауына байланысты деректерді алу мүмкін еместігі туралы хабарламаны қалыптастырады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нысанына қажетті құжаттарды тіркеу мен сұрау салуды толтыру және ЭЦҚ куәландыру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куәландырған (қол қойылған) құжатты жолдау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туралы хабарламаны қалыптастырады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қызметтің нәтижесін алуы</w:t>
            </w:r>
          </w:p>
        </w:tc>
      </w:tr>
      <w:tr>
        <w:trPr>
          <w:trHeight w:val="16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(ұйымдастыру-өкімдік құжат шешімдердің мәліметтері)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жүйеде тіркеу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салуды бағыттау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Дәйектендірілген бас тартуды қалыптастыру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салуды бағыттау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тіркеу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Дәйектендірілген бас тартуды қалыптастыру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нәтижесін қалыптастыру – апостиль мөртабанын басу</w:t>
            </w:r>
          </w:p>
        </w:tc>
      </w:tr>
      <w:tr>
        <w:trPr>
          <w:trHeight w:val="30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күнге дейін (Орталық орналасқан жердің ара қашықтығына байланысты)</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егер алушының деректерінде бұзушылықтар болса,</w:t>
            </w:r>
            <w:r>
              <w:br/>
            </w:r>
            <w:r>
              <w:rPr>
                <w:rFonts w:ascii="Times New Roman"/>
                <w:b w:val="false"/>
                <w:i w:val="false"/>
                <w:color w:val="000000"/>
                <w:sz w:val="20"/>
              </w:rPr>
              <w:t>
</w:t>
            </w:r>
            <w:r>
              <w:rPr>
                <w:rFonts w:ascii="Times New Roman"/>
                <w:b w:val="false"/>
                <w:i w:val="false"/>
                <w:color w:val="000000"/>
                <w:sz w:val="20"/>
              </w:rPr>
              <w:t>5 – егер бұзушылықтар болмаса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болса,</w:t>
            </w:r>
            <w:r>
              <w:br/>
            </w:r>
            <w:r>
              <w:rPr>
                <w:rFonts w:ascii="Times New Roman"/>
                <w:b w:val="false"/>
                <w:i w:val="false"/>
                <w:color w:val="000000"/>
                <w:sz w:val="20"/>
              </w:rPr>
              <w:t>
</w:t>
            </w:r>
            <w:r>
              <w:rPr>
                <w:rFonts w:ascii="Times New Roman"/>
                <w:b w:val="false"/>
                <w:i w:val="false"/>
                <w:color w:val="000000"/>
                <w:sz w:val="20"/>
              </w:rPr>
              <w:t>9 – егер бұзушылықтар болмаса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5" w:id="1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мұрағаттарынан </w:t>
      </w:r>
      <w:r>
        <w:br/>
      </w:r>
      <w:r>
        <w:rPr>
          <w:rFonts w:ascii="Times New Roman"/>
          <w:b w:val="false"/>
          <w:i w:val="false"/>
          <w:color w:val="000000"/>
          <w:sz w:val="28"/>
        </w:rPr>
        <w:t xml:space="preserve">
шығатын және шетелге     </w:t>
      </w:r>
      <w:r>
        <w:br/>
      </w:r>
      <w:r>
        <w:rPr>
          <w:rFonts w:ascii="Times New Roman"/>
          <w:b w:val="false"/>
          <w:i w:val="false"/>
          <w:color w:val="000000"/>
          <w:sz w:val="28"/>
        </w:rPr>
        <w:t xml:space="preserve">
жіберілетін мұрағаттық    </w:t>
      </w:r>
      <w:r>
        <w:br/>
      </w:r>
      <w:r>
        <w:rPr>
          <w:rFonts w:ascii="Times New Roman"/>
          <w:b w:val="false"/>
          <w:i w:val="false"/>
          <w:color w:val="000000"/>
          <w:sz w:val="28"/>
        </w:rPr>
        <w:t xml:space="preserve">
анықтамалар мен мұрағаттық  </w:t>
      </w:r>
      <w:r>
        <w:br/>
      </w:r>
      <w:r>
        <w:rPr>
          <w:rFonts w:ascii="Times New Roman"/>
          <w:b w:val="false"/>
          <w:i w:val="false"/>
          <w:color w:val="000000"/>
          <w:sz w:val="28"/>
        </w:rPr>
        <w:t xml:space="preserve">
құжаттардың көшірмелерін   </w:t>
      </w:r>
      <w:r>
        <w:br/>
      </w:r>
      <w:r>
        <w:rPr>
          <w:rFonts w:ascii="Times New Roman"/>
          <w:b w:val="false"/>
          <w:i w:val="false"/>
          <w:color w:val="000000"/>
          <w:sz w:val="28"/>
        </w:rPr>
        <w:t xml:space="preserve">
апостильдеу» электрондық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18"/>
    <w:bookmarkStart w:name="z116" w:id="19"/>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сауалнаманың нысаны _______________________________________________________</w:t>
      </w:r>
      <w:r>
        <w:br/>
      </w:r>
      <w:r>
        <w:rPr>
          <w:rFonts w:ascii="Times New Roman"/>
          <w:b/>
          <w:i w:val="false"/>
          <w:color w:val="000000"/>
        </w:rPr>
        <w:t>
(қызметтің атауы)</w:t>
      </w:r>
    </w:p>
    <w:bookmarkEnd w:id="19"/>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117"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ақпарат министрінің</w:t>
      </w:r>
      <w:r>
        <w:br/>
      </w:r>
      <w:r>
        <w:rPr>
          <w:rFonts w:ascii="Times New Roman"/>
          <w:b w:val="false"/>
          <w:i w:val="false"/>
          <w:color w:val="000000"/>
          <w:sz w:val="28"/>
        </w:rPr>
        <w:t xml:space="preserve">
2012 жылғы 7 қарашадағы    </w:t>
      </w:r>
      <w:r>
        <w:br/>
      </w:r>
      <w:r>
        <w:rPr>
          <w:rFonts w:ascii="Times New Roman"/>
          <w:b w:val="false"/>
          <w:i w:val="false"/>
          <w:color w:val="000000"/>
          <w:sz w:val="28"/>
        </w:rPr>
        <w:t xml:space="preserve">
№ 178 бұйрығына       </w:t>
      </w:r>
      <w:r>
        <w:br/>
      </w:r>
      <w:r>
        <w:rPr>
          <w:rFonts w:ascii="Times New Roman"/>
          <w:b w:val="false"/>
          <w:i w:val="false"/>
          <w:color w:val="000000"/>
          <w:sz w:val="28"/>
        </w:rPr>
        <w:t xml:space="preserve">
2-қосымша          </w:t>
      </w:r>
    </w:p>
    <w:bookmarkEnd w:id="20"/>
    <w:bookmarkStart w:name="z118" w:id="21"/>
    <w:p>
      <w:pPr>
        <w:spacing w:after="0"/>
        <w:ind w:left="0"/>
        <w:jc w:val="left"/>
      </w:pPr>
      <w:r>
        <w:rPr>
          <w:rFonts w:ascii="Times New Roman"/>
          <w:b/>
          <w:i w:val="false"/>
          <w:color w:val="000000"/>
        </w:rPr>
        <w:t xml:space="preserve"> 
«Мұрағаттық анықтамалар беру» электрондық мемлекеттік</w:t>
      </w:r>
      <w:r>
        <w:br/>
      </w:r>
      <w:r>
        <w:rPr>
          <w:rFonts w:ascii="Times New Roman"/>
          <w:b/>
          <w:i w:val="false"/>
          <w:color w:val="000000"/>
        </w:rPr>
        <w:t>
қызметтің регламенті</w:t>
      </w:r>
    </w:p>
    <w:bookmarkEnd w:id="21"/>
    <w:bookmarkStart w:name="z119" w:id="22"/>
    <w:p>
      <w:pPr>
        <w:spacing w:after="0"/>
        <w:ind w:left="0"/>
        <w:jc w:val="left"/>
      </w:pPr>
      <w:r>
        <w:rPr>
          <w:rFonts w:ascii="Times New Roman"/>
          <w:b/>
          <w:i w:val="false"/>
          <w:color w:val="000000"/>
        </w:rPr>
        <w:t xml:space="preserve"> 
1. Жалпы ережелер</w:t>
      </w:r>
    </w:p>
    <w:bookmarkEnd w:id="22"/>
    <w:bookmarkStart w:name="z120" w:id="23"/>
    <w:p>
      <w:pPr>
        <w:spacing w:after="0"/>
        <w:ind w:left="0"/>
        <w:jc w:val="both"/>
      </w:pPr>
      <w:r>
        <w:rPr>
          <w:rFonts w:ascii="Times New Roman"/>
          <w:b w:val="false"/>
          <w:i w:val="false"/>
          <w:color w:val="000000"/>
          <w:sz w:val="28"/>
        </w:rPr>
        <w:t>
      1. «Мұрағаттық анықтамалар беру» электрондық мемлекеттік қызметі (бұдан әрі – электрондық мемлекеттік қызмет) Қазақстан Республикасы Мәдениет және ақпарат министрлігі Ақпарат және мұрағат комитетімен, «Қазақстан Республикасының Ұлттық мұрағаты» республикалық мемлекеттік мекемесімен, орталық мемлекеттік мұрағаттармен (бұдан әрі – қызмет көрсетуші), баламалы негізде халыққа қызмет көрсету орталықтары арқылы баламасыз негізде (бұдан әрі – Орталық) арқылы, сондай-ақ «электрондық үкімет» www.e.gov.kz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9 қазандағы № 1278 қаулысымен бекітілген «Мұрағаттық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автоматизациялау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қолданылған ұғымдар мен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 аппараттық-бағдарламалық кешендi қолданумен ақпаратты сақтау, өңдеу, iздеу, тарату, тапсыру және беру үшiн арналған жүйе (бұдан әрi – АЖ);</w:t>
      </w:r>
      <w:r>
        <w:br/>
      </w:r>
      <w:r>
        <w:rPr>
          <w:rFonts w:ascii="Times New Roman"/>
          <w:b w:val="false"/>
          <w:i w:val="false"/>
          <w:color w:val="000000"/>
          <w:sz w:val="28"/>
        </w:rPr>
        <w:t>
</w:t>
      </w:r>
      <w:r>
        <w:rPr>
          <w:rFonts w:ascii="Times New Roman"/>
          <w:b w:val="false"/>
          <w:i w:val="false"/>
          <w:color w:val="000000"/>
          <w:sz w:val="28"/>
        </w:rPr>
        <w:t>
      3) алушы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4) бизнес-сәйкестендіргіш нөмір – қызметін бірлесіп жүзеге асырушы жеке кәсіпкер және заңды тұлға (бөлімше және өкілдік) үшін қалыптасқан бірегей нөмір (бұдан әрі – БСН);</w:t>
      </w:r>
      <w:r>
        <w:br/>
      </w:r>
      <w:r>
        <w:rPr>
          <w:rFonts w:ascii="Times New Roman"/>
          <w:b w:val="false"/>
          <w:i w:val="false"/>
          <w:color w:val="000000"/>
          <w:sz w:val="28"/>
        </w:rPr>
        <w:t>
</w:t>
      </w:r>
      <w:r>
        <w:rPr>
          <w:rFonts w:ascii="Times New Roman"/>
          <w:b w:val="false"/>
          <w:i w:val="false"/>
          <w:color w:val="000000"/>
          <w:sz w:val="28"/>
        </w:rPr>
        <w:t>
      5) бірыңғай нотариаттық ақпараттық жүйе – бұл нотариаттық қызметті автоматтандыруға және әділет органдары мен нотариаттық палаталардың өзара іс-қимылына арналған аппараттық-бағдарламалық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6) жеке сәйкестендіргіш нөмір – жеке кәсіпкерге жеке кәсіпкер ретінде өз қызметін іске асырушы, сондай-ақ жеке тұлғалар үшін қалыптасқан бірегей нөмір (бұдан әрі – ЖСН);</w:t>
      </w:r>
      <w:r>
        <w:br/>
      </w:r>
      <w:r>
        <w:rPr>
          <w:rFonts w:ascii="Times New Roman"/>
          <w:b w:val="false"/>
          <w:i w:val="false"/>
          <w:color w:val="000000"/>
          <w:sz w:val="28"/>
        </w:rPr>
        <w:t>
</w:t>
      </w:r>
      <w:r>
        <w:rPr>
          <w:rFonts w:ascii="Times New Roman"/>
          <w:b w:val="false"/>
          <w:i w:val="false"/>
          <w:color w:val="000000"/>
          <w:sz w:val="28"/>
        </w:rPr>
        <w:t>
      7) «Жеке тұлғалар» мемлекеттік деректер қоры – автоматты жинауға, сақтауға және ақпараттарды өңдеуге, Қазақстан Республикасында жеке тұлғалардың бірыңғай сәйкестендіргішін енгізу мақсатында жеке сәйкестендіргіш нөмірінің Ұлттық реестрін құру және Қазақстан Республикасының заңдарына сәйкес және құзыреті аясында мемлекеттік басқару органдарына және басқа да субъектілерге олар туралы өзекті және нақты ақпарат ұсынуға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8) «Заңды тұлғалар» мемлекеттік деректер қоры – автоматты жинауға, сақтауға және ақпараттарды өңдеуге, Қазақстан Республикасында заңды тұлғалардың бірыңғай сәйкестендіргішін енгізу мақсатында бизнес-сәйкестендіргіш нөмірінің Ұлттық реестрін құру және Қазақстан Республикасының заңдарына сәйкес және құзыреті аясында мемлекеттік басқару органдарына және басқа да субъектілерге олар туралы өзекті және нақты ақпарат ұсынуға арналған ақпараттық жүйе (бұдан әрі – ЗТ МДҚ);</w:t>
      </w:r>
      <w:r>
        <w:br/>
      </w:r>
      <w:r>
        <w:rPr>
          <w:rFonts w:ascii="Times New Roman"/>
          <w:b w:val="false"/>
          <w:i w:val="false"/>
          <w:color w:val="000000"/>
          <w:sz w:val="28"/>
        </w:rPr>
        <w:t>
</w:t>
      </w:r>
      <w:r>
        <w:rPr>
          <w:rFonts w:ascii="Times New Roman"/>
          <w:b w:val="false"/>
          <w:i w:val="false"/>
          <w:color w:val="000000"/>
          <w:sz w:val="28"/>
        </w:rPr>
        <w:t>
      9) құрылымдық-функционалды бірлік – қызмет көрсету процесінде қатысатын бар мемлекеттік органның құрылымдық бөлімшелері, мекемелер немесе басқа да ұйымдар және ақпараттық жүйе тізімі (бұдан әрі – ҚФБ);</w:t>
      </w:r>
      <w:r>
        <w:br/>
      </w:r>
      <w:r>
        <w:rPr>
          <w:rFonts w:ascii="Times New Roman"/>
          <w:b w:val="false"/>
          <w:i w:val="false"/>
          <w:color w:val="000000"/>
          <w:sz w:val="28"/>
        </w:rPr>
        <w:t>
</w:t>
      </w:r>
      <w:r>
        <w:rPr>
          <w:rFonts w:ascii="Times New Roman"/>
          <w:b w:val="false"/>
          <w:i w:val="false"/>
          <w:color w:val="000000"/>
          <w:sz w:val="28"/>
        </w:rPr>
        <w:t>
      10) пайдаланушы – ақпараттық жүйеге оған қажетті электрондық ақпараттық ресурстарды алу үшін жүгінетін және оларды пайдаланатын субъект (алушы, қызмет көрсетуші);</w:t>
      </w:r>
      <w:r>
        <w:br/>
      </w:r>
      <w:r>
        <w:rPr>
          <w:rFonts w:ascii="Times New Roman"/>
          <w:b w:val="false"/>
          <w:i w:val="false"/>
          <w:color w:val="000000"/>
          <w:sz w:val="28"/>
        </w:rPr>
        <w:t>
</w:t>
      </w:r>
      <w:r>
        <w:rPr>
          <w:rFonts w:ascii="Times New Roman"/>
          <w:b w:val="false"/>
          <w:i w:val="false"/>
          <w:color w:val="000000"/>
          <w:sz w:val="28"/>
        </w:rPr>
        <w:t>
      11) транзакциялық қызмет – электрондық сандық қолтаңбаны қолданып, өзара ақпаратты алмасу арқылы электрондық ақпараттық қорды қолданушыға ұсыну қызметі;</w:t>
      </w:r>
      <w:r>
        <w:br/>
      </w:r>
      <w:r>
        <w:rPr>
          <w:rFonts w:ascii="Times New Roman"/>
          <w:b w:val="false"/>
          <w:i w:val="false"/>
          <w:color w:val="000000"/>
          <w:sz w:val="28"/>
        </w:rPr>
        <w:t>
</w:t>
      </w:r>
      <w:r>
        <w:rPr>
          <w:rFonts w:ascii="Times New Roman"/>
          <w:b w:val="false"/>
          <w:i w:val="false"/>
          <w:color w:val="000000"/>
          <w:sz w:val="28"/>
        </w:rPr>
        <w:t>
      12) халыққа қызмет көрсету орталықтарының ақпараттық жүйесі – халыққа (жеке және заңды тұлғаларға), сондай-ақ тиісті министрліктер мен ведомстволардың Қазақстан Республикасының халыққа қызмет көрсету орталықтары арқылы қызмет ұсыну үрдісін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13)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14) электрондық құжат – электронды-сандық пішінде ұсынылған ақпараттар және электрондық сандық қолтаңба арқылы дәлелденген құжат;</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қолдану арқылы электронды пішінде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16) «электрондық үкіметтің» шлюзі – электронды қызметті жүзеге асыру шеңберінде «электронды үкімет» ақпараттық жүйесін интеграциялау үшін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17) электрондық цифрлы қолтаңба – электрондық құжаттың нақтылығын және оған тиесілі мазмұнының айнымастығын дәлелдейтін және электрондық сандық қолтаңба құралдары арқылы құрылған электрондық сандық белгілердің жиынтығы (бұдан әрі – ЭЦҚ).</w:t>
      </w:r>
    </w:p>
    <w:bookmarkEnd w:id="23"/>
    <w:bookmarkStart w:name="z142" w:id="24"/>
    <w:p>
      <w:pPr>
        <w:spacing w:after="0"/>
        <w:ind w:left="0"/>
        <w:jc w:val="left"/>
      </w:pPr>
      <w:r>
        <w:rPr>
          <w:rFonts w:ascii="Times New Roman"/>
          <w:b/>
          <w:i w:val="false"/>
          <w:color w:val="000000"/>
        </w:rPr>
        <w:t xml:space="preserve"> 
2. Электрондық мемлекеттік қызметті көрсету кезінде қызмет</w:t>
      </w:r>
      <w:r>
        <w:br/>
      </w:r>
      <w:r>
        <w:rPr>
          <w:rFonts w:ascii="Times New Roman"/>
          <w:b/>
          <w:i w:val="false"/>
          <w:color w:val="000000"/>
        </w:rPr>
        <w:t>
көрсетушінің қызмет тәртібі</w:t>
      </w:r>
    </w:p>
    <w:bookmarkEnd w:id="24"/>
    <w:bookmarkStart w:name="z143" w:id="25"/>
    <w:p>
      <w:pPr>
        <w:spacing w:after="0"/>
        <w:ind w:left="0"/>
        <w:jc w:val="both"/>
      </w:pPr>
      <w:r>
        <w:rPr>
          <w:rFonts w:ascii="Times New Roman"/>
          <w:b w:val="false"/>
          <w:i w:val="false"/>
          <w:color w:val="000000"/>
          <w:sz w:val="28"/>
        </w:rPr>
        <w:t>
      6. ЭҮП арқылы қызмет көрсетушінің реттік іс-әрекеті (ЭҮП арқылы мемлекеттік қызмет көрсету кезінде өзара функционалды әрекет етудің № 1-диаграммасы)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алушы ЖСН/БСН және пароль көмегімен ЭҮП тiркеудi жүзеге асырады (ЭҮП тiркелмеген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
      2) 1 үдерiс – қызметті алу үшін алушымен ЭҮП ЖСН/БСН және парольді енгiзуі (авторландыру үдерiсi);</w:t>
      </w:r>
      <w:r>
        <w:br/>
      </w:r>
      <w:r>
        <w:rPr>
          <w:rFonts w:ascii="Times New Roman"/>
          <w:b w:val="false"/>
          <w:i w:val="false"/>
          <w:color w:val="000000"/>
          <w:sz w:val="28"/>
        </w:rPr>
        <w:t>
</w:t>
      </w:r>
      <w:r>
        <w:rPr>
          <w:rFonts w:ascii="Times New Roman"/>
          <w:b w:val="false"/>
          <w:i w:val="false"/>
          <w:color w:val="000000"/>
          <w:sz w:val="28"/>
        </w:rPr>
        <w:t>
      3) 1 шарт – логин (ЖСН) және пароль арқылы тiркелген алушы туралы деректердiң дұрыстығын ЭҮП тексеру;</w:t>
      </w:r>
      <w:r>
        <w:br/>
      </w:r>
      <w:r>
        <w:rPr>
          <w:rFonts w:ascii="Times New Roman"/>
          <w:b w:val="false"/>
          <w:i w:val="false"/>
          <w:color w:val="000000"/>
          <w:sz w:val="28"/>
        </w:rPr>
        <w:t>
</w:t>
      </w:r>
      <w:r>
        <w:rPr>
          <w:rFonts w:ascii="Times New Roman"/>
          <w:b w:val="false"/>
          <w:i w:val="false"/>
          <w:color w:val="000000"/>
          <w:sz w:val="28"/>
        </w:rPr>
        <w:t>
      4) 2 үдерiс – алушының деректерiнде бұзушылықтардың болуымен байланысты, ЭҮП авторландырудан бас тарту хабарламасын қалыптастыру;</w:t>
      </w:r>
      <w:r>
        <w:br/>
      </w:r>
      <w:r>
        <w:rPr>
          <w:rFonts w:ascii="Times New Roman"/>
          <w:b w:val="false"/>
          <w:i w:val="false"/>
          <w:color w:val="000000"/>
          <w:sz w:val="28"/>
        </w:rPr>
        <w:t>
</w:t>
      </w:r>
      <w:r>
        <w:rPr>
          <w:rFonts w:ascii="Times New Roman"/>
          <w:b w:val="false"/>
          <w:i w:val="false"/>
          <w:color w:val="000000"/>
          <w:sz w:val="28"/>
        </w:rPr>
        <w:t>
      5) 3 үдерiс – алушымен осы Регламентте көрсетiлген қызметтi таңдауы, қызмет көрсету үшін сұраныс формасы экранға шығару және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электрондық түрде бекiтумен алушының форманы оның құрылымдық және пішіндік талаптарына сай толтыруы (мәлімет енгізуі), сұрау салу формасына қажетті құжаттардың көшірмелерін электронды түрде қыстырумен, сондай-ақ сауал салуды куәландыру (қол қою) үшін алушымен ЭЦҚ тiркеу куәлiгiн таңдауы;</w:t>
      </w:r>
      <w:r>
        <w:br/>
      </w:r>
      <w:r>
        <w:rPr>
          <w:rFonts w:ascii="Times New Roman"/>
          <w:b w:val="false"/>
          <w:i w:val="false"/>
          <w:color w:val="000000"/>
          <w:sz w:val="28"/>
        </w:rPr>
        <w:t>
</w:t>
      </w:r>
      <w:r>
        <w:rPr>
          <w:rFonts w:ascii="Times New Roman"/>
          <w:b w:val="false"/>
          <w:i w:val="false"/>
          <w:color w:val="000000"/>
          <w:sz w:val="28"/>
        </w:rPr>
        <w:t>
      6) 2 шарт – ЭҮП ЭЦҚ тiркеу куәлiгiнiң әрекет ету мерзiмiн және тiзiмде қайтарып алынған (күшi жойылған) тiркеу куәлiктерiнiң болмауын, сондай-ақ сәйкестендірме деректерінің (сауал салуда көрсетілген ЖСН/БСН және ЭЦҚ тiркеу куәлiгiнде көрсетiлген ЖСН/БСН) сәйкестігін тексеру;</w:t>
      </w:r>
      <w:r>
        <w:br/>
      </w:r>
      <w:r>
        <w:rPr>
          <w:rFonts w:ascii="Times New Roman"/>
          <w:b w:val="false"/>
          <w:i w:val="false"/>
          <w:color w:val="000000"/>
          <w:sz w:val="28"/>
        </w:rPr>
        <w:t>
</w:t>
      </w:r>
      <w:r>
        <w:rPr>
          <w:rFonts w:ascii="Times New Roman"/>
          <w:b w:val="false"/>
          <w:i w:val="false"/>
          <w:color w:val="000000"/>
          <w:sz w:val="28"/>
        </w:rPr>
        <w:t>
      7) 4 үдерiс – алушының ЭЦҚ шынайылығының расталмауына байланысты сұрау салынған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8) 5 үдерiс – қызметті көрсету үшін сауал салуды алушының ЭЦҚ көмегiмен куәландыру және электрондық құжатты (сауал салуды) ЭҮШ арқылы қызмет көрсетушімен өңдеу үшін қызмет көрсетушінің АЖО жолдау;</w:t>
      </w:r>
      <w:r>
        <w:br/>
      </w:r>
      <w:r>
        <w:rPr>
          <w:rFonts w:ascii="Times New Roman"/>
          <w:b w:val="false"/>
          <w:i w:val="false"/>
          <w:color w:val="000000"/>
          <w:sz w:val="28"/>
        </w:rPr>
        <w:t>
</w:t>
      </w:r>
      <w:r>
        <w:rPr>
          <w:rFonts w:ascii="Times New Roman"/>
          <w:b w:val="false"/>
          <w:i w:val="false"/>
          <w:color w:val="000000"/>
          <w:sz w:val="28"/>
        </w:rPr>
        <w:t>
      9) 6 үдеріс – электрондық құжатты қызмет көрсетушінің АЖО тіркеу;</w:t>
      </w:r>
      <w:r>
        <w:br/>
      </w:r>
      <w:r>
        <w:rPr>
          <w:rFonts w:ascii="Times New Roman"/>
          <w:b w:val="false"/>
          <w:i w:val="false"/>
          <w:color w:val="000000"/>
          <w:sz w:val="28"/>
        </w:rPr>
        <w:t>
</w:t>
      </w:r>
      <w:r>
        <w:rPr>
          <w:rFonts w:ascii="Times New Roman"/>
          <w:b w:val="false"/>
          <w:i w:val="false"/>
          <w:color w:val="000000"/>
          <w:sz w:val="28"/>
        </w:rPr>
        <w:t>
      10) 3 шарт – қызмет көрсетушімен тұтынушы қыстырған құжаттардың Стандартта көрсетілген және қызметті көрсету үшін негіздерге сәйкестігін тексеру (өңдеу);</w:t>
      </w:r>
      <w:r>
        <w:br/>
      </w:r>
      <w:r>
        <w:rPr>
          <w:rFonts w:ascii="Times New Roman"/>
          <w:b w:val="false"/>
          <w:i w:val="false"/>
          <w:color w:val="000000"/>
          <w:sz w:val="28"/>
        </w:rPr>
        <w:t>
</w:t>
      </w:r>
      <w:r>
        <w:rPr>
          <w:rFonts w:ascii="Times New Roman"/>
          <w:b w:val="false"/>
          <w:i w:val="false"/>
          <w:color w:val="000000"/>
          <w:sz w:val="28"/>
        </w:rPr>
        <w:t>
      11) 7 үдерiс – алушының деректерiнде бұзушылықтардың болуына байланысты сұрау салынған қызметтi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12) 8 үдерiс – алушымен қызмет көрсетушінің АЖО қалыптастырылған қызметтің нәтижесiн (мұрағаттық анықтаманың дайындығы туралы электрондық нысандағы хабарламаны) алуы. Электрондық құжат қызмет көрсетушінің уәкiлеттi тұлғасының ЭЦҚ пайдаланумен құрастырылады.</w:t>
      </w:r>
      <w:r>
        <w:br/>
      </w:r>
      <w:r>
        <w:rPr>
          <w:rFonts w:ascii="Times New Roman"/>
          <w:b w:val="false"/>
          <w:i w:val="false"/>
          <w:color w:val="000000"/>
          <w:sz w:val="28"/>
        </w:rPr>
        <w:t>
</w:t>
      </w:r>
      <w:r>
        <w:rPr>
          <w:rFonts w:ascii="Times New Roman"/>
          <w:b w:val="false"/>
          <w:i w:val="false"/>
          <w:color w:val="000000"/>
          <w:sz w:val="28"/>
        </w:rPr>
        <w:t>
      7. Қызмет көрсетушінің шешімі және реттік іс-әрекеті (қызмет көрсетуші арқылы мемлекеттік қызмет көрсету кезінде өзара функционалды әрекет етудің № 2-диаграммасы)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1 үдерiс – қызмет көрсетуші қызметкерiнiң қызметтi көрсетушінің АЖО қызметті көрсету үшін ЖСН/БСН және парольді енгізу үдерiсi (авторландыру үдерiсi);</w:t>
      </w:r>
      <w:r>
        <w:br/>
      </w:r>
      <w:r>
        <w:rPr>
          <w:rFonts w:ascii="Times New Roman"/>
          <w:b w:val="false"/>
          <w:i w:val="false"/>
          <w:color w:val="000000"/>
          <w:sz w:val="28"/>
        </w:rPr>
        <w:t>
</w:t>
      </w:r>
      <w:r>
        <w:rPr>
          <w:rFonts w:ascii="Times New Roman"/>
          <w:b w:val="false"/>
          <w:i w:val="false"/>
          <w:color w:val="000000"/>
          <w:sz w:val="28"/>
        </w:rPr>
        <w:t>
      2) 2 үдерiс – қызмет көрсетуші қызметкерiнiң осы Регламентте көрсетiлген қызметтi таңдауы, қызмет көрсетуге арналған сауал нысанын экранға шығаруы және қызмет көрсетуші қызметкерiмен алушының деректерiн енгiзуi;</w:t>
      </w:r>
      <w:r>
        <w:br/>
      </w:r>
      <w:r>
        <w:rPr>
          <w:rFonts w:ascii="Times New Roman"/>
          <w:b w:val="false"/>
          <w:i w:val="false"/>
          <w:color w:val="000000"/>
          <w:sz w:val="28"/>
        </w:rPr>
        <w:t>
</w:t>
      </w:r>
      <w:r>
        <w:rPr>
          <w:rFonts w:ascii="Times New Roman"/>
          <w:b w:val="false"/>
          <w:i w:val="false"/>
          <w:color w:val="000000"/>
          <w:sz w:val="28"/>
        </w:rPr>
        <w:t>
      3) 3 үдерiс – ЭҮШ арқылы ЖТ МДҚ/ЗТ МДҚ алушының деректерi туралы сауал салуды жолдауы;</w:t>
      </w:r>
      <w:r>
        <w:br/>
      </w:r>
      <w:r>
        <w:rPr>
          <w:rFonts w:ascii="Times New Roman"/>
          <w:b w:val="false"/>
          <w:i w:val="false"/>
          <w:color w:val="000000"/>
          <w:sz w:val="28"/>
        </w:rPr>
        <w:t>
</w:t>
      </w:r>
      <w:r>
        <w:rPr>
          <w:rFonts w:ascii="Times New Roman"/>
          <w:b w:val="false"/>
          <w:i w:val="false"/>
          <w:color w:val="000000"/>
          <w:sz w:val="28"/>
        </w:rPr>
        <w:t>
      4) 1 шарт – алушы деректерiнiң ЖТ МДҚ/ЗТ МДҚ болуын тексеру;</w:t>
      </w:r>
      <w:r>
        <w:br/>
      </w:r>
      <w:r>
        <w:rPr>
          <w:rFonts w:ascii="Times New Roman"/>
          <w:b w:val="false"/>
          <w:i w:val="false"/>
          <w:color w:val="000000"/>
          <w:sz w:val="28"/>
        </w:rPr>
        <w:t>
</w:t>
      </w:r>
      <w:r>
        <w:rPr>
          <w:rFonts w:ascii="Times New Roman"/>
          <w:b w:val="false"/>
          <w:i w:val="false"/>
          <w:color w:val="000000"/>
          <w:sz w:val="28"/>
        </w:rPr>
        <w:t>
      5) 4 үдерiс – ЖТ МДҚ/ЗТ МДҚ алушы деректерiнiң болмауына байланысты деректердi алу мүмкiн еместiгi туралы хабарламаны құрастыру;</w:t>
      </w:r>
      <w:r>
        <w:br/>
      </w:r>
      <w:r>
        <w:rPr>
          <w:rFonts w:ascii="Times New Roman"/>
          <w:b w:val="false"/>
          <w:i w:val="false"/>
          <w:color w:val="000000"/>
          <w:sz w:val="28"/>
        </w:rPr>
        <w:t>
</w:t>
      </w:r>
      <w:r>
        <w:rPr>
          <w:rFonts w:ascii="Times New Roman"/>
          <w:b w:val="false"/>
          <w:i w:val="false"/>
          <w:color w:val="000000"/>
          <w:sz w:val="28"/>
        </w:rPr>
        <w:t>
      6) 5 үдерiс – қызмет көрсетуші қызметкерiнiң алушымен ұсынылған сауал салу нысанын құжаттардың қағаз нысанында болуын белгiлеу бөлiгiнде толтыруы, оларды сауал нысанына бекiтуi және қызмет көрсетуге толтырылған сауал нысанын (енгізілген деректерді) ЭЦҚ арқылы куәландыруы;</w:t>
      </w:r>
      <w:r>
        <w:br/>
      </w:r>
      <w:r>
        <w:rPr>
          <w:rFonts w:ascii="Times New Roman"/>
          <w:b w:val="false"/>
          <w:i w:val="false"/>
          <w:color w:val="000000"/>
          <w:sz w:val="28"/>
        </w:rPr>
        <w:t>
</w:t>
      </w:r>
      <w:r>
        <w:rPr>
          <w:rFonts w:ascii="Times New Roman"/>
          <w:b w:val="false"/>
          <w:i w:val="false"/>
          <w:color w:val="000000"/>
          <w:sz w:val="28"/>
        </w:rPr>
        <w:t>
      7) 6 үдерiс – электрондық құжатты қызмет көрсетушінің АЖО тіркеу;</w:t>
      </w:r>
      <w:r>
        <w:br/>
      </w:r>
      <w:r>
        <w:rPr>
          <w:rFonts w:ascii="Times New Roman"/>
          <w:b w:val="false"/>
          <w:i w:val="false"/>
          <w:color w:val="000000"/>
          <w:sz w:val="28"/>
        </w:rPr>
        <w:t>
</w:t>
      </w:r>
      <w:r>
        <w:rPr>
          <w:rFonts w:ascii="Times New Roman"/>
          <w:b w:val="false"/>
          <w:i w:val="false"/>
          <w:color w:val="000000"/>
          <w:sz w:val="28"/>
        </w:rPr>
        <w:t>
      8) 2 шарт – қызмет көрсетушімен қосылған құжаттардың Стандартта көрсетілгенмен және қызметті көрсету негіздеріне сәйкестігін тексеру (өңдеу);</w:t>
      </w:r>
      <w:r>
        <w:br/>
      </w:r>
      <w:r>
        <w:rPr>
          <w:rFonts w:ascii="Times New Roman"/>
          <w:b w:val="false"/>
          <w:i w:val="false"/>
          <w:color w:val="000000"/>
          <w:sz w:val="28"/>
        </w:rPr>
        <w:t>
</w:t>
      </w:r>
      <w:r>
        <w:rPr>
          <w:rFonts w:ascii="Times New Roman"/>
          <w:b w:val="false"/>
          <w:i w:val="false"/>
          <w:color w:val="000000"/>
          <w:sz w:val="28"/>
        </w:rPr>
        <w:t>
      9) 7 үдерiс – алушының құжаттарында бұзушылықтардың болуына байланысты сұрау салынған қызметтi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10) 8 үдерiс – алушымен қызмет нәтижесiн (мұрағаттық анықтаманы) алуы.</w:t>
      </w:r>
      <w:r>
        <w:br/>
      </w:r>
      <w:r>
        <w:rPr>
          <w:rFonts w:ascii="Times New Roman"/>
          <w:b w:val="false"/>
          <w:i w:val="false"/>
          <w:color w:val="000000"/>
          <w:sz w:val="28"/>
        </w:rPr>
        <w:t>
</w:t>
      </w:r>
      <w:r>
        <w:rPr>
          <w:rFonts w:ascii="Times New Roman"/>
          <w:b w:val="false"/>
          <w:i w:val="false"/>
          <w:color w:val="000000"/>
          <w:sz w:val="28"/>
        </w:rPr>
        <w:t>
      8. ХҚКО арқылы қызмет көрсетушінің реттік іс-әрекеті (электронды мемлекеттік қызметтің ХҚКО АЖ арқылы көрсету кезінде өзара функционалдық әрекет етудің № 3-диаграммасы)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1 үдерiс – қызметті көрсету үшін Орталықтың операторымен ХҚКО АЖ АЖО логинді және парольді енгізу үдерiсi (авторландыру үдерiсi);</w:t>
      </w:r>
      <w:r>
        <w:br/>
      </w:r>
      <w:r>
        <w:rPr>
          <w:rFonts w:ascii="Times New Roman"/>
          <w:b w:val="false"/>
          <w:i w:val="false"/>
          <w:color w:val="000000"/>
          <w:sz w:val="28"/>
        </w:rPr>
        <w:t>
</w:t>
      </w:r>
      <w:r>
        <w:rPr>
          <w:rFonts w:ascii="Times New Roman"/>
          <w:b w:val="false"/>
          <w:i w:val="false"/>
          <w:color w:val="000000"/>
          <w:sz w:val="28"/>
        </w:rPr>
        <w:t>
      2) 2 үдерiс – Орталықтың операторымен осы Регламентте көрсетiлген қызметтi таңдауы, қызмет көрсетуге арналған сауал нысанын экранға шығаруы және Орталықтың операторымен алушының деректерiн, сондай-ақ алушының сенімхат бойынша өкілінің деректерін (нотариальды куәландырылған сенімхат болса, сенімхатты өзге түрде куәландырылған кезде – сенімхаттың деректері толтырылмайды) енгізуі;</w:t>
      </w:r>
      <w:r>
        <w:br/>
      </w:r>
      <w:r>
        <w:rPr>
          <w:rFonts w:ascii="Times New Roman"/>
          <w:b w:val="false"/>
          <w:i w:val="false"/>
          <w:color w:val="000000"/>
          <w:sz w:val="28"/>
        </w:rPr>
        <w:t>
</w:t>
      </w:r>
      <w:r>
        <w:rPr>
          <w:rFonts w:ascii="Times New Roman"/>
          <w:b w:val="false"/>
          <w:i w:val="false"/>
          <w:color w:val="000000"/>
          <w:sz w:val="28"/>
        </w:rPr>
        <w:t>
      3) 3 үдерiс – ЭҮШ арқылы ЖТ МДҚ/ЗТ МДҚ алушының деректерi, сондай-ақ БНАЖ – алушының сенімхат бойынша өкілінің деректері туралы сұрау салу;</w:t>
      </w:r>
      <w:r>
        <w:br/>
      </w:r>
      <w:r>
        <w:rPr>
          <w:rFonts w:ascii="Times New Roman"/>
          <w:b w:val="false"/>
          <w:i w:val="false"/>
          <w:color w:val="000000"/>
          <w:sz w:val="28"/>
        </w:rPr>
        <w:t>
</w:t>
      </w:r>
      <w:r>
        <w:rPr>
          <w:rFonts w:ascii="Times New Roman"/>
          <w:b w:val="false"/>
          <w:i w:val="false"/>
          <w:color w:val="000000"/>
          <w:sz w:val="28"/>
        </w:rPr>
        <w:t>
      4) 1 шарт – ЖТ МДҚ/ЗТ МДҚ алушы деректерiнiң, БНАЖ сенімхат деректерінің болуын тексеру;</w:t>
      </w:r>
      <w:r>
        <w:br/>
      </w:r>
      <w:r>
        <w:rPr>
          <w:rFonts w:ascii="Times New Roman"/>
          <w:b w:val="false"/>
          <w:i w:val="false"/>
          <w:color w:val="000000"/>
          <w:sz w:val="28"/>
        </w:rPr>
        <w:t>
</w:t>
      </w:r>
      <w:r>
        <w:rPr>
          <w:rFonts w:ascii="Times New Roman"/>
          <w:b w:val="false"/>
          <w:i w:val="false"/>
          <w:color w:val="000000"/>
          <w:sz w:val="28"/>
        </w:rPr>
        <w:t>
      5) 4 үдерiс – ЖТ МДҚ/ЗТ МДҚ алушы деректерiнiң, БНАЖ сенімхат деректерінің болмауына байланысты деректердi алу мүмкiн еместiгi туралы хабарламаны құрастыру;</w:t>
      </w:r>
      <w:r>
        <w:br/>
      </w:r>
      <w:r>
        <w:rPr>
          <w:rFonts w:ascii="Times New Roman"/>
          <w:b w:val="false"/>
          <w:i w:val="false"/>
          <w:color w:val="000000"/>
          <w:sz w:val="28"/>
        </w:rPr>
        <w:t>
</w:t>
      </w:r>
      <w:r>
        <w:rPr>
          <w:rFonts w:ascii="Times New Roman"/>
          <w:b w:val="false"/>
          <w:i w:val="false"/>
          <w:color w:val="000000"/>
          <w:sz w:val="28"/>
        </w:rPr>
        <w:t>
      6) 5 үдерiс – Орталықтың операторымен алушымен ұсынылған сауал салу нысанын құжаттардың қағаз нысанында болуын белгiлеу бөлiгiнде толтыруы және құжаттарды сканерлеуi, оларды сауал нысанына бекiтуi және қызмет көрсетуге толтырылған сауал нысанын (енгізілген деректерді) ЭЦҚ арқылы куәландыруы;</w:t>
      </w:r>
      <w:r>
        <w:br/>
      </w:r>
      <w:r>
        <w:rPr>
          <w:rFonts w:ascii="Times New Roman"/>
          <w:b w:val="false"/>
          <w:i w:val="false"/>
          <w:color w:val="000000"/>
          <w:sz w:val="28"/>
        </w:rPr>
        <w:t>
</w:t>
      </w:r>
      <w:r>
        <w:rPr>
          <w:rFonts w:ascii="Times New Roman"/>
          <w:b w:val="false"/>
          <w:i w:val="false"/>
          <w:color w:val="000000"/>
          <w:sz w:val="28"/>
        </w:rPr>
        <w:t>
      7) 6 үдерiс – қызмет көрсетушінің АЖО ЭҮШ арқылы Орталықтың операторымен ЭЦҚ куәландырған (қол қойылған) электрондық құжатты (тұтынушының сауал салуын) жолдау;</w:t>
      </w:r>
      <w:r>
        <w:br/>
      </w:r>
      <w:r>
        <w:rPr>
          <w:rFonts w:ascii="Times New Roman"/>
          <w:b w:val="false"/>
          <w:i w:val="false"/>
          <w:color w:val="000000"/>
          <w:sz w:val="28"/>
        </w:rPr>
        <w:t>
</w:t>
      </w:r>
      <w:r>
        <w:rPr>
          <w:rFonts w:ascii="Times New Roman"/>
          <w:b w:val="false"/>
          <w:i w:val="false"/>
          <w:color w:val="000000"/>
          <w:sz w:val="28"/>
        </w:rPr>
        <w:t>
      8) 7 үдеріс – электрондық құжатты қызмет көрсетушінің АЖО тіркеу;</w:t>
      </w:r>
      <w:r>
        <w:br/>
      </w:r>
      <w:r>
        <w:rPr>
          <w:rFonts w:ascii="Times New Roman"/>
          <w:b w:val="false"/>
          <w:i w:val="false"/>
          <w:color w:val="000000"/>
          <w:sz w:val="28"/>
        </w:rPr>
        <w:t>
</w:t>
      </w:r>
      <w:r>
        <w:rPr>
          <w:rFonts w:ascii="Times New Roman"/>
          <w:b w:val="false"/>
          <w:i w:val="false"/>
          <w:color w:val="000000"/>
          <w:sz w:val="28"/>
        </w:rPr>
        <w:t>
      9) 2 шарт – қызмет көрсетушімен қосылған құжаттардың Стандартта көрсетілгенмен және қызметті көрсету негіздеріне сәйкестігін тексеру (өңдеу);</w:t>
      </w:r>
      <w:r>
        <w:br/>
      </w:r>
      <w:r>
        <w:rPr>
          <w:rFonts w:ascii="Times New Roman"/>
          <w:b w:val="false"/>
          <w:i w:val="false"/>
          <w:color w:val="000000"/>
          <w:sz w:val="28"/>
        </w:rPr>
        <w:t>
</w:t>
      </w:r>
      <w:r>
        <w:rPr>
          <w:rFonts w:ascii="Times New Roman"/>
          <w:b w:val="false"/>
          <w:i w:val="false"/>
          <w:color w:val="000000"/>
          <w:sz w:val="28"/>
        </w:rPr>
        <w:t>
      10) 8 үдерiс – алушының құжаттарында бұзушылықтардың болуына байланысты сұрау салынған қызметтi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11) 9 үдерiс – алушымен Орталықтың операторы арқылы қызмет нәтижесiн (мұрағаттық анықтаманы) алуы.</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қызметті ЭҮП арқылы алған жағдайда сауал салуды толтырудың экрандық нысандары және электрондық мемлекеттік қызмет өтінімінің нысаны «электрондық үкіметтің» веб-порталында ұсынылған www.e.gov.kz.</w:t>
      </w:r>
      <w:r>
        <w:br/>
      </w:r>
      <w:r>
        <w:rPr>
          <w:rFonts w:ascii="Times New Roman"/>
          <w:b w:val="false"/>
          <w:i w:val="false"/>
          <w:color w:val="000000"/>
          <w:sz w:val="28"/>
        </w:rPr>
        <w:t>
</w:t>
      </w:r>
      <w:r>
        <w:rPr>
          <w:rFonts w:ascii="Times New Roman"/>
          <w:b w:val="false"/>
          <w:i w:val="false"/>
          <w:color w:val="000000"/>
          <w:sz w:val="28"/>
        </w:rPr>
        <w:t>
      10. Алушымен электрондық мемлекеттік қызмет көрсету бойынша сұраныстың орындалу мәртебесін тексеру әдісі: «электронды үкімет» порталында «қызмет алу тарихы» бөлімінде, сондай-ақ ММ/ХҚКО жүгінген кезде.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туралы қажетті ақпаратты және кеңесті ЭҮП сall – орталық (1414) телефоны арқылы алуға болады.</w:t>
      </w:r>
    </w:p>
    <w:bookmarkEnd w:id="25"/>
    <w:bookmarkStart w:name="z182" w:id="26"/>
    <w:p>
      <w:pPr>
        <w:spacing w:after="0"/>
        <w:ind w:left="0"/>
        <w:jc w:val="left"/>
      </w:pPr>
      <w:r>
        <w:rPr>
          <w:rFonts w:ascii="Times New Roman"/>
          <w:b/>
          <w:i w:val="false"/>
          <w:color w:val="000000"/>
        </w:rPr>
        <w:t xml:space="preserve"> 
3. Электрондық мемлекеттік қызметті көрсету</w:t>
      </w:r>
      <w:r>
        <w:br/>
      </w:r>
      <w:r>
        <w:rPr>
          <w:rFonts w:ascii="Times New Roman"/>
          <w:b/>
          <w:i w:val="false"/>
          <w:color w:val="000000"/>
        </w:rPr>
        <w:t>
үрдісі кезіндегі өзара іс-әрекет</w:t>
      </w:r>
      <w:r>
        <w:br/>
      </w:r>
      <w:r>
        <w:rPr>
          <w:rFonts w:ascii="Times New Roman"/>
          <w:b/>
          <w:i w:val="false"/>
          <w:color w:val="000000"/>
        </w:rPr>
        <w:t>
тәртібінің сипаттамасы</w:t>
      </w:r>
    </w:p>
    <w:bookmarkEnd w:id="26"/>
    <w:bookmarkStart w:name="z183" w:id="27"/>
    <w:p>
      <w:pPr>
        <w:spacing w:after="0"/>
        <w:ind w:left="0"/>
        <w:jc w:val="both"/>
      </w:pPr>
      <w:r>
        <w:rPr>
          <w:rFonts w:ascii="Times New Roman"/>
          <w:b w:val="false"/>
          <w:i w:val="false"/>
          <w:color w:val="000000"/>
          <w:sz w:val="28"/>
        </w:rPr>
        <w:t>
      12. Электрондық мемлекеттік қызметті көрсету үрдісіне қатысатын ҚФБ:</w:t>
      </w:r>
      <w:r>
        <w:br/>
      </w:r>
      <w:r>
        <w:rPr>
          <w:rFonts w:ascii="Times New Roman"/>
          <w:b w:val="false"/>
          <w:i w:val="false"/>
          <w:color w:val="000000"/>
          <w:sz w:val="28"/>
        </w:rPr>
        <w:t>
</w:t>
      </w:r>
      <w:r>
        <w:rPr>
          <w:rFonts w:ascii="Times New Roman"/>
          <w:b w:val="false"/>
          <w:i w:val="false"/>
          <w:color w:val="000000"/>
          <w:sz w:val="28"/>
        </w:rPr>
        <w:t>
      қызмет көрсетуші;</w:t>
      </w:r>
      <w:r>
        <w:br/>
      </w:r>
      <w:r>
        <w:rPr>
          <w:rFonts w:ascii="Times New Roman"/>
          <w:b w:val="false"/>
          <w:i w:val="false"/>
          <w:color w:val="000000"/>
          <w:sz w:val="28"/>
        </w:rPr>
        <w:t>
</w:t>
      </w:r>
      <w:r>
        <w:rPr>
          <w:rFonts w:ascii="Times New Roman"/>
          <w:b w:val="false"/>
          <w:i w:val="false"/>
          <w:color w:val="000000"/>
          <w:sz w:val="28"/>
        </w:rPr>
        <w:t>
      орталық қызметкері;</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ЭҮШ;</w:t>
      </w:r>
      <w:r>
        <w:br/>
      </w:r>
      <w:r>
        <w:rPr>
          <w:rFonts w:ascii="Times New Roman"/>
          <w:b w:val="false"/>
          <w:i w:val="false"/>
          <w:color w:val="000000"/>
          <w:sz w:val="28"/>
        </w:rPr>
        <w:t>
</w:t>
      </w:r>
      <w:r>
        <w:rPr>
          <w:rFonts w:ascii="Times New Roman"/>
          <w:b w:val="false"/>
          <w:i w:val="false"/>
          <w:color w:val="000000"/>
          <w:sz w:val="28"/>
        </w:rPr>
        <w:t>
      қызмет көрсетушінің АЖО;</w:t>
      </w:r>
      <w:r>
        <w:br/>
      </w:r>
      <w:r>
        <w:rPr>
          <w:rFonts w:ascii="Times New Roman"/>
          <w:b w:val="false"/>
          <w:i w:val="false"/>
          <w:color w:val="000000"/>
          <w:sz w:val="28"/>
        </w:rPr>
        <w:t>
</w:t>
      </w:r>
      <w:r>
        <w:rPr>
          <w:rFonts w:ascii="Times New Roman"/>
          <w:b w:val="false"/>
          <w:i w:val="false"/>
          <w:color w:val="000000"/>
          <w:sz w:val="28"/>
        </w:rPr>
        <w:t>
      ХҚКО АЖ;</w:t>
      </w:r>
      <w:r>
        <w:br/>
      </w:r>
      <w:r>
        <w:rPr>
          <w:rFonts w:ascii="Times New Roman"/>
          <w:b w:val="false"/>
          <w:i w:val="false"/>
          <w:color w:val="000000"/>
          <w:sz w:val="28"/>
        </w:rPr>
        <w:t>
</w:t>
      </w:r>
      <w:r>
        <w:rPr>
          <w:rFonts w:ascii="Times New Roman"/>
          <w:b w:val="false"/>
          <w:i w:val="false"/>
          <w:color w:val="000000"/>
          <w:sz w:val="28"/>
        </w:rPr>
        <w:t>
      ЖТ МДҚ/ЗТ МДҚ;</w:t>
      </w:r>
      <w:r>
        <w:br/>
      </w:r>
      <w:r>
        <w:rPr>
          <w:rFonts w:ascii="Times New Roman"/>
          <w:b w:val="false"/>
          <w:i w:val="false"/>
          <w:color w:val="000000"/>
          <w:sz w:val="28"/>
        </w:rPr>
        <w:t>
</w:t>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13. Әр іс-қимылдың орындалу (процедура, функция, операция) әрекетінің жүйелілігі мен мерзімі көрсетілген тақталы мәтіндік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Іс-әрекеттің (электрондық мемлекеттік қызметті көрсету үрдісінде) логикалық жүйелілігі мен оның сипаттамасы арасындағы сәйкестікті көрсететін өзара байланыс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қызметті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16. Алушыға электрондық мемлекеттік қызметті көрсету үрдісіне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(рұқсат етілмеген іс-қимылдармен ақпараттарды алудан қорғау);</w:t>
      </w:r>
      <w:r>
        <w:br/>
      </w:r>
      <w:r>
        <w:rPr>
          <w:rFonts w:ascii="Times New Roman"/>
          <w:b w:val="false"/>
          <w:i w:val="false"/>
          <w:color w:val="000000"/>
          <w:sz w:val="28"/>
        </w:rPr>
        <w:t>
</w:t>
      </w:r>
      <w:r>
        <w:rPr>
          <w:rFonts w:ascii="Times New Roman"/>
          <w:b w:val="false"/>
          <w:i w:val="false"/>
          <w:color w:val="000000"/>
          <w:sz w:val="28"/>
        </w:rPr>
        <w:t>
      2) тұтастық (рұқсат етілмеген іс-қимылдармен ақпараттардың өзгеруінен қорғау);</w:t>
      </w:r>
      <w:r>
        <w:br/>
      </w:r>
      <w:r>
        <w:rPr>
          <w:rFonts w:ascii="Times New Roman"/>
          <w:b w:val="false"/>
          <w:i w:val="false"/>
          <w:color w:val="000000"/>
          <w:sz w:val="28"/>
        </w:rPr>
        <w:t>
</w:t>
      </w:r>
      <w:r>
        <w:rPr>
          <w:rFonts w:ascii="Times New Roman"/>
          <w:b w:val="false"/>
          <w:i w:val="false"/>
          <w:color w:val="000000"/>
          <w:sz w:val="28"/>
        </w:rPr>
        <w:t>
      3) қолжетімділік (рұқсат етілмеген іс-қимылдармен ақпараттар мен қорларды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көрсетуге техникалық талаптар:</w:t>
      </w:r>
      <w:r>
        <w:br/>
      </w:r>
      <w:r>
        <w:rPr>
          <w:rFonts w:ascii="Times New Roman"/>
          <w:b w:val="false"/>
          <w:i w:val="false"/>
          <w:color w:val="000000"/>
          <w:sz w:val="28"/>
        </w:rPr>
        <w:t>
</w:t>
      </w:r>
      <w:r>
        <w:rPr>
          <w:rFonts w:ascii="Times New Roman"/>
          <w:b w:val="false"/>
          <w:i w:val="false"/>
          <w:color w:val="000000"/>
          <w:sz w:val="28"/>
        </w:rPr>
        <w:t>
      1) ғаламторға шығу;</w:t>
      </w:r>
      <w:r>
        <w:br/>
      </w:r>
      <w:r>
        <w:rPr>
          <w:rFonts w:ascii="Times New Roman"/>
          <w:b w:val="false"/>
          <w:i w:val="false"/>
          <w:color w:val="000000"/>
          <w:sz w:val="28"/>
        </w:rPr>
        <w:t>
</w:t>
      </w:r>
      <w:r>
        <w:rPr>
          <w:rFonts w:ascii="Times New Roman"/>
          <w:b w:val="false"/>
          <w:i w:val="false"/>
          <w:color w:val="000000"/>
          <w:sz w:val="28"/>
        </w:rPr>
        <w:t>
      2) қызмет көрсетілетін тұлғаның ЖСН/БСН болуы;</w:t>
      </w:r>
      <w:r>
        <w:br/>
      </w:r>
      <w:r>
        <w:rPr>
          <w:rFonts w:ascii="Times New Roman"/>
          <w:b w:val="false"/>
          <w:i w:val="false"/>
          <w:color w:val="000000"/>
          <w:sz w:val="28"/>
        </w:rPr>
        <w:t>
</w:t>
      </w:r>
      <w:r>
        <w:rPr>
          <w:rFonts w:ascii="Times New Roman"/>
          <w:b w:val="false"/>
          <w:i w:val="false"/>
          <w:color w:val="000000"/>
          <w:sz w:val="28"/>
        </w:rPr>
        <w:t>
      3) ЭҮП авторизациялану;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банк карточкасының немесе екінші дәрежедегі банкіде ағымдағы шотының болуы.</w:t>
      </w:r>
    </w:p>
    <w:bookmarkEnd w:id="27"/>
    <w:bookmarkStart w:name="z205" w:id="28"/>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1-қосымша            </w:t>
      </w:r>
    </w:p>
    <w:bookmarkEnd w:id="28"/>
    <w:bookmarkStart w:name="z206" w:id="29"/>
    <w:p>
      <w:pPr>
        <w:spacing w:after="0"/>
        <w:ind w:left="0"/>
        <w:jc w:val="left"/>
      </w:pPr>
      <w:r>
        <w:rPr>
          <w:rFonts w:ascii="Times New Roman"/>
          <w:b/>
          <w:i w:val="false"/>
          <w:color w:val="000000"/>
        </w:rPr>
        <w:t xml:space="preserve"> 
ЭҮП арқылы мемлекеттік қызмет көрсету кезінде</w:t>
      </w:r>
      <w:r>
        <w:br/>
      </w:r>
      <w:r>
        <w:rPr>
          <w:rFonts w:ascii="Times New Roman"/>
          <w:b/>
          <w:i w:val="false"/>
          <w:color w:val="000000"/>
        </w:rPr>
        <w:t>
өзара функционалды әрекет етудің № 1-диаграммасы</w:t>
      </w:r>
    </w:p>
    <w:bookmarkEnd w:id="29"/>
    <w:p>
      <w:pPr>
        <w:spacing w:after="0"/>
        <w:ind w:left="0"/>
        <w:jc w:val="both"/>
      </w:pPr>
      <w:r>
        <w:drawing>
          <wp:inline distT="0" distB="0" distL="0" distR="0">
            <wp:extent cx="94869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486900" cy="5181600"/>
                    </a:xfrm>
                    <a:prstGeom prst="rect">
                      <a:avLst/>
                    </a:prstGeom>
                  </pic:spPr>
                </pic:pic>
              </a:graphicData>
            </a:graphic>
          </wp:inline>
        </w:drawing>
      </w:r>
      <w:r>
        <w:br/>
      </w:r>
      <w:r>
        <w:rPr>
          <w:rFonts w:ascii="Times New Roman"/>
          <w:b w:val="false"/>
          <w:i w:val="false"/>
          <w:color w:val="000000"/>
          <w:sz w:val="28"/>
        </w:rPr>
        <w:t>
 </w:t>
      </w:r>
    </w:p>
    <w:bookmarkStart w:name="z207" w:id="30"/>
    <w:p>
      <w:pPr>
        <w:spacing w:after="0"/>
        <w:ind w:left="0"/>
        <w:jc w:val="left"/>
      </w:pPr>
      <w:r>
        <w:rPr>
          <w:rFonts w:ascii="Times New Roman"/>
          <w:b/>
          <w:i w:val="false"/>
          <w:color w:val="000000"/>
        </w:rPr>
        <w:t xml:space="preserve"> 
Қызмет көрсетуші арқылы мемлекеттік қызмет көрсету кезінде</w:t>
      </w:r>
      <w:r>
        <w:br/>
      </w:r>
      <w:r>
        <w:rPr>
          <w:rFonts w:ascii="Times New Roman"/>
          <w:b/>
          <w:i w:val="false"/>
          <w:color w:val="000000"/>
        </w:rPr>
        <w:t>
өзара функционалды әрекет етудің № 2-диаграммасы</w:t>
      </w:r>
    </w:p>
    <w:bookmarkEnd w:id="30"/>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02900" cy="5588000"/>
                    </a:xfrm>
                    <a:prstGeom prst="rect">
                      <a:avLst/>
                    </a:prstGeom>
                  </pic:spPr>
                </pic:pic>
              </a:graphicData>
            </a:graphic>
          </wp:inline>
        </w:drawing>
      </w:r>
    </w:p>
    <w:bookmarkStart w:name="z208" w:id="31"/>
    <w:p>
      <w:pPr>
        <w:spacing w:after="0"/>
        <w:ind w:left="0"/>
        <w:jc w:val="left"/>
      </w:pPr>
      <w:r>
        <w:rPr>
          <w:rFonts w:ascii="Times New Roman"/>
          <w:b/>
          <w:i w:val="false"/>
          <w:color w:val="000000"/>
        </w:rPr>
        <w:t xml:space="preserve"> 
Электронды мемлекеттік қызметтің ХҚКО АЖ арқылы көрсету кезінде</w:t>
      </w:r>
      <w:r>
        <w:br/>
      </w:r>
      <w:r>
        <w:rPr>
          <w:rFonts w:ascii="Times New Roman"/>
          <w:b/>
          <w:i w:val="false"/>
          <w:color w:val="000000"/>
        </w:rPr>
        <w:t>
өзара функционалдық әрекет етудің № 3 диаграммасы</w:t>
      </w:r>
    </w:p>
    <w:bookmarkEnd w:id="31"/>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502900" cy="5588000"/>
                    </a:xfrm>
                    <a:prstGeom prst="rect">
                      <a:avLst/>
                    </a:prstGeom>
                  </pic:spPr>
                </pic:pic>
              </a:graphicData>
            </a:graphic>
          </wp:inline>
        </w:drawing>
      </w:r>
    </w:p>
    <w:bookmarkStart w:name="z209" w:id="32"/>
    <w:p>
      <w:pPr>
        <w:spacing w:after="0"/>
        <w:ind w:left="0"/>
        <w:jc w:val="left"/>
      </w:pPr>
      <w:r>
        <w:rPr>
          <w:rFonts w:ascii="Times New Roman"/>
          <w:b/>
          <w:i w:val="false"/>
          <w:color w:val="000000"/>
        </w:rPr>
        <w:t xml:space="preserve"> 
Шартты белгілер</w:t>
      </w:r>
    </w:p>
    <w:bookmarkEnd w:id="32"/>
    <w:p>
      <w:pPr>
        <w:spacing w:after="0"/>
        <w:ind w:left="0"/>
        <w:jc w:val="both"/>
      </w:pPr>
      <w:r>
        <w:drawing>
          <wp:inline distT="0" distB="0" distL="0" distR="0">
            <wp:extent cx="7937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937500" cy="7835900"/>
                    </a:xfrm>
                    <a:prstGeom prst="rect">
                      <a:avLst/>
                    </a:prstGeom>
                  </pic:spPr>
                </pic:pic>
              </a:graphicData>
            </a:graphic>
          </wp:inline>
        </w:drawing>
      </w:r>
    </w:p>
    <w:bookmarkStart w:name="z210" w:id="33"/>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33"/>
    <w:bookmarkStart w:name="z211" w:id="34"/>
    <w:p>
      <w:pPr>
        <w:spacing w:after="0"/>
        <w:ind w:left="0"/>
        <w:jc w:val="left"/>
      </w:pPr>
      <w:r>
        <w:rPr>
          <w:rFonts w:ascii="Times New Roman"/>
          <w:b/>
          <w:i w:val="false"/>
          <w:color w:val="000000"/>
        </w:rPr>
        <w:t xml:space="preserve"> 
1-Кесте. ЭҮП арқылы ҚФБ іс-әрекетінің сипаттамасы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1126"/>
        <w:gridCol w:w="1408"/>
        <w:gridCol w:w="1266"/>
        <w:gridCol w:w="1126"/>
        <w:gridCol w:w="1548"/>
        <w:gridCol w:w="1408"/>
        <w:gridCol w:w="1690"/>
        <w:gridCol w:w="1831"/>
        <w:gridCol w:w="1691"/>
      </w:tblGrid>
      <w:tr>
        <w:trPr>
          <w:trHeight w:val="7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 (жұмыс барысы, ағыны)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r>
      <w:tr>
        <w:trPr>
          <w:trHeight w:val="106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атауы (үдерiс, рәсiм, операциялар) және олардың сипаттамасы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паролі бойынша авторизацияланады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деректерiндегi бұзушылықтармен байланысты бас тарту хабарламасын қалыптастырады</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таңдаумен қызметті таңдайды және сауалды деректерiн қалыптастырады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деректеріндегі бұзушылықтардың болуына байланысты бас тарту туралы хабарламаны қалыптастырады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арқылы сауалды куәландыру (қол қою) және сауалды қызмет көрсетушінің АЖО жіберу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 тіркеу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туралы хабарламаны қалыптастыру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қызметтің нәтижесін алуы (электрондық құжат нысанындағы мұрағаттық анықтаманың дайындығы туралы хабарлама)</w:t>
            </w:r>
          </w:p>
        </w:tc>
      </w:tr>
      <w:tr>
        <w:trPr>
          <w:trHeight w:val="130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(ұйымдастыру-өкімдік құжат шешімдердің мәліметтері)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тіркеу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Дәйектендірілген бас тартуды қалыптастыру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шығару</w:t>
            </w:r>
          </w:p>
        </w:tc>
      </w:tr>
      <w:tr>
        <w:trPr>
          <w:trHeight w:val="7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мин</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тұтынушының деректерінде бұзушылықтар бар болса; 3 – егер авторизациялану сәтті өтсе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алушының деректерінде бұзушылықтар бар болса; 5 – егер бұзушылықтар жоқ болса</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алушының деректерінде бұзушылықтар бар болса; 5 – егер бұзушылықтар жоқ болса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12" w:id="35"/>
    <w:p>
      <w:pPr>
        <w:spacing w:after="0"/>
        <w:ind w:left="0"/>
        <w:jc w:val="left"/>
      </w:pPr>
      <w:r>
        <w:rPr>
          <w:rFonts w:ascii="Times New Roman"/>
          <w:b/>
          <w:i w:val="false"/>
          <w:color w:val="000000"/>
        </w:rPr>
        <w:t xml:space="preserve"> 
2-Кесте. Қызмет көрсетуші арқылы ҚФБ іс-әрекетінің сипаттамасы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
        <w:gridCol w:w="1237"/>
        <w:gridCol w:w="1376"/>
        <w:gridCol w:w="1514"/>
        <w:gridCol w:w="1376"/>
        <w:gridCol w:w="1376"/>
        <w:gridCol w:w="1376"/>
        <w:gridCol w:w="1652"/>
        <w:gridCol w:w="1514"/>
        <w:gridCol w:w="1515"/>
      </w:tblGrid>
      <w:tr>
        <w:trPr>
          <w:trHeight w:val="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 (жұмыс барысы, ағыны)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0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r>
      <w:tr>
        <w:trPr>
          <w:trHeight w:val="91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атауы (үдерiс, рәсiм, операциялар) және олардың сипаттамасы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паролі арқылы қызмет көрсетушінің АЖО авторизацияланады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қызметкерімен қызметті таңдауы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алушының деректерi туралы сұрау салуды жіберу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алушының деректерi болмауы туралы хабарламаны қалыптастыру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Сканерленген құжаттарды тіркеумен және ЭЦҚ куәландырумен сауал салудың нысанын толтыру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туралы хабарламаны қалыптастырады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қызметтің нәтижесін алуы</w:t>
            </w:r>
          </w:p>
        </w:tc>
      </w:tr>
      <w:tr>
        <w:trPr>
          <w:trHeight w:val="169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(ұйымдастыру-өкімдік құжат шешімдердің мәліметтері)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жүйеде тіркеу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Дәйектендірілген бас тартуды қалыптастыру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салуды бағыттау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тіркеу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Дәйектендірілген бас тартуды қалыптастыру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нәтижесін қалыптастыру (мұрағаттық анықтаманы)</w:t>
            </w:r>
          </w:p>
        </w:tc>
      </w:tr>
      <w:tr>
        <w:trPr>
          <w:trHeight w:val="30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егер бұзушылықтар болса, 5 – егер бұзушылықтар болмаса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бұзушылықтар болса, 5 – егер бұзушылықтар болмаса</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13" w:id="36"/>
    <w:p>
      <w:pPr>
        <w:spacing w:after="0"/>
        <w:ind w:left="0"/>
        <w:jc w:val="left"/>
      </w:pPr>
      <w:r>
        <w:rPr>
          <w:rFonts w:ascii="Times New Roman"/>
          <w:b/>
          <w:i w:val="false"/>
          <w:color w:val="000000"/>
        </w:rPr>
        <w:t xml:space="preserve"> 
3-Кесте. ХҚКО арқылы ҚФБ іс-әрекетінің сипаттамасы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250"/>
        <w:gridCol w:w="1250"/>
        <w:gridCol w:w="1250"/>
        <w:gridCol w:w="1251"/>
        <w:gridCol w:w="1390"/>
        <w:gridCol w:w="1251"/>
        <w:gridCol w:w="1251"/>
        <w:gridCol w:w="1529"/>
        <w:gridCol w:w="1391"/>
        <w:gridCol w:w="1252"/>
      </w:tblGrid>
      <w:tr>
        <w:trPr>
          <w:trHeight w:val="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 (жұмыс барысы, ағыны)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БНАЖ</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r>
      <w:tr>
        <w:trPr>
          <w:trHeight w:val="91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атауы (үдерiс, рәсiм, операциялар) және олардың сипаттамасы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 логині және паролі арқылы авторизацияланады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сұрау салудың деректерін қалыптастырады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БНАЖ сұрау салуды жіберу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деректерінің болмауына байланысты деректерді алу мүмкін еместігі туралы хабарламаны қалыптастырады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нысанына қажетті құжаттарды тіркеумен сұрау салуды толтыру және ЭЦҚ куәландыру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куәландырған (қол қойылған) құжатты жолдау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туралы хабарламаны қалыптастырады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қызметтің нәтижесін алуы</w:t>
            </w:r>
          </w:p>
        </w:tc>
      </w:tr>
      <w:tr>
        <w:trPr>
          <w:trHeight w:val="16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(ұйымдастыру-өкімдік құжат шешімдердің мәліметтері)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жүйеде тіркеу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салуды бағыттау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Дәйектендірілген бас тартуды қалыптастыру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салуды бағыттау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тіркеу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Дәйектендірілген бас тартуды қалыптастыру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нәтижесін қалыптастыру(мұрағаттық анықтаманы)</w:t>
            </w:r>
          </w:p>
        </w:tc>
      </w:tr>
      <w:tr>
        <w:trPr>
          <w:trHeight w:val="30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r>
        <w:trPr>
          <w:trHeight w:val="3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тұтынушының деректерінде бұзушылықтар болса, 5 – егер бұзушылықтар болмаса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болса, 9 – егер бұзушылықтар болмаса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14" w:id="37"/>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r>
        <w:br/>
      </w:r>
      <w:r>
        <w:rPr>
          <w:rFonts w:ascii="Times New Roman"/>
          <w:b w:val="false"/>
          <w:i w:val="false"/>
          <w:color w:val="000000"/>
          <w:sz w:val="28"/>
        </w:rPr>
        <w:t>
 </w:t>
      </w:r>
    </w:p>
    <w:bookmarkEnd w:id="37"/>
    <w:bookmarkStart w:name="z215" w:id="38"/>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сауалнаманың нысаны _______________________________________________________</w:t>
      </w:r>
      <w:r>
        <w:br/>
      </w:r>
      <w:r>
        <w:rPr>
          <w:rFonts w:ascii="Times New Roman"/>
          <w:b/>
          <w:i w:val="false"/>
          <w:color w:val="000000"/>
        </w:rPr>
        <w:t>
(қызметтің атауы)</w:t>
      </w:r>
    </w:p>
    <w:bookmarkEnd w:id="38"/>
    <w:bookmarkStart w:name="z216" w:id="39"/>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ішінара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39"/>
    <w:bookmarkStart w:name="z224"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ақпарат министрінің</w:t>
      </w:r>
      <w:r>
        <w:br/>
      </w:r>
      <w:r>
        <w:rPr>
          <w:rFonts w:ascii="Times New Roman"/>
          <w:b w:val="false"/>
          <w:i w:val="false"/>
          <w:color w:val="000000"/>
          <w:sz w:val="28"/>
        </w:rPr>
        <w:t xml:space="preserve">
2012 жылғы 7 қарашадағы    </w:t>
      </w:r>
      <w:r>
        <w:br/>
      </w:r>
      <w:r>
        <w:rPr>
          <w:rFonts w:ascii="Times New Roman"/>
          <w:b w:val="false"/>
          <w:i w:val="false"/>
          <w:color w:val="000000"/>
          <w:sz w:val="28"/>
        </w:rPr>
        <w:t xml:space="preserve">
№ 178 бұйрығына        </w:t>
      </w:r>
      <w:r>
        <w:br/>
      </w:r>
      <w:r>
        <w:rPr>
          <w:rFonts w:ascii="Times New Roman"/>
          <w:b w:val="false"/>
          <w:i w:val="false"/>
          <w:color w:val="000000"/>
          <w:sz w:val="28"/>
        </w:rPr>
        <w:t xml:space="preserve">
3-қосымша           </w:t>
      </w:r>
    </w:p>
    <w:bookmarkEnd w:id="40"/>
    <w:bookmarkStart w:name="z225" w:id="41"/>
    <w:p>
      <w:pPr>
        <w:spacing w:after="0"/>
        <w:ind w:left="0"/>
        <w:jc w:val="left"/>
      </w:pPr>
      <w:r>
        <w:rPr>
          <w:rFonts w:ascii="Times New Roman"/>
          <w:b/>
          <w:i w:val="false"/>
          <w:color w:val="000000"/>
        </w:rPr>
        <w:t xml:space="preserve"> 
«Бұқаралық ақпарат құралдарын есепке қою»</w:t>
      </w:r>
      <w:r>
        <w:br/>
      </w:r>
      <w:r>
        <w:rPr>
          <w:rFonts w:ascii="Times New Roman"/>
          <w:b/>
          <w:i w:val="false"/>
          <w:color w:val="000000"/>
        </w:rPr>
        <w:t>
электрондық мемлекеттік</w:t>
      </w:r>
      <w:r>
        <w:br/>
      </w:r>
      <w:r>
        <w:rPr>
          <w:rFonts w:ascii="Times New Roman"/>
          <w:b/>
          <w:i w:val="false"/>
          <w:color w:val="000000"/>
        </w:rPr>
        <w:t>
қызметтің регламенті</w:t>
      </w:r>
    </w:p>
    <w:bookmarkEnd w:id="41"/>
    <w:bookmarkStart w:name="z226" w:id="42"/>
    <w:p>
      <w:pPr>
        <w:spacing w:after="0"/>
        <w:ind w:left="0"/>
        <w:jc w:val="left"/>
      </w:pPr>
      <w:r>
        <w:rPr>
          <w:rFonts w:ascii="Times New Roman"/>
          <w:b/>
          <w:i w:val="false"/>
          <w:color w:val="000000"/>
        </w:rPr>
        <w:t xml:space="preserve"> 
1. Жалпы ережелер</w:t>
      </w:r>
    </w:p>
    <w:bookmarkEnd w:id="42"/>
    <w:bookmarkStart w:name="z227" w:id="43"/>
    <w:p>
      <w:pPr>
        <w:spacing w:after="0"/>
        <w:ind w:left="0"/>
        <w:jc w:val="both"/>
      </w:pPr>
      <w:r>
        <w:rPr>
          <w:rFonts w:ascii="Times New Roman"/>
          <w:b w:val="false"/>
          <w:i w:val="false"/>
          <w:color w:val="000000"/>
          <w:sz w:val="28"/>
        </w:rPr>
        <w:t>
      1. «Бұқаралық ақпарат құралдарын есепке қою» электрондық мемлекеттік қызметі (бұдан әрі – электрондық мемлекеттік қызмет) Қазақстан Республикасы Мәдениет және ақпарат министрлігі Ақпарат және мұрағат комитетімен (бұдан әрі – қызмет көрсетуші), сондай-ақ «электрондық үкімет» www.e.gov.kz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9 қазандағы № 1278 қаулысымен бекітілген «Бұқаралық ақпарат құралдарын есепке қою»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қызметтің автоматизациялау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қолданылған ұғымдар мен қысқартулар:</w:t>
      </w:r>
      <w:r>
        <w:br/>
      </w:r>
      <w:r>
        <w:rPr>
          <w:rFonts w:ascii="Times New Roman"/>
          <w:b w:val="false"/>
          <w:i w:val="false"/>
          <w:color w:val="000000"/>
          <w:sz w:val="28"/>
        </w:rPr>
        <w:t>
</w:t>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
      2) ақпараттық жүйе – аппараттық-бағдарламалық кешендi қолданумен ақпаратты сақтау, өңдеу, iздеу, тарату, тапсыру және беру үшiн арналған жүйе (бұдан әрi – АЖ);</w:t>
      </w:r>
      <w:r>
        <w:br/>
      </w:r>
      <w:r>
        <w:rPr>
          <w:rFonts w:ascii="Times New Roman"/>
          <w:b w:val="false"/>
          <w:i w:val="false"/>
          <w:color w:val="000000"/>
          <w:sz w:val="28"/>
        </w:rPr>
        <w:t>
</w:t>
      </w:r>
      <w:r>
        <w:rPr>
          <w:rFonts w:ascii="Times New Roman"/>
          <w:b w:val="false"/>
          <w:i w:val="false"/>
          <w:color w:val="000000"/>
          <w:sz w:val="28"/>
        </w:rPr>
        <w:t>
      3) алушы – электрондық мемлекеттік қызмет көрсетілетін жеке тұлға;</w:t>
      </w:r>
      <w:r>
        <w:br/>
      </w:r>
      <w:r>
        <w:rPr>
          <w:rFonts w:ascii="Times New Roman"/>
          <w:b w:val="false"/>
          <w:i w:val="false"/>
          <w:color w:val="000000"/>
          <w:sz w:val="28"/>
        </w:rPr>
        <w:t>
</w:t>
      </w:r>
      <w:r>
        <w:rPr>
          <w:rFonts w:ascii="Times New Roman"/>
          <w:b w:val="false"/>
          <w:i w:val="false"/>
          <w:color w:val="000000"/>
          <w:sz w:val="28"/>
        </w:rPr>
        <w:t>
      4) бизнес-сәйкестендіргіш нөмір – қызметін бірлесіп жүзеге асырушы жеке кәсіпкер және заңды тұлға (бөлімше және өкілдік) үшін қалыптасқан бірегей нөмір (бұдан әрі – БСН);</w:t>
      </w:r>
      <w:r>
        <w:br/>
      </w:r>
      <w:r>
        <w:rPr>
          <w:rFonts w:ascii="Times New Roman"/>
          <w:b w:val="false"/>
          <w:i w:val="false"/>
          <w:color w:val="000000"/>
          <w:sz w:val="28"/>
        </w:rPr>
        <w:t>
</w:t>
      </w:r>
      <w:r>
        <w:rPr>
          <w:rFonts w:ascii="Times New Roman"/>
          <w:b w:val="false"/>
          <w:i w:val="false"/>
          <w:color w:val="000000"/>
          <w:sz w:val="28"/>
        </w:rPr>
        <w:t>
      5) бірыңғай нотариаттық ақпараттық жүйе – бұл нотариаттық қызметті автоматтандыруға және әділет органдары мен нотариаттық палаталардың өзара іс-қимылына арналған аппараттық-бағдарламалық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
      6) жеке сәйкестендіргіш нөмір – жеке кәсіпкерге жеке кәсіпкер ретінде өз қызметін іске асырушы, сондай-ақ жеке тұлғалар үшін қалыптасқан бірегей нөмір (бұдан әрі – ЖСН);</w:t>
      </w:r>
      <w:r>
        <w:br/>
      </w:r>
      <w:r>
        <w:rPr>
          <w:rFonts w:ascii="Times New Roman"/>
          <w:b w:val="false"/>
          <w:i w:val="false"/>
          <w:color w:val="000000"/>
          <w:sz w:val="28"/>
        </w:rPr>
        <w:t>
</w:t>
      </w:r>
      <w:r>
        <w:rPr>
          <w:rFonts w:ascii="Times New Roman"/>
          <w:b w:val="false"/>
          <w:i w:val="false"/>
          <w:color w:val="000000"/>
          <w:sz w:val="28"/>
        </w:rPr>
        <w:t>
      7) «Жеке тұлғалар» мемлекеттік деректер қоры – автоматты жинауға, сақтауға және ақпараттарды өңдеуге, Қазақстан Республикасында жеке тұлғалардың бірыңғай сәйкестендіргішін енгізу мақсатында жеке сәйкестендіргіш нөмірінің Ұлттық реестрін құру және Қазақстан Республикасының заңдарына сәйкес және құзыреті аясында мемлекеттік басқару органдарына және басқа да субъектілерге олар туралы өзекті және нақты ақпарат ұсынуға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8) «Заңды тұлғалар» мемлекеттік деректер қоры – автоматты жинауға, сақтауға және ақпараттарды өңдеуге, Қазақстан Республикасында заңды тұлғалардың бірыңғай сәйкестендіргішін енгізу мақсатында бизнес-сәйкестендіргіш нөмірінің Ұлттық реестрін құру және Қазақстан Республикасының заңдарына сәйкес және құзыреті аясында мемлекеттік басқару органдарына және басқа да субъектілерге олар туралы өзекті және нақты ақпарат ұсынуға арналған ақпараттық жүйе (бұдан әрі – ЗТ МДҚ);</w:t>
      </w:r>
      <w:r>
        <w:br/>
      </w:r>
      <w:r>
        <w:rPr>
          <w:rFonts w:ascii="Times New Roman"/>
          <w:b w:val="false"/>
          <w:i w:val="false"/>
          <w:color w:val="000000"/>
          <w:sz w:val="28"/>
        </w:rPr>
        <w:t>
</w:t>
      </w:r>
      <w:r>
        <w:rPr>
          <w:rFonts w:ascii="Times New Roman"/>
          <w:b w:val="false"/>
          <w:i w:val="false"/>
          <w:color w:val="000000"/>
          <w:sz w:val="28"/>
        </w:rPr>
        <w:t>
      9) құрылымдық-функционалды бірлік – қызмет көрсету процесінде қатысатын бар мемлекеттік органның құрылымдық бөлімшелері, мекемелер немесе басқа да ұйымдар және ақпараттық жүйе тізімі (бұдан әрі – ҚФБ);</w:t>
      </w:r>
      <w:r>
        <w:br/>
      </w:r>
      <w:r>
        <w:rPr>
          <w:rFonts w:ascii="Times New Roman"/>
          <w:b w:val="false"/>
          <w:i w:val="false"/>
          <w:color w:val="000000"/>
          <w:sz w:val="28"/>
        </w:rPr>
        <w:t>
</w:t>
      </w:r>
      <w:r>
        <w:rPr>
          <w:rFonts w:ascii="Times New Roman"/>
          <w:b w:val="false"/>
          <w:i w:val="false"/>
          <w:color w:val="000000"/>
          <w:sz w:val="28"/>
        </w:rPr>
        <w:t>
      10) пайдаланушы – ақпараттық жүйеге оған қажетті электрондық ақпараттық ресурстарды алу үшін жүгінетін және оларды пайдаланатын субъект (алушы, қызмет көрсетуші);</w:t>
      </w:r>
      <w:r>
        <w:br/>
      </w:r>
      <w:r>
        <w:rPr>
          <w:rFonts w:ascii="Times New Roman"/>
          <w:b w:val="false"/>
          <w:i w:val="false"/>
          <w:color w:val="000000"/>
          <w:sz w:val="28"/>
        </w:rPr>
        <w:t>
</w:t>
      </w:r>
      <w:r>
        <w:rPr>
          <w:rFonts w:ascii="Times New Roman"/>
          <w:b w:val="false"/>
          <w:i w:val="false"/>
          <w:color w:val="000000"/>
          <w:sz w:val="28"/>
        </w:rPr>
        <w:t>
      11) транзакциялық қызмет – электрондық сандық қолтаңбаны қолданып, өзара ақпаратты алмасу арқылы электрондық ақпараттық қорды қолданушыға ұсыну қызметі;</w:t>
      </w:r>
      <w:r>
        <w:br/>
      </w:r>
      <w:r>
        <w:rPr>
          <w:rFonts w:ascii="Times New Roman"/>
          <w:b w:val="false"/>
          <w:i w:val="false"/>
          <w:color w:val="000000"/>
          <w:sz w:val="28"/>
        </w:rPr>
        <w:t>
</w:t>
      </w:r>
      <w:r>
        <w:rPr>
          <w:rFonts w:ascii="Times New Roman"/>
          <w:b w:val="false"/>
          <w:i w:val="false"/>
          <w:color w:val="000000"/>
          <w:sz w:val="28"/>
        </w:rPr>
        <w:t>
      12)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13) электрондық құжат – электронды-сандық пішінде ұсынылған ақпараттар және электрондық сандық қолтаңба арқылы дәлелденген құжат;</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 ақпараттық технологияларды қолдану арқылы электронды пішінде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15) «электрондық үкіметтің» төлем шлюзі – жеке және заңды тұлғалардың «электрондық үкімет» төлемдерін жүзеге асыру кезінде және жеке банктік операцияларды жүзеге асыратын мекемелер мен екінші дәрежелі банктердің ақпараттық жүйесі арасындағы әрекеттесуді қамтамасыз ету үшін арналған автоматты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16) «электрондық үкіметтің» шлюзі – электронды қызметті жүзеге асыру шеңберінде «электронды үкімет» ақпараттық жүйесін интеграциялау үшін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17) электрондық цифрлы қолтаңба – электрондық құжаттың нақтылығын және оған тиесілі мазмұнының айнымастығын дәлелдейтін және электрондық сандық қолтаңба құралдары арқылы құрылған электрондық сандық белгілердің жиынтығы (бұдан әрі – ЭЦҚ).</w:t>
      </w:r>
    </w:p>
    <w:bookmarkEnd w:id="43"/>
    <w:bookmarkStart w:name="z249" w:id="44"/>
    <w:p>
      <w:pPr>
        <w:spacing w:after="0"/>
        <w:ind w:left="0"/>
        <w:jc w:val="left"/>
      </w:pPr>
      <w:r>
        <w:rPr>
          <w:rFonts w:ascii="Times New Roman"/>
          <w:b/>
          <w:i w:val="false"/>
          <w:color w:val="000000"/>
        </w:rPr>
        <w:t xml:space="preserve"> 
2. Электрондық мемлекеттік қызметті көрсету кезінде қызмет</w:t>
      </w:r>
      <w:r>
        <w:br/>
      </w:r>
      <w:r>
        <w:rPr>
          <w:rFonts w:ascii="Times New Roman"/>
          <w:b/>
          <w:i w:val="false"/>
          <w:color w:val="000000"/>
        </w:rPr>
        <w:t>
көрсетушінің қызмет тәртібі</w:t>
      </w:r>
    </w:p>
    <w:bookmarkEnd w:id="44"/>
    <w:bookmarkStart w:name="z250" w:id="45"/>
    <w:p>
      <w:pPr>
        <w:spacing w:after="0"/>
        <w:ind w:left="0"/>
        <w:jc w:val="both"/>
      </w:pPr>
      <w:r>
        <w:rPr>
          <w:rFonts w:ascii="Times New Roman"/>
          <w:b w:val="false"/>
          <w:i w:val="false"/>
          <w:color w:val="000000"/>
          <w:sz w:val="28"/>
        </w:rPr>
        <w:t>
      6. ЭҮП арқылы қызмет көрсетушінің реттік іс-әрекеті (ЭҮП арқылы мемлекеттік қызмет көрсету кезінде өзара функционалды әрекет етудің № 2-диаграммасы)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алушы компьютерінің интернет-браузерiнде сақталып тұрған өзiнiң ЭЦҚ тiркеу куәлiгiнiң көмегiмен алушы ЭҮП тiркеудi жүзеге асырады (ЭҮП тiркелмеген алушылар үшiн жүзеге асырылады);</w:t>
      </w:r>
      <w:r>
        <w:br/>
      </w:r>
      <w:r>
        <w:rPr>
          <w:rFonts w:ascii="Times New Roman"/>
          <w:b w:val="false"/>
          <w:i w:val="false"/>
          <w:color w:val="000000"/>
          <w:sz w:val="28"/>
        </w:rPr>
        <w:t>
</w:t>
      </w:r>
      <w:r>
        <w:rPr>
          <w:rFonts w:ascii="Times New Roman"/>
          <w:b w:val="false"/>
          <w:i w:val="false"/>
          <w:color w:val="000000"/>
          <w:sz w:val="28"/>
        </w:rPr>
        <w:t>
      2) 1 үдерiс – алушының ЭЦҚ тiркеу куәлiгiн компьютердiң интернет-браузерiне бекiтуi, мемлекеттiк қызметтi алу үшiн алушының ЭҮП парольдi енгiзу үдерісі (авторландыру үдерiсi);</w:t>
      </w:r>
      <w:r>
        <w:br/>
      </w:r>
      <w:r>
        <w:rPr>
          <w:rFonts w:ascii="Times New Roman"/>
          <w:b w:val="false"/>
          <w:i w:val="false"/>
          <w:color w:val="000000"/>
          <w:sz w:val="28"/>
        </w:rPr>
        <w:t>
</w:t>
      </w:r>
      <w:r>
        <w:rPr>
          <w:rFonts w:ascii="Times New Roman"/>
          <w:b w:val="false"/>
          <w:i w:val="false"/>
          <w:color w:val="000000"/>
          <w:sz w:val="28"/>
        </w:rPr>
        <w:t>
      3) 1 шарт – логин (ЖСН) және пароль арқылы тiркелген алушы туралы деректердiң дұрыстығын ЭҮП тексеру;</w:t>
      </w:r>
      <w:r>
        <w:br/>
      </w:r>
      <w:r>
        <w:rPr>
          <w:rFonts w:ascii="Times New Roman"/>
          <w:b w:val="false"/>
          <w:i w:val="false"/>
          <w:color w:val="000000"/>
          <w:sz w:val="28"/>
        </w:rPr>
        <w:t>
</w:t>
      </w:r>
      <w:r>
        <w:rPr>
          <w:rFonts w:ascii="Times New Roman"/>
          <w:b w:val="false"/>
          <w:i w:val="false"/>
          <w:color w:val="000000"/>
          <w:sz w:val="28"/>
        </w:rPr>
        <w:t>
      4) 2 үдерiс – алушының деректерiнде бұзушылықтардың болуына байланысты, ЭҮП авторландырудан бас тарту хабарламасын қалыптастыру;</w:t>
      </w:r>
      <w:r>
        <w:br/>
      </w:r>
      <w:r>
        <w:rPr>
          <w:rFonts w:ascii="Times New Roman"/>
          <w:b w:val="false"/>
          <w:i w:val="false"/>
          <w:color w:val="000000"/>
          <w:sz w:val="28"/>
        </w:rPr>
        <w:t>
</w:t>
      </w:r>
      <w:r>
        <w:rPr>
          <w:rFonts w:ascii="Times New Roman"/>
          <w:b w:val="false"/>
          <w:i w:val="false"/>
          <w:color w:val="000000"/>
          <w:sz w:val="28"/>
        </w:rPr>
        <w:t>
      5) 3 үдерiс – алушымен осы Регламентте көрсетiлген қызметтi таңдауы, қызмет көрсету үшін сұраныс формасы экранға шығару және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электрондық түрде бекiтумен алушының форманы оның құрылымдық және пішіндік талаптарына сай толтыруы (мәлімет енгізуі), сұрау салу нысанына қажетті құжаттардың көшірмелерін электронды түрде қыстырумен, сондай-ақ сауал салуды куәландыру (қол қою) үшін алушымен ЭЦҚ тiркеу куәлiгiн таңдауы;</w:t>
      </w:r>
      <w:r>
        <w:br/>
      </w:r>
      <w:r>
        <w:rPr>
          <w:rFonts w:ascii="Times New Roman"/>
          <w:b w:val="false"/>
          <w:i w:val="false"/>
          <w:color w:val="000000"/>
          <w:sz w:val="28"/>
        </w:rPr>
        <w:t>
</w:t>
      </w:r>
      <w:r>
        <w:rPr>
          <w:rFonts w:ascii="Times New Roman"/>
          <w:b w:val="false"/>
          <w:i w:val="false"/>
          <w:color w:val="000000"/>
          <w:sz w:val="28"/>
        </w:rPr>
        <w:t>
      6) 4 үдерiс – ЭҮТШ қызмет төлемақысын жасау, сосын бұл ақпарат қызмет көрсетушінің АЖО келiп түседi;</w:t>
      </w:r>
      <w:r>
        <w:br/>
      </w:r>
      <w:r>
        <w:rPr>
          <w:rFonts w:ascii="Times New Roman"/>
          <w:b w:val="false"/>
          <w:i w:val="false"/>
          <w:color w:val="000000"/>
          <w:sz w:val="28"/>
        </w:rPr>
        <w:t>
</w:t>
      </w:r>
      <w:r>
        <w:rPr>
          <w:rFonts w:ascii="Times New Roman"/>
          <w:b w:val="false"/>
          <w:i w:val="false"/>
          <w:color w:val="000000"/>
          <w:sz w:val="28"/>
        </w:rPr>
        <w:t>
      7) 2 шарт – қызмет көрсетушінің АЖО көрсетiлетін қызмет үшін төлеу фактісін тексеру;</w:t>
      </w:r>
      <w:r>
        <w:br/>
      </w:r>
      <w:r>
        <w:rPr>
          <w:rFonts w:ascii="Times New Roman"/>
          <w:b w:val="false"/>
          <w:i w:val="false"/>
          <w:color w:val="000000"/>
          <w:sz w:val="28"/>
        </w:rPr>
        <w:t>
</w:t>
      </w:r>
      <w:r>
        <w:rPr>
          <w:rFonts w:ascii="Times New Roman"/>
          <w:b w:val="false"/>
          <w:i w:val="false"/>
          <w:color w:val="000000"/>
          <w:sz w:val="28"/>
        </w:rPr>
        <w:t>
      8) 5 үдерiс – қызмет көрсетушінің АЖО көрсетiлген қызмет үшiн төлемақының жоқтығына байланысты сұрау салынған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9) 6 үдерiс – алушының сауалды куәландыру (қол қою) үшiн ЭЦҚ тiркеу куәлiгiн таңдауы;</w:t>
      </w:r>
      <w:r>
        <w:br/>
      </w:r>
      <w:r>
        <w:rPr>
          <w:rFonts w:ascii="Times New Roman"/>
          <w:b w:val="false"/>
          <w:i w:val="false"/>
          <w:color w:val="000000"/>
          <w:sz w:val="28"/>
        </w:rPr>
        <w:t>
</w:t>
      </w:r>
      <w:r>
        <w:rPr>
          <w:rFonts w:ascii="Times New Roman"/>
          <w:b w:val="false"/>
          <w:i w:val="false"/>
          <w:color w:val="000000"/>
          <w:sz w:val="28"/>
        </w:rPr>
        <w:t>
      10) 3 шарт – ЭҮП ЭЦҚ тiркеу куәлiгiнiң әрекет ету мерзiмiн және тiзiмде қайтарып алынған (күшi жойылған) тiркеу куәлiктерiнiң болмауын, сондай-ақ сәйкестендірме деректерінің (сауал салуда көрсетілген ЖСН/БСН және ЭЦҚ тiркеу куәлiгiнде көрсетiлген ЖСН/БСН) сәйкестігін тексеру;</w:t>
      </w:r>
      <w:r>
        <w:br/>
      </w:r>
      <w:r>
        <w:rPr>
          <w:rFonts w:ascii="Times New Roman"/>
          <w:b w:val="false"/>
          <w:i w:val="false"/>
          <w:color w:val="000000"/>
          <w:sz w:val="28"/>
        </w:rPr>
        <w:t>
</w:t>
      </w:r>
      <w:r>
        <w:rPr>
          <w:rFonts w:ascii="Times New Roman"/>
          <w:b w:val="false"/>
          <w:i w:val="false"/>
          <w:color w:val="000000"/>
          <w:sz w:val="28"/>
        </w:rPr>
        <w:t>
      11) 7 үдерiс – алушының ЭЦҚ шынайылығының расталмауына байланысты сұрау салынған қызметтен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12) 8 үдерiс – алушының ЭЦҚ көмегiмен сауалдың толтырылған нысанын (енгiзiлген деректердi) және оған қызмет көрсетудiң электрондық түрде бекiтiлген құжаттарын куәландыруы (қол қоюы);</w:t>
      </w:r>
      <w:r>
        <w:br/>
      </w:r>
      <w:r>
        <w:rPr>
          <w:rFonts w:ascii="Times New Roman"/>
          <w:b w:val="false"/>
          <w:i w:val="false"/>
          <w:color w:val="000000"/>
          <w:sz w:val="28"/>
        </w:rPr>
        <w:t>
</w:t>
      </w:r>
      <w:r>
        <w:rPr>
          <w:rFonts w:ascii="Times New Roman"/>
          <w:b w:val="false"/>
          <w:i w:val="false"/>
          <w:color w:val="000000"/>
          <w:sz w:val="28"/>
        </w:rPr>
        <w:t>
      13) 9 үдерiс – қызмет көрсетушінің АЖО электрондық құжатты (алушының сауал салуын) тiркеу және қызмет көрсетушінің АЖО сауалды өңдеу;</w:t>
      </w:r>
      <w:r>
        <w:br/>
      </w:r>
      <w:r>
        <w:rPr>
          <w:rFonts w:ascii="Times New Roman"/>
          <w:b w:val="false"/>
          <w:i w:val="false"/>
          <w:color w:val="000000"/>
          <w:sz w:val="28"/>
        </w:rPr>
        <w:t>
</w:t>
      </w:r>
      <w:r>
        <w:rPr>
          <w:rFonts w:ascii="Times New Roman"/>
          <w:b w:val="false"/>
          <w:i w:val="false"/>
          <w:color w:val="000000"/>
          <w:sz w:val="28"/>
        </w:rPr>
        <w:t>
      14) 4 шарт – қызмет көрсетушімен алушының есепке қою негiздерiне сәйкестiгiн тексеруi;</w:t>
      </w:r>
      <w:r>
        <w:br/>
      </w:r>
      <w:r>
        <w:rPr>
          <w:rFonts w:ascii="Times New Roman"/>
          <w:b w:val="false"/>
          <w:i w:val="false"/>
          <w:color w:val="000000"/>
          <w:sz w:val="28"/>
        </w:rPr>
        <w:t>
</w:t>
      </w:r>
      <w:r>
        <w:rPr>
          <w:rFonts w:ascii="Times New Roman"/>
          <w:b w:val="false"/>
          <w:i w:val="false"/>
          <w:color w:val="000000"/>
          <w:sz w:val="28"/>
        </w:rPr>
        <w:t>
      15) 10 үдерiс – қызмет көрсетушінің АЖО алушының деректерiнде бұзушылықтардың болуына байланысты сұрау салынған қызметтi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16) 11 үдерiс – алушының ЭҮП қалыптастырған қызмет нәтижесiн (хабарламаны) алуы. Электрондық құжат қызмет көрсетушінің уәкiлеттi тұлғасының ЭЦҚ пайдаланумен құрастырылады.</w:t>
      </w:r>
      <w:r>
        <w:br/>
      </w:r>
      <w:r>
        <w:rPr>
          <w:rFonts w:ascii="Times New Roman"/>
          <w:b w:val="false"/>
          <w:i w:val="false"/>
          <w:color w:val="000000"/>
          <w:sz w:val="28"/>
        </w:rPr>
        <w:t>
</w:t>
      </w:r>
      <w:r>
        <w:rPr>
          <w:rFonts w:ascii="Times New Roman"/>
          <w:b w:val="false"/>
          <w:i w:val="false"/>
          <w:color w:val="000000"/>
          <w:sz w:val="28"/>
        </w:rPr>
        <w:t>
      7. Қызмет көрсетушінің шешімі және реттік іс-әрекеті (қызмет көрсетуші арқылы мемлекеттік қызмет көрсету кезінде өзара функционалды әрекет етудің № 2-диаграммасы)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1 үдерiс – қызмет көрсетушінің қызметкерiмен қызметтi көрсетушінің АЖО ЖСН/БСН және парольді енгізу үдерiсi (авторландыру үдерiсi);</w:t>
      </w:r>
      <w:r>
        <w:br/>
      </w:r>
      <w:r>
        <w:rPr>
          <w:rFonts w:ascii="Times New Roman"/>
          <w:b w:val="false"/>
          <w:i w:val="false"/>
          <w:color w:val="000000"/>
          <w:sz w:val="28"/>
        </w:rPr>
        <w:t>
</w:t>
      </w:r>
      <w:r>
        <w:rPr>
          <w:rFonts w:ascii="Times New Roman"/>
          <w:b w:val="false"/>
          <w:i w:val="false"/>
          <w:color w:val="000000"/>
          <w:sz w:val="28"/>
        </w:rPr>
        <w:t>
      2) 2 үдерiс – қызмет көрсетушінің қызметкерiмен осы Регламентте көрсетiлген қызметтi таңдауы, қызмет көрсетуге арналған сауал салу нысанын экранға шығаруы және алушының деректерiн енгiзуi;</w:t>
      </w:r>
      <w:r>
        <w:br/>
      </w:r>
      <w:r>
        <w:rPr>
          <w:rFonts w:ascii="Times New Roman"/>
          <w:b w:val="false"/>
          <w:i w:val="false"/>
          <w:color w:val="000000"/>
          <w:sz w:val="28"/>
        </w:rPr>
        <w:t>
</w:t>
      </w:r>
      <w:r>
        <w:rPr>
          <w:rFonts w:ascii="Times New Roman"/>
          <w:b w:val="false"/>
          <w:i w:val="false"/>
          <w:color w:val="000000"/>
          <w:sz w:val="28"/>
        </w:rPr>
        <w:t>
      3) 3 үдерiс – ЭҮШ арқылы ЖТ МДҚ/ЗТ МДҚ алушының деректерi туралы сұрау салу;</w:t>
      </w:r>
      <w:r>
        <w:br/>
      </w:r>
      <w:r>
        <w:rPr>
          <w:rFonts w:ascii="Times New Roman"/>
          <w:b w:val="false"/>
          <w:i w:val="false"/>
          <w:color w:val="000000"/>
          <w:sz w:val="28"/>
        </w:rPr>
        <w:t>
</w:t>
      </w:r>
      <w:r>
        <w:rPr>
          <w:rFonts w:ascii="Times New Roman"/>
          <w:b w:val="false"/>
          <w:i w:val="false"/>
          <w:color w:val="000000"/>
          <w:sz w:val="28"/>
        </w:rPr>
        <w:t>
      4) 1 шарт – ЖТ МДҚ/ЗТ МДҚ алушы деректерiнiң болуын тексеру;</w:t>
      </w:r>
      <w:r>
        <w:br/>
      </w:r>
      <w:r>
        <w:rPr>
          <w:rFonts w:ascii="Times New Roman"/>
          <w:b w:val="false"/>
          <w:i w:val="false"/>
          <w:color w:val="000000"/>
          <w:sz w:val="28"/>
        </w:rPr>
        <w:t>
</w:t>
      </w:r>
      <w:r>
        <w:rPr>
          <w:rFonts w:ascii="Times New Roman"/>
          <w:b w:val="false"/>
          <w:i w:val="false"/>
          <w:color w:val="000000"/>
          <w:sz w:val="28"/>
        </w:rPr>
        <w:t>
      5) 4 үдерiс – ЖТ МДҚ/ЗТ МДҚ алушы деректерiнiң болмауына байланысты деректердi алу мүмкiн еместiгi туралы хабарламаны құрастыру;</w:t>
      </w:r>
      <w:r>
        <w:br/>
      </w:r>
      <w:r>
        <w:rPr>
          <w:rFonts w:ascii="Times New Roman"/>
          <w:b w:val="false"/>
          <w:i w:val="false"/>
          <w:color w:val="000000"/>
          <w:sz w:val="28"/>
        </w:rPr>
        <w:t>
</w:t>
      </w:r>
      <w:r>
        <w:rPr>
          <w:rFonts w:ascii="Times New Roman"/>
          <w:b w:val="false"/>
          <w:i w:val="false"/>
          <w:color w:val="000000"/>
          <w:sz w:val="28"/>
        </w:rPr>
        <w:t>
      6) 5 үдерiс – қызмет көрсетушінің қызметкерiмен алушымен ұсынылған сауал салу нысанын құжаттардың қағаз нысанында болуын белгiлеу бөлiгiнде толтыруы, оларды сауал нысанына бекiтуi және қызмет көрсетуге толтырылған сауал салу нысанын (енгізілген деректерді) ЭЦҚ арқылы куәландыруы;</w:t>
      </w:r>
      <w:r>
        <w:br/>
      </w:r>
      <w:r>
        <w:rPr>
          <w:rFonts w:ascii="Times New Roman"/>
          <w:b w:val="false"/>
          <w:i w:val="false"/>
          <w:color w:val="000000"/>
          <w:sz w:val="28"/>
        </w:rPr>
        <w:t>
</w:t>
      </w:r>
      <w:r>
        <w:rPr>
          <w:rFonts w:ascii="Times New Roman"/>
          <w:b w:val="false"/>
          <w:i w:val="false"/>
          <w:color w:val="000000"/>
          <w:sz w:val="28"/>
        </w:rPr>
        <w:t>
      7) 6 үдерiс – электрондық құжатты қызмет көрсетушінің АЖО тіркеу;</w:t>
      </w:r>
      <w:r>
        <w:br/>
      </w:r>
      <w:r>
        <w:rPr>
          <w:rFonts w:ascii="Times New Roman"/>
          <w:b w:val="false"/>
          <w:i w:val="false"/>
          <w:color w:val="000000"/>
          <w:sz w:val="28"/>
        </w:rPr>
        <w:t>
</w:t>
      </w:r>
      <w:r>
        <w:rPr>
          <w:rFonts w:ascii="Times New Roman"/>
          <w:b w:val="false"/>
          <w:i w:val="false"/>
          <w:color w:val="000000"/>
          <w:sz w:val="28"/>
        </w:rPr>
        <w:t>
      8) 2 шарт – қызмет көрсетушімен қосылған құжаттардың Стандартта көрсетілгенмен және қызметті көрсету негіздеріне сәйкестігін тексеру (өңдеу);</w:t>
      </w:r>
      <w:r>
        <w:br/>
      </w:r>
      <w:r>
        <w:rPr>
          <w:rFonts w:ascii="Times New Roman"/>
          <w:b w:val="false"/>
          <w:i w:val="false"/>
          <w:color w:val="000000"/>
          <w:sz w:val="28"/>
        </w:rPr>
        <w:t>
</w:t>
      </w:r>
      <w:r>
        <w:rPr>
          <w:rFonts w:ascii="Times New Roman"/>
          <w:b w:val="false"/>
          <w:i w:val="false"/>
          <w:color w:val="000000"/>
          <w:sz w:val="28"/>
        </w:rPr>
        <w:t>
      9) 7 үдерiс – алушының құжаттарында бұзушылықтардың болуына байланысты сұрау салынған қызметтi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10) 8 үдерiс – алушымен қызмет нәтижесiн (куәлікті) алуы.</w:t>
      </w:r>
      <w:r>
        <w:br/>
      </w:r>
      <w:r>
        <w:rPr>
          <w:rFonts w:ascii="Times New Roman"/>
          <w:b w:val="false"/>
          <w:i w:val="false"/>
          <w:color w:val="000000"/>
          <w:sz w:val="28"/>
        </w:rPr>
        <w:t>
</w:t>
      </w:r>
      <w:r>
        <w:rPr>
          <w:rFonts w:ascii="Times New Roman"/>
          <w:b w:val="false"/>
          <w:i w:val="false"/>
          <w:color w:val="000000"/>
          <w:sz w:val="28"/>
        </w:rPr>
        <w:t>
      8. Электрондық мемлекеттік қызметті ЭҮП арқылы алған жағдайда сауал салуды толтырудың экрандық нысандары және электрондық мемлекеттік қызмет өтінімінің нысаны «электрондық үкіметтің» веб-порталында ұсынылған www.e.gov.kz.</w:t>
      </w:r>
      <w:r>
        <w:br/>
      </w:r>
      <w:r>
        <w:rPr>
          <w:rFonts w:ascii="Times New Roman"/>
          <w:b w:val="false"/>
          <w:i w:val="false"/>
          <w:color w:val="000000"/>
          <w:sz w:val="28"/>
        </w:rPr>
        <w:t>
</w:t>
      </w:r>
      <w:r>
        <w:rPr>
          <w:rFonts w:ascii="Times New Roman"/>
          <w:b w:val="false"/>
          <w:i w:val="false"/>
          <w:color w:val="000000"/>
          <w:sz w:val="28"/>
        </w:rPr>
        <w:t>
      9. Алушымен электрондық қызмет көрсету бойынша сұраныстың орындалу мәртебесін тексеру әдісі: «электронды үкімет» порталында «қызмет алу тарихы» бөлімінде, сондай-ақ қызметті көрсетушіге жүгінген кезде.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туралы қажетті ақпаратты және кеңесті ЭҮП-ның сall-орталық (1414) телефоны арқылы алуға болады.</w:t>
      </w:r>
    </w:p>
    <w:bookmarkEnd w:id="45"/>
    <w:bookmarkStart w:name="z281" w:id="46"/>
    <w:p>
      <w:pPr>
        <w:spacing w:after="0"/>
        <w:ind w:left="0"/>
        <w:jc w:val="left"/>
      </w:pPr>
      <w:r>
        <w:rPr>
          <w:rFonts w:ascii="Times New Roman"/>
          <w:b/>
          <w:i w:val="false"/>
          <w:color w:val="000000"/>
        </w:rPr>
        <w:t xml:space="preserve"> 
3. Электрондық мемлекеттік қызметті көрсету үрдісі кезіндегі</w:t>
      </w:r>
      <w:r>
        <w:br/>
      </w:r>
      <w:r>
        <w:rPr>
          <w:rFonts w:ascii="Times New Roman"/>
          <w:b/>
          <w:i w:val="false"/>
          <w:color w:val="000000"/>
        </w:rPr>
        <w:t>
өзара іс-әрекет тәртібінің сипаттамасы</w:t>
      </w:r>
    </w:p>
    <w:bookmarkEnd w:id="46"/>
    <w:bookmarkStart w:name="z282" w:id="47"/>
    <w:p>
      <w:pPr>
        <w:spacing w:after="0"/>
        <w:ind w:left="0"/>
        <w:jc w:val="both"/>
      </w:pPr>
      <w:r>
        <w:rPr>
          <w:rFonts w:ascii="Times New Roman"/>
          <w:b w:val="false"/>
          <w:i w:val="false"/>
          <w:color w:val="000000"/>
          <w:sz w:val="28"/>
        </w:rPr>
        <w:t>
      11. Электрондық мемлекеттік қызметті көрсету үрдісіне қатысатын ҚФБ:</w:t>
      </w:r>
      <w:r>
        <w:br/>
      </w:r>
      <w:r>
        <w:rPr>
          <w:rFonts w:ascii="Times New Roman"/>
          <w:b w:val="false"/>
          <w:i w:val="false"/>
          <w:color w:val="000000"/>
          <w:sz w:val="28"/>
        </w:rPr>
        <w:t>
</w:t>
      </w:r>
      <w:r>
        <w:rPr>
          <w:rFonts w:ascii="Times New Roman"/>
          <w:b w:val="false"/>
          <w:i w:val="false"/>
          <w:color w:val="000000"/>
          <w:sz w:val="28"/>
        </w:rPr>
        <w:t>
      қызмет көрсетуші;</w:t>
      </w:r>
      <w:r>
        <w:br/>
      </w:r>
      <w:r>
        <w:rPr>
          <w:rFonts w:ascii="Times New Roman"/>
          <w:b w:val="false"/>
          <w:i w:val="false"/>
          <w:color w:val="000000"/>
          <w:sz w:val="28"/>
        </w:rPr>
        <w:t>
</w:t>
      </w:r>
      <w:r>
        <w:rPr>
          <w:rFonts w:ascii="Times New Roman"/>
          <w:b w:val="false"/>
          <w:i w:val="false"/>
          <w:color w:val="000000"/>
          <w:sz w:val="28"/>
        </w:rPr>
        <w:t>
      ЭҮП;</w:t>
      </w:r>
      <w:r>
        <w:br/>
      </w:r>
      <w:r>
        <w:rPr>
          <w:rFonts w:ascii="Times New Roman"/>
          <w:b w:val="false"/>
          <w:i w:val="false"/>
          <w:color w:val="000000"/>
          <w:sz w:val="28"/>
        </w:rPr>
        <w:t>
</w:t>
      </w:r>
      <w:r>
        <w:rPr>
          <w:rFonts w:ascii="Times New Roman"/>
          <w:b w:val="false"/>
          <w:i w:val="false"/>
          <w:color w:val="000000"/>
          <w:sz w:val="28"/>
        </w:rPr>
        <w:t>
      ЭҮШ;</w:t>
      </w:r>
      <w:r>
        <w:br/>
      </w:r>
      <w:r>
        <w:rPr>
          <w:rFonts w:ascii="Times New Roman"/>
          <w:b w:val="false"/>
          <w:i w:val="false"/>
          <w:color w:val="000000"/>
          <w:sz w:val="28"/>
        </w:rPr>
        <w:t>
</w:t>
      </w:r>
      <w:r>
        <w:rPr>
          <w:rFonts w:ascii="Times New Roman"/>
          <w:b w:val="false"/>
          <w:i w:val="false"/>
          <w:color w:val="000000"/>
          <w:sz w:val="28"/>
        </w:rPr>
        <w:t>
      ЭҮТШ;</w:t>
      </w:r>
      <w:r>
        <w:br/>
      </w:r>
      <w:r>
        <w:rPr>
          <w:rFonts w:ascii="Times New Roman"/>
          <w:b w:val="false"/>
          <w:i w:val="false"/>
          <w:color w:val="000000"/>
          <w:sz w:val="28"/>
        </w:rPr>
        <w:t>
</w:t>
      </w:r>
      <w:r>
        <w:rPr>
          <w:rFonts w:ascii="Times New Roman"/>
          <w:b w:val="false"/>
          <w:i w:val="false"/>
          <w:color w:val="000000"/>
          <w:sz w:val="28"/>
        </w:rPr>
        <w:t>
      қызмет көрсетушінің АЖО;</w:t>
      </w:r>
      <w:r>
        <w:br/>
      </w:r>
      <w:r>
        <w:rPr>
          <w:rFonts w:ascii="Times New Roman"/>
          <w:b w:val="false"/>
          <w:i w:val="false"/>
          <w:color w:val="000000"/>
          <w:sz w:val="28"/>
        </w:rPr>
        <w:t>
</w:t>
      </w:r>
      <w:r>
        <w:rPr>
          <w:rFonts w:ascii="Times New Roman"/>
          <w:b w:val="false"/>
          <w:i w:val="false"/>
          <w:color w:val="000000"/>
          <w:sz w:val="28"/>
        </w:rPr>
        <w:t>
      ЖТ МДҚ/ЗТ МДҚ;</w:t>
      </w:r>
      <w:r>
        <w:br/>
      </w:r>
      <w:r>
        <w:rPr>
          <w:rFonts w:ascii="Times New Roman"/>
          <w:b w:val="false"/>
          <w:i w:val="false"/>
          <w:color w:val="000000"/>
          <w:sz w:val="28"/>
        </w:rPr>
        <w:t>
</w:t>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12. Әр іс-қимылдың орындалу (процедура, функция, операция) әрекетінің жүйелілігі мен мерзімі көрсетілген тақталы мәтіндік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Іс-әрекеттің (электрондық мемлекеттік қызметті көрсету үрдісінде) логикалық жүйелілігі мен оның сипаттамасы арасындағы сәйкестікті көрсететін өзара байланыс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Алушыларға электрондық мемлекеттік қызметті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15. Алушыға электрондық мемлекеттік қызметті көрсету үрдісіне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(рұқсат етілмеген іс-қимылдармен ақпараттарды алудан қорғау);</w:t>
      </w:r>
      <w:r>
        <w:br/>
      </w:r>
      <w:r>
        <w:rPr>
          <w:rFonts w:ascii="Times New Roman"/>
          <w:b w:val="false"/>
          <w:i w:val="false"/>
          <w:color w:val="000000"/>
          <w:sz w:val="28"/>
        </w:rPr>
        <w:t>
</w:t>
      </w:r>
      <w:r>
        <w:rPr>
          <w:rFonts w:ascii="Times New Roman"/>
          <w:b w:val="false"/>
          <w:i w:val="false"/>
          <w:color w:val="000000"/>
          <w:sz w:val="28"/>
        </w:rPr>
        <w:t>
      2) тұтастық (рұқсат етілмеген іс-қимылдармен ақпараттардың өзгеруінен қорғау);</w:t>
      </w:r>
      <w:r>
        <w:br/>
      </w:r>
      <w:r>
        <w:rPr>
          <w:rFonts w:ascii="Times New Roman"/>
          <w:b w:val="false"/>
          <w:i w:val="false"/>
          <w:color w:val="000000"/>
          <w:sz w:val="28"/>
        </w:rPr>
        <w:t>
</w:t>
      </w:r>
      <w:r>
        <w:rPr>
          <w:rFonts w:ascii="Times New Roman"/>
          <w:b w:val="false"/>
          <w:i w:val="false"/>
          <w:color w:val="000000"/>
          <w:sz w:val="28"/>
        </w:rPr>
        <w:t>
      3) қолжетімділік (рұқсат етілмеген іс-қимылдармен ақпараттар мен қорларды ұстаудан қорғау).</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қызметті көрсетуге техникалық талаптар:</w:t>
      </w:r>
      <w:r>
        <w:br/>
      </w:r>
      <w:r>
        <w:rPr>
          <w:rFonts w:ascii="Times New Roman"/>
          <w:b w:val="false"/>
          <w:i w:val="false"/>
          <w:color w:val="000000"/>
          <w:sz w:val="28"/>
        </w:rPr>
        <w:t>
</w:t>
      </w:r>
      <w:r>
        <w:rPr>
          <w:rFonts w:ascii="Times New Roman"/>
          <w:b w:val="false"/>
          <w:i w:val="false"/>
          <w:color w:val="000000"/>
          <w:sz w:val="28"/>
        </w:rPr>
        <w:t>
      1) ғаламторға шығу;</w:t>
      </w:r>
      <w:r>
        <w:br/>
      </w:r>
      <w:r>
        <w:rPr>
          <w:rFonts w:ascii="Times New Roman"/>
          <w:b w:val="false"/>
          <w:i w:val="false"/>
          <w:color w:val="000000"/>
          <w:sz w:val="28"/>
        </w:rPr>
        <w:t>
</w:t>
      </w:r>
      <w:r>
        <w:rPr>
          <w:rFonts w:ascii="Times New Roman"/>
          <w:b w:val="false"/>
          <w:i w:val="false"/>
          <w:color w:val="000000"/>
          <w:sz w:val="28"/>
        </w:rPr>
        <w:t>
      2) қызмет көрсетілетін тұлғаның ЖСН/БСН болуы;</w:t>
      </w:r>
      <w:r>
        <w:br/>
      </w:r>
      <w:r>
        <w:rPr>
          <w:rFonts w:ascii="Times New Roman"/>
          <w:b w:val="false"/>
          <w:i w:val="false"/>
          <w:color w:val="000000"/>
          <w:sz w:val="28"/>
        </w:rPr>
        <w:t>
</w:t>
      </w:r>
      <w:r>
        <w:rPr>
          <w:rFonts w:ascii="Times New Roman"/>
          <w:b w:val="false"/>
          <w:i w:val="false"/>
          <w:color w:val="000000"/>
          <w:sz w:val="28"/>
        </w:rPr>
        <w:t>
      3) ЭҮП авторизациялану;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банк карточкасының немесе екінші дәрежедегі банкіде ағымдағы шотының болуы.</w:t>
      </w:r>
    </w:p>
    <w:bookmarkEnd w:id="47"/>
    <w:bookmarkStart w:name="z303" w:id="48"/>
    <w:p>
      <w:pPr>
        <w:spacing w:after="0"/>
        <w:ind w:left="0"/>
        <w:jc w:val="both"/>
      </w:pPr>
      <w:r>
        <w:rPr>
          <w:rFonts w:ascii="Times New Roman"/>
          <w:b w:val="false"/>
          <w:i w:val="false"/>
          <w:color w:val="000000"/>
          <w:sz w:val="28"/>
        </w:rPr>
        <w:t xml:space="preserve">
«Бұқаралық ақпарат    </w:t>
      </w:r>
      <w:r>
        <w:br/>
      </w:r>
      <w:r>
        <w:rPr>
          <w:rFonts w:ascii="Times New Roman"/>
          <w:b w:val="false"/>
          <w:i w:val="false"/>
          <w:color w:val="000000"/>
          <w:sz w:val="28"/>
        </w:rPr>
        <w:t xml:space="preserve">
құралдарын есепке қою» </w:t>
      </w:r>
      <w:r>
        <w:br/>
      </w:r>
      <w:r>
        <w:rPr>
          <w:rFonts w:ascii="Times New Roman"/>
          <w:b w:val="false"/>
          <w:i w:val="false"/>
          <w:color w:val="000000"/>
          <w:sz w:val="28"/>
        </w:rPr>
        <w:t>
электрондық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48"/>
    <w:bookmarkStart w:name="z304" w:id="49"/>
    <w:p>
      <w:pPr>
        <w:spacing w:after="0"/>
        <w:ind w:left="0"/>
        <w:jc w:val="left"/>
      </w:pPr>
      <w:r>
        <w:rPr>
          <w:rFonts w:ascii="Times New Roman"/>
          <w:b/>
          <w:i w:val="false"/>
          <w:color w:val="000000"/>
        </w:rPr>
        <w:t xml:space="preserve"> 
ЭҮП арқылы мемлекеттік қызмет көрсету кезінде</w:t>
      </w:r>
      <w:r>
        <w:br/>
      </w:r>
      <w:r>
        <w:rPr>
          <w:rFonts w:ascii="Times New Roman"/>
          <w:b/>
          <w:i w:val="false"/>
          <w:color w:val="000000"/>
        </w:rPr>
        <w:t>
өзара функционалды әрекет етудің № 1-диаграммасы</w:t>
      </w:r>
    </w:p>
    <w:bookmarkEnd w:id="49"/>
    <w:p>
      <w:pPr>
        <w:spacing w:after="0"/>
        <w:ind w:left="0"/>
        <w:jc w:val="both"/>
      </w:pPr>
      <w:r>
        <w:drawing>
          <wp:inline distT="0" distB="0" distL="0" distR="0">
            <wp:extent cx="94869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486900" cy="5181600"/>
                    </a:xfrm>
                    <a:prstGeom prst="rect">
                      <a:avLst/>
                    </a:prstGeom>
                  </pic:spPr>
                </pic:pic>
              </a:graphicData>
            </a:graphic>
          </wp:inline>
        </w:drawing>
      </w:r>
    </w:p>
    <w:bookmarkStart w:name="z305" w:id="50"/>
    <w:p>
      <w:pPr>
        <w:spacing w:after="0"/>
        <w:ind w:left="0"/>
        <w:jc w:val="left"/>
      </w:pPr>
      <w:r>
        <w:rPr>
          <w:rFonts w:ascii="Times New Roman"/>
          <w:b/>
          <w:i w:val="false"/>
          <w:color w:val="000000"/>
        </w:rPr>
        <w:t xml:space="preserve"> 
Қызмет көрсетуші арқылы мемлекеттік қызмет көрсету кезінде</w:t>
      </w:r>
      <w:r>
        <w:br/>
      </w:r>
      <w:r>
        <w:rPr>
          <w:rFonts w:ascii="Times New Roman"/>
          <w:b/>
          <w:i w:val="false"/>
          <w:color w:val="000000"/>
        </w:rPr>
        <w:t>
өзара функционалды әрекет етудің № 2-диаграммасы</w:t>
      </w:r>
    </w:p>
    <w:bookmarkEnd w:id="50"/>
    <w:p>
      <w:pPr>
        <w:spacing w:after="0"/>
        <w:ind w:left="0"/>
        <w:jc w:val="both"/>
      </w:pPr>
      <w:r>
        <w:drawing>
          <wp:inline distT="0" distB="0" distL="0" distR="0">
            <wp:extent cx="105029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502900" cy="5588000"/>
                    </a:xfrm>
                    <a:prstGeom prst="rect">
                      <a:avLst/>
                    </a:prstGeom>
                  </pic:spPr>
                </pic:pic>
              </a:graphicData>
            </a:graphic>
          </wp:inline>
        </w:drawing>
      </w:r>
    </w:p>
    <w:bookmarkStart w:name="z306" w:id="51"/>
    <w:p>
      <w:pPr>
        <w:spacing w:after="0"/>
        <w:ind w:left="0"/>
        <w:jc w:val="left"/>
      </w:pPr>
      <w:r>
        <w:rPr>
          <w:rFonts w:ascii="Times New Roman"/>
          <w:b/>
          <w:i w:val="false"/>
          <w:color w:val="000000"/>
        </w:rPr>
        <w:t xml:space="preserve"> 
Шартты белгілер</w:t>
      </w:r>
    </w:p>
    <w:bookmarkEnd w:id="51"/>
    <w:p>
      <w:pPr>
        <w:spacing w:after="0"/>
        <w:ind w:left="0"/>
        <w:jc w:val="both"/>
      </w:pPr>
      <w:r>
        <w:drawing>
          <wp:inline distT="0" distB="0" distL="0" distR="0">
            <wp:extent cx="7937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937500" cy="7835900"/>
                    </a:xfrm>
                    <a:prstGeom prst="rect">
                      <a:avLst/>
                    </a:prstGeom>
                  </pic:spPr>
                </pic:pic>
              </a:graphicData>
            </a:graphic>
          </wp:inline>
        </w:drawing>
      </w:r>
    </w:p>
    <w:bookmarkStart w:name="z307" w:id="52"/>
    <w:p>
      <w:pPr>
        <w:spacing w:after="0"/>
        <w:ind w:left="0"/>
        <w:jc w:val="both"/>
      </w:pPr>
      <w:r>
        <w:rPr>
          <w:rFonts w:ascii="Times New Roman"/>
          <w:b w:val="false"/>
          <w:i w:val="false"/>
          <w:color w:val="000000"/>
          <w:sz w:val="28"/>
        </w:rPr>
        <w:t xml:space="preserve">
«Бұқаралық ақпарат құралдарын   </w:t>
      </w:r>
      <w:r>
        <w:br/>
      </w:r>
      <w:r>
        <w:rPr>
          <w:rFonts w:ascii="Times New Roman"/>
          <w:b w:val="false"/>
          <w:i w:val="false"/>
          <w:color w:val="000000"/>
          <w:sz w:val="28"/>
        </w:rPr>
        <w:t xml:space="preserve">
есепке қою» электрондық      </w:t>
      </w:r>
      <w:r>
        <w:br/>
      </w:r>
      <w:r>
        <w:rPr>
          <w:rFonts w:ascii="Times New Roman"/>
          <w:b w:val="false"/>
          <w:i w:val="false"/>
          <w:color w:val="000000"/>
          <w:sz w:val="28"/>
        </w:rPr>
        <w:t xml:space="preserve">
мемлекеттік қызметі регламентіне </w:t>
      </w:r>
      <w:r>
        <w:br/>
      </w:r>
      <w:r>
        <w:rPr>
          <w:rFonts w:ascii="Times New Roman"/>
          <w:b w:val="false"/>
          <w:i w:val="false"/>
          <w:color w:val="000000"/>
          <w:sz w:val="28"/>
        </w:rPr>
        <w:t xml:space="preserve">
2-қосымша              </w:t>
      </w:r>
    </w:p>
    <w:bookmarkEnd w:id="52"/>
    <w:bookmarkStart w:name="z308" w:id="53"/>
    <w:p>
      <w:pPr>
        <w:spacing w:after="0"/>
        <w:ind w:left="0"/>
        <w:jc w:val="left"/>
      </w:pPr>
      <w:r>
        <w:rPr>
          <w:rFonts w:ascii="Times New Roman"/>
          <w:b/>
          <w:i w:val="false"/>
          <w:color w:val="000000"/>
        </w:rPr>
        <w:t xml:space="preserve"> 
1-Кесте. ЭҮП арқылы ҚФБ іс-әрекетінің сипаттамасы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1113"/>
        <w:gridCol w:w="1113"/>
        <w:gridCol w:w="1113"/>
        <w:gridCol w:w="1113"/>
        <w:gridCol w:w="975"/>
        <w:gridCol w:w="1113"/>
        <w:gridCol w:w="975"/>
        <w:gridCol w:w="1253"/>
        <w:gridCol w:w="975"/>
        <w:gridCol w:w="975"/>
        <w:gridCol w:w="1394"/>
        <w:gridCol w:w="1115"/>
      </w:tblGrid>
      <w:tr>
        <w:trPr>
          <w:trHeight w:val="7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 (жұмыс барысы, ағыны)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ЭҮПШ</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r>
      <w:tr>
        <w:trPr>
          <w:trHeight w:val="106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атауы (үдерiс, рәсiм, операциялар) және олардың сипаттамасы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тiркеу куәлiгiн компьютердiң интернет-браузерiне бекiту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деректерiндегi бұзушылықтармен байланысты бас тарту хабарламасын қалыптастырады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электрондық түрде бекiтумен сауал деректерiн қалыптастырады және қызметтi таңдайды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төлемақысын жасау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Төлемақының жоқтығына байланысты бас тарту туралы хабарламаны қалыптастырады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үшiн ЭЦҚ таңдауы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шынайылығының расталмауымен байланысты бас тарту туралы хабарламаны қалыптастырады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көмегiмен сауалды куәландыру (қол қою)</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құжатты (алушының сауалын) тiркеу және сауалды өңдеу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деректерiндегi бұзушылықтардың болуына байланысты бас тарту туралы хабарламаны қалыптастыру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қызметтің нәтижесін алуы</w:t>
            </w:r>
          </w:p>
        </w:tc>
      </w:tr>
      <w:tr>
        <w:trPr>
          <w:trHeight w:val="130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(ұйымдастыру-өкімдік құжат шешімдердің мәліметтері)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сәтті аяқталғандығы туралы хабарламаны шығару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салуды бағыттау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салуды бағыттау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тіркеу</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нәтижесі – хабарламаны қалыптастыру</w:t>
            </w:r>
          </w:p>
        </w:tc>
      </w:tr>
      <w:tr>
        <w:trPr>
          <w:trHeight w:val="75"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алушының деректерінде бұзушылықтар бар болса; 3 – егер авторизациялану сәтті өтсе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егер төлемесе; 6 – егер төлесе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ЭЦҚ қате болса; 8 – егер ЭЦҚ қатесіз болса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егер бұзушылықтар болса; 11 – егер бұзушылықтар болмаса</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9" w:id="54"/>
    <w:p>
      <w:pPr>
        <w:spacing w:after="0"/>
        <w:ind w:left="0"/>
        <w:jc w:val="left"/>
      </w:pPr>
      <w:r>
        <w:rPr>
          <w:rFonts w:ascii="Times New Roman"/>
          <w:b/>
          <w:i w:val="false"/>
          <w:color w:val="000000"/>
        </w:rPr>
        <w:t xml:space="preserve"> 
2-Кесте. Қызмет көрсетуші арқылы ҚФБ іс-әрекетінің сипаттамасы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
        <w:gridCol w:w="1237"/>
        <w:gridCol w:w="1513"/>
        <w:gridCol w:w="1376"/>
        <w:gridCol w:w="1376"/>
        <w:gridCol w:w="1376"/>
        <w:gridCol w:w="1376"/>
        <w:gridCol w:w="1652"/>
        <w:gridCol w:w="1515"/>
        <w:gridCol w:w="1515"/>
      </w:tblGrid>
      <w:tr>
        <w:trPr>
          <w:trHeight w:val="7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 (жұмыс барысы, ағыны)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0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көрсетушінің АЖО</w:t>
            </w:r>
          </w:p>
        </w:tc>
      </w:tr>
      <w:tr>
        <w:trPr>
          <w:trHeight w:val="91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атауы (үдерiс, рәсiм, операциялар) және олардың сипаттамасы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паролі арқылы қызмет көрсетушінің АЖО авторизацияланады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қызметкерімен қызметті таңдауы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алушының деректерi туралы сұрау салуды жіберу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алушының деректерi болмауы туралы хабарламаны қалыптастыру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Сканерленген құжаттарды тіркеумен және ЭЦҚ куәландырумен сауал салудың нысанын толтыру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қызмет көрсетушінің АЖО тіркеу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туралы хабарламаны қалыптастырады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Алушымен қызметтің нәтижесін алуы</w:t>
            </w:r>
          </w:p>
        </w:tc>
      </w:tr>
      <w:tr>
        <w:trPr>
          <w:trHeight w:val="1695"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 (ұйымдастыру-өкімдік құжат шешімдердің мәліметтері)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жүйеде тіркеу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салуды бағыттау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Дәйектендірілген бас тартуды қалыптастыру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салуды бағыттау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тіркеу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Дәйектендірілген бас тартуды қалыптастыру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нәтижесін қалыптастыру - куәлік</w:t>
            </w:r>
          </w:p>
        </w:tc>
      </w:tr>
      <w:tr>
        <w:trPr>
          <w:trHeight w:val="30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орындалуы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егер бұзушылықтар болса, 5 – егер бұзушылықтар болмаса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бұзушылықтар болса, 5 – егер бұзушылықтар болмаса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0" w:id="55"/>
    <w:p>
      <w:pPr>
        <w:spacing w:after="0"/>
        <w:ind w:left="0"/>
        <w:jc w:val="both"/>
      </w:pPr>
      <w:r>
        <w:rPr>
          <w:rFonts w:ascii="Times New Roman"/>
          <w:b w:val="false"/>
          <w:i w:val="false"/>
          <w:color w:val="000000"/>
          <w:sz w:val="28"/>
        </w:rPr>
        <w:t xml:space="preserve">
«Бұқаралық ақпарат құралдарын  </w:t>
      </w:r>
      <w:r>
        <w:br/>
      </w:r>
      <w:r>
        <w:rPr>
          <w:rFonts w:ascii="Times New Roman"/>
          <w:b w:val="false"/>
          <w:i w:val="false"/>
          <w:color w:val="000000"/>
          <w:sz w:val="28"/>
        </w:rPr>
        <w:t xml:space="preserve">
есепке қою»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55"/>
    <w:bookmarkStart w:name="z311" w:id="56"/>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w:t>
      </w:r>
      <w:r>
        <w:br/>
      </w:r>
      <w:r>
        <w:rPr>
          <w:rFonts w:ascii="Times New Roman"/>
          <w:b/>
          <w:i w:val="false"/>
          <w:color w:val="000000"/>
        </w:rPr>
        <w:t>
анықтау үшін сауалнаманың нысаны</w:t>
      </w:r>
    </w:p>
    <w:bookmarkEnd w:id="56"/>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