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4c3d" w14:textId="06b4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және бюджеттiк бағдарламалар әкiмшiлерiнiң бюджеттiк есептiлiктi жасау мен ұсынудың ережесiн бекiту туралы" Қазақстан Республикасы Қаржы министрiнiң 2009 жылғы 27 ақпандағы № 89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13 қарашадағы № 489 Бұйрығы. Қазақстан Республикасының Әділет министрлігінде 2012 жылы 23 қарашада № 8100 тіркелді. Күші жойылды - Қазақстан Республикасы Қаржы министрінің 2014 жылғы 31 шілдедегі № 324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End w:id="0"/>
    <w:bookmarkStart w:name="z3" w:id="1"/>
    <w:p>
      <w:pPr>
        <w:spacing w:after="0"/>
        <w:ind w:left="0"/>
        <w:jc w:val="both"/>
      </w:pPr>
      <w:r>
        <w:rPr>
          <w:rFonts w:ascii="Times New Roman"/>
          <w:b w:val="false"/>
          <w:i w:val="false"/>
          <w:color w:val="000000"/>
          <w:sz w:val="28"/>
        </w:rPr>
        <w:t>      Қазақстан Республикасының Бюджет кодексiнің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«Мемлекеттiк мекемелердiң және бюджеттiк бағдарламалар әкiмшiлерiнiң бюджеттiк есептiлiктi жасау мен ұсынудың ережесiн бекiту туралы» Қазақстан Республикасы Қаржы министрiнiң 2009 жылғы 27 ақпандағы № 89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Әдiлет министрлiгiнде 2009 жылғы 27 наурызда Нормативтiк құқықтық кесiмдердi мемлекеттiк тiркеудiң тiзiлiмiне № 5612 болып тіркелген, Қазақстан Республикасы орталық атқарушы және өзге де мемлекеттiк органдарының нормативтiк құқықтық актiлерi Бюллетенiнде жарияланған, 2009 жыл, № 5, 344-құжат),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Мемлекеттiк мекемелердiң және бюджеттiк бағдарламалар әкiмшiлерiнiң бюджеттiк есептiлiктi жасау мен ұсынудың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«Өлшем бірлігі» деректемесі – мемлекеттік мекемелердің және бюджеттік бағдарламалар әкімшілерінің есептерінде мың теңгеде;»;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«Кассалық шығыстар» 6-бағаны бойынша 010 және 170-жолдары бойынша есептi кезеңнiң басында және соңында тауарларды (жұмыстарды, көрсетiлетiн қызметтi) өткiзуден алынатын қаражат қалдықтарының сомасы көрсетiледi. Есептi кезеңнiң 010 және 011 жолдары өткен жылғы № 4-б нысан есебiнiң 170, 171-жолдарына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бағдарламалардың әкiмшiлерi тоқсан сайын қазынашылық органдардан № 4-20-нысан бойынша шығыстар жөнiндегi жиынтық есептi алады. Есептiден кейiнгi жылдың 1 қаңтарындағы жағдай бойынша оны республикалық бюджеттiк бағдарламалар әкiмшiсiнiң қолымен және елтаңбалы мөрінiң бедерiмен растайды да бюджеттi атқару жөнiндегi орталық уәкiлеттi органға жылдық есептiң құрамында ұсынады.»;</w:t>
      </w:r>
      <w:r>
        <w:br/>
      </w:r>
      <w:r>
        <w:rPr>
          <w:rFonts w:ascii="Times New Roman"/>
          <w:b w:val="false"/>
          <w:i w:val="false"/>
          <w:color w:val="000000"/>
          <w:sz w:val="28"/>
        </w:rPr>
        <w:t>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«80. КБ-Б-нысаны бойынша кредиторлық берешек туралы есеп былай толтырылады:</w:t>
      </w:r>
      <w:r>
        <w:br/>
      </w:r>
      <w:r>
        <w:rPr>
          <w:rFonts w:ascii="Times New Roman"/>
          <w:b w:val="false"/>
          <w:i w:val="false"/>
          <w:color w:val="000000"/>
          <w:sz w:val="28"/>
        </w:rPr>
        <w:t>
</w:t>
      </w:r>
      <w:r>
        <w:rPr>
          <w:rFonts w:ascii="Times New Roman"/>
          <w:b w:val="false"/>
          <w:i w:val="false"/>
          <w:color w:val="000000"/>
          <w:sz w:val="28"/>
        </w:rPr>
        <w:t>
      1-4-бағандарында бюджет шығыстарының сыныптамасына және Ақылы қызметтер сыныптауышына сәйкес өзге құралдарды (тауарларды (жұмыстарды, көрсетiлетiн қызметтердi) сатудан, демеушілік және қайырымдылық көмектен түскен ақша, жетіспеушіліктен және ұрлықтан және басқалардан) пайда болған берешек бойынша шығыстардың кодтары:</w:t>
      </w:r>
      <w:r>
        <w:br/>
      </w:r>
      <w:r>
        <w:rPr>
          <w:rFonts w:ascii="Times New Roman"/>
          <w:b w:val="false"/>
          <w:i w:val="false"/>
          <w:color w:val="000000"/>
          <w:sz w:val="28"/>
        </w:rPr>
        <w:t>
</w:t>
      </w:r>
      <w:r>
        <w:rPr>
          <w:rFonts w:ascii="Times New Roman"/>
          <w:b w:val="false"/>
          <w:i w:val="false"/>
          <w:color w:val="000000"/>
          <w:sz w:val="28"/>
        </w:rPr>
        <w:t>
      тауарларды (жұмыстарды, көрсетiлетiн қызметтердi) түскен мемлекеттік мекемелердің иелігінде қалатын берешекті көрсету үшін есептерде бюджет шығыстарының сыныптамасына және Ақылы қызметтер сыныптауышына сәйкес шығыстардың кодтары;</w:t>
      </w:r>
      <w:r>
        <w:br/>
      </w:r>
      <w:r>
        <w:rPr>
          <w:rFonts w:ascii="Times New Roman"/>
          <w:b w:val="false"/>
          <w:i w:val="false"/>
          <w:color w:val="000000"/>
          <w:sz w:val="28"/>
        </w:rPr>
        <w:t>
</w:t>
      </w:r>
      <w:r>
        <w:rPr>
          <w:rFonts w:ascii="Times New Roman"/>
          <w:b w:val="false"/>
          <w:i w:val="false"/>
          <w:color w:val="000000"/>
          <w:sz w:val="28"/>
        </w:rPr>
        <w:t>
      демеушiлiк пен қайырымдылық көмектен түскен ақшаны жұмсау есебінен қалыптасқан берешекті көрсету үшін бюджет шығыстарының сыныптамасына сәйкес шығыстардың коды және 901 «демеушiлiк пен қайырымдылық көмек есебінен шығыстарға алынған ақша» коды;</w:t>
      </w:r>
      <w:r>
        <w:br/>
      </w:r>
      <w:r>
        <w:rPr>
          <w:rFonts w:ascii="Times New Roman"/>
          <w:b w:val="false"/>
          <w:i w:val="false"/>
          <w:color w:val="000000"/>
          <w:sz w:val="28"/>
        </w:rPr>
        <w:t>
</w:t>
      </w:r>
      <w:r>
        <w:rPr>
          <w:rFonts w:ascii="Times New Roman"/>
          <w:b w:val="false"/>
          <w:i w:val="false"/>
          <w:color w:val="000000"/>
          <w:sz w:val="28"/>
        </w:rPr>
        <w:t>
      бюджет қаражатының жетіспеушілігі және ұрлау салдарынан қалыптасқан берешекті көрсету үшін бюджет шығыстарының сыныптамасына сәйкес шығыстардың коды және 902 «жетіспеушіліктер» коды;</w:t>
      </w:r>
      <w:r>
        <w:br/>
      </w:r>
      <w:r>
        <w:rPr>
          <w:rFonts w:ascii="Times New Roman"/>
          <w:b w:val="false"/>
          <w:i w:val="false"/>
          <w:color w:val="000000"/>
          <w:sz w:val="28"/>
        </w:rPr>
        <w:t>
</w:t>
      </w:r>
      <w:r>
        <w:rPr>
          <w:rFonts w:ascii="Times New Roman"/>
          <w:b w:val="false"/>
          <w:i w:val="false"/>
          <w:color w:val="000000"/>
          <w:sz w:val="28"/>
        </w:rPr>
        <w:t>
      өзге себептерге байланысты бюджет қаражаты есебінен қалыптасқан берешекті көрсету үшін бюджет шығыстарының сыныптамасына сәйкес шығыстар коды және 903 «Өзгелер» коды көрсетiледi.</w:t>
      </w:r>
      <w:r>
        <w:br/>
      </w:r>
      <w:r>
        <w:rPr>
          <w:rFonts w:ascii="Times New Roman"/>
          <w:b w:val="false"/>
          <w:i w:val="false"/>
          <w:color w:val="000000"/>
          <w:sz w:val="28"/>
        </w:rPr>
        <w:t>
</w:t>
      </w:r>
      <w:r>
        <w:rPr>
          <w:rFonts w:ascii="Times New Roman"/>
          <w:b w:val="false"/>
          <w:i w:val="false"/>
          <w:color w:val="000000"/>
          <w:sz w:val="28"/>
        </w:rPr>
        <w:t>
      Кейiнгi бағандарды толтыру КЗ-Б нысаны бойынша есептердi толтыру үшiн осы Ереженiң </w:t>
      </w:r>
      <w:r>
        <w:rPr>
          <w:rFonts w:ascii="Times New Roman"/>
          <w:b w:val="false"/>
          <w:i w:val="false"/>
          <w:color w:val="000000"/>
          <w:sz w:val="28"/>
        </w:rPr>
        <w:t>79-тармағында</w:t>
      </w:r>
      <w:r>
        <w:rPr>
          <w:rFonts w:ascii="Times New Roman"/>
          <w:b w:val="false"/>
          <w:i w:val="false"/>
          <w:color w:val="000000"/>
          <w:sz w:val="28"/>
        </w:rPr>
        <w:t xml:space="preserve"> белгiленген тәртiпте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w:t>
      </w:r>
      <w:r>
        <w:rPr>
          <w:rFonts w:ascii="Times New Roman"/>
          <w:b w:val="false"/>
          <w:i w:val="false"/>
          <w:color w:val="000000"/>
          <w:sz w:val="28"/>
        </w:rPr>
        <w:t>84-тармақтар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ДБ-Б-нысаны бойынша дебиторлық берешек туралы есеп келесi түрде толтырылады:</w:t>
      </w:r>
      <w:r>
        <w:br/>
      </w:r>
      <w:r>
        <w:rPr>
          <w:rFonts w:ascii="Times New Roman"/>
          <w:b w:val="false"/>
          <w:i w:val="false"/>
          <w:color w:val="000000"/>
          <w:sz w:val="28"/>
        </w:rPr>
        <w:t>
</w:t>
      </w:r>
      <w:r>
        <w:rPr>
          <w:rFonts w:ascii="Times New Roman"/>
          <w:b w:val="false"/>
          <w:i w:val="false"/>
          <w:color w:val="000000"/>
          <w:sz w:val="28"/>
        </w:rPr>
        <w:t>
      1-4-бағандарында:</w:t>
      </w:r>
      <w:r>
        <w:br/>
      </w:r>
      <w:r>
        <w:rPr>
          <w:rFonts w:ascii="Times New Roman"/>
          <w:b w:val="false"/>
          <w:i w:val="false"/>
          <w:color w:val="000000"/>
          <w:sz w:val="28"/>
        </w:rPr>
        <w:t>
</w:t>
      </w:r>
      <w:r>
        <w:rPr>
          <w:rFonts w:ascii="Times New Roman"/>
          <w:b w:val="false"/>
          <w:i w:val="false"/>
          <w:color w:val="000000"/>
          <w:sz w:val="28"/>
        </w:rPr>
        <w:t>
      тауарларды (жұмыстарды, көрсетiлетiн қызметтерді) сатудан пайда болған берешекті көрсету үшін бюджет шығыстарының сыныптамасына және Ақылы қызметтер сыныптауышына сәйкес шығыстардың кодтары;</w:t>
      </w:r>
      <w:r>
        <w:br/>
      </w:r>
      <w:r>
        <w:rPr>
          <w:rFonts w:ascii="Times New Roman"/>
          <w:b w:val="false"/>
          <w:i w:val="false"/>
          <w:color w:val="000000"/>
          <w:sz w:val="28"/>
        </w:rPr>
        <w:t>
</w:t>
      </w:r>
      <w:r>
        <w:rPr>
          <w:rFonts w:ascii="Times New Roman"/>
          <w:b w:val="false"/>
          <w:i w:val="false"/>
          <w:color w:val="000000"/>
          <w:sz w:val="28"/>
        </w:rPr>
        <w:t>
      демеушiлiк пен қайырымдылық көмектен түскен ақшаны жұмсау есебінен қалыптасқан берешекті көрсету үшін бюджет шығыстарының сыныптамасына сәйкес шығыстардың коды және 901 «демеушiлiк пен қайырымдылық көмек есебінен шығыстарға алынған ақша» коды;</w:t>
      </w:r>
      <w:r>
        <w:br/>
      </w:r>
      <w:r>
        <w:rPr>
          <w:rFonts w:ascii="Times New Roman"/>
          <w:b w:val="false"/>
          <w:i w:val="false"/>
          <w:color w:val="000000"/>
          <w:sz w:val="28"/>
        </w:rPr>
        <w:t>
</w:t>
      </w:r>
      <w:r>
        <w:rPr>
          <w:rFonts w:ascii="Times New Roman"/>
          <w:b w:val="false"/>
          <w:i w:val="false"/>
          <w:color w:val="000000"/>
          <w:sz w:val="28"/>
        </w:rPr>
        <w:t>
      бюджет қаражатының жетіспеушілігі және ұрлау салдарынан қалыптасқан берешекті көрсету үшін бюджет шығыстарының сыныптамасына сәйкес шығыстардың коды және 902 «жетіспеушіліктер» коды;</w:t>
      </w:r>
      <w:r>
        <w:br/>
      </w:r>
      <w:r>
        <w:rPr>
          <w:rFonts w:ascii="Times New Roman"/>
          <w:b w:val="false"/>
          <w:i w:val="false"/>
          <w:color w:val="000000"/>
          <w:sz w:val="28"/>
        </w:rPr>
        <w:t>
</w:t>
      </w:r>
      <w:r>
        <w:rPr>
          <w:rFonts w:ascii="Times New Roman"/>
          <w:b w:val="false"/>
          <w:i w:val="false"/>
          <w:color w:val="000000"/>
          <w:sz w:val="28"/>
        </w:rPr>
        <w:t>
      өзге себептерге байланысты бюджет қаражаты есебінен қалыптасқан берешекті көрсету үшін бюджет шығыстарының сыныптамасына сәйкес шығыстар коды және 903 «Өзгелер» коды көрсетiледi.</w:t>
      </w:r>
      <w:r>
        <w:br/>
      </w:r>
      <w:r>
        <w:rPr>
          <w:rFonts w:ascii="Times New Roman"/>
          <w:b w:val="false"/>
          <w:i w:val="false"/>
          <w:color w:val="000000"/>
          <w:sz w:val="28"/>
        </w:rPr>
        <w:t>
</w:t>
      </w:r>
      <w:r>
        <w:rPr>
          <w:rFonts w:ascii="Times New Roman"/>
          <w:b w:val="false"/>
          <w:i w:val="false"/>
          <w:color w:val="000000"/>
          <w:sz w:val="28"/>
        </w:rPr>
        <w:t>
      Кейiнгi бағандарды толтыру КБ-Б нысаны бойынша есептердi толтыру үшiн осы Ереженiң </w:t>
      </w:r>
      <w:r>
        <w:rPr>
          <w:rFonts w:ascii="Times New Roman"/>
          <w:b w:val="false"/>
          <w:i w:val="false"/>
          <w:color w:val="000000"/>
          <w:sz w:val="28"/>
        </w:rPr>
        <w:t>82-тармағында</w:t>
      </w:r>
      <w:r>
        <w:rPr>
          <w:rFonts w:ascii="Times New Roman"/>
          <w:b w:val="false"/>
          <w:i w:val="false"/>
          <w:color w:val="000000"/>
          <w:sz w:val="28"/>
        </w:rPr>
        <w:t xml:space="preserve"> белгiленген тәртiпте жүзеге асырылады.</w:t>
      </w:r>
      <w:r>
        <w:br/>
      </w:r>
      <w:r>
        <w:rPr>
          <w:rFonts w:ascii="Times New Roman"/>
          <w:b w:val="false"/>
          <w:i w:val="false"/>
          <w:color w:val="000000"/>
          <w:sz w:val="28"/>
        </w:rPr>
        <w:t>
</w:t>
      </w:r>
      <w:r>
        <w:rPr>
          <w:rFonts w:ascii="Times New Roman"/>
          <w:b w:val="false"/>
          <w:i w:val="false"/>
          <w:color w:val="000000"/>
          <w:sz w:val="28"/>
        </w:rPr>
        <w:t>
      84. КБ-Б және ДБ-Б-нысандары бойынша Кредиторлық және дебиторлық берешек туралы ай сайынғы есепке тиісінше Ережеге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әрбiр бюджеттік бағдарлама (кiшi бағдарлама) бойынша олардың пайда болу себебiн түсiндiре отырып, бюджет қаражаты есебінен берешектiң пайда болу себептерi туралы ақпарат қоса берiледi.</w:t>
      </w:r>
      <w:r>
        <w:br/>
      </w:r>
      <w:r>
        <w:rPr>
          <w:rFonts w:ascii="Times New Roman"/>
          <w:b w:val="false"/>
          <w:i w:val="false"/>
          <w:color w:val="000000"/>
          <w:sz w:val="28"/>
        </w:rPr>
        <w:t>
</w:t>
      </w:r>
      <w:r>
        <w:rPr>
          <w:rFonts w:ascii="Times New Roman"/>
          <w:b w:val="false"/>
          <w:i w:val="false"/>
          <w:color w:val="000000"/>
          <w:sz w:val="28"/>
        </w:rPr>
        <w:t>
      КБ-Б және ДБ-Б-нысандары бойынша Кредиторлық және дебиторлық берешек туралы ай сайынғы есепке тиісінше Ережеге </w:t>
      </w:r>
      <w:r>
        <w:rPr>
          <w:rFonts w:ascii="Times New Roman"/>
          <w:b w:val="false"/>
          <w:i w:val="false"/>
          <w:color w:val="000000"/>
          <w:sz w:val="28"/>
        </w:rPr>
        <w:t>29-қосымшаға</w:t>
      </w:r>
      <w:r>
        <w:rPr>
          <w:rFonts w:ascii="Times New Roman"/>
          <w:b w:val="false"/>
          <w:i w:val="false"/>
          <w:color w:val="000000"/>
          <w:sz w:val="28"/>
        </w:rPr>
        <w:t xml:space="preserve"> сәйкес әрбiр бюджеттік бағдарлама (кiшi бағдарлама) бойынша олардың пайда болу себебiн түсiндiре отырып, басқа қаражаттар есебінен берешектiң пайда болу себептерi туралы ақпарат қоса берiледi.»;</w:t>
      </w:r>
      <w:r>
        <w:br/>
      </w:r>
      <w:r>
        <w:rPr>
          <w:rFonts w:ascii="Times New Roman"/>
          <w:b w:val="false"/>
          <w:i w:val="false"/>
          <w:color w:val="000000"/>
          <w:sz w:val="28"/>
        </w:rPr>
        <w:t>
</w:t>
      </w:r>
      <w:r>
        <w:rPr>
          <w:rFonts w:ascii="Times New Roman"/>
          <w:b w:val="false"/>
          <w:i w:val="false"/>
          <w:color w:val="000000"/>
          <w:sz w:val="28"/>
        </w:rPr>
        <w:t>
      85-тармақтың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республикалық бюджеттік бағдарламалар әкімшілері – бюджетті атқару жөніндегі орталық уәкілетті органға есептіден кейінгі айдың 15-і күнінен кешіктірмей, қағаз тасығышта және бюджетті атқару жөніндегі орталық уәкілетті органның web-порталы арқылы электрондық деректер базасы түрінде;»;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31-қосымшалармен</w:t>
      </w:r>
      <w:r>
        <w:rPr>
          <w:rFonts w:ascii="Times New Roman"/>
          <w:b w:val="false"/>
          <w:i w:val="false"/>
          <w:color w:val="000000"/>
          <w:sz w:val="28"/>
        </w:rPr>
        <w:t xml:space="preserve"> осы бұйрыққа толықтырылсын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Бухгалтерлік есеп және қаржылық есептiлiк, аудиторлық қызмет департаментi (А.О. Төлеуов) осы бұйрықтың Қазақстан Республикасы Әдiлет министрлiгiнде мемлекеттiк тiркелуiн және ресми бұқаралық ақпарат құралдарында жариялануын заңнамада белгiленген тәртiпте қамтамасыз етсiн.</w:t>
      </w:r>
      <w:r>
        <w:br/>
      </w:r>
      <w:r>
        <w:rPr>
          <w:rFonts w:ascii="Times New Roman"/>
          <w:b w:val="false"/>
          <w:i w:val="false"/>
          <w:color w:val="000000"/>
          <w:sz w:val="28"/>
        </w:rPr>
        <w:t>
</w:t>
      </w:r>
      <w:r>
        <w:rPr>
          <w:rFonts w:ascii="Times New Roman"/>
          <w:b w:val="false"/>
          <w:i w:val="false"/>
          <w:color w:val="000000"/>
          <w:sz w:val="28"/>
        </w:rPr>
        <w:t>
      3. Осы бұйрық, 2013 жылғы 1 қаңтардан бастап қолданысқа енгізілетін осы бұйрықтың 1-тармағының жиырма тоғызыншы абзацын қоспағанда, әділет органдарында мемлекеттік тіркелген күннен бастап қолданысқа енгiзiледi.</w:t>
      </w:r>
    </w:p>
    <w:bookmarkEnd w:id="1"/>
    <w:p>
      <w:pPr>
        <w:spacing w:after="0"/>
        <w:ind w:left="0"/>
        <w:jc w:val="both"/>
      </w:pPr>
      <w:r>
        <w:rPr>
          <w:rFonts w:ascii="Times New Roman"/>
          <w:b w:val="false"/>
          <w:i/>
          <w:color w:val="000000"/>
          <w:sz w:val="28"/>
        </w:rPr>
        <w:t>      Министр                                          Б. Жәмiшев</w:t>
      </w:r>
    </w:p>
    <w:bookmarkStart w:name="z3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13 қарашадағы   </w:t>
      </w:r>
      <w:r>
        <w:br/>
      </w:r>
      <w:r>
        <w:rPr>
          <w:rFonts w:ascii="Times New Roman"/>
          <w:b w:val="false"/>
          <w:i w:val="false"/>
          <w:color w:val="000000"/>
          <w:sz w:val="28"/>
        </w:rPr>
        <w:t xml:space="preserve">
№ 489 бұйрығына        </w:t>
      </w:r>
      <w:r>
        <w:br/>
      </w:r>
      <w:r>
        <w:rPr>
          <w:rFonts w:ascii="Times New Roman"/>
          <w:b w:val="false"/>
          <w:i w:val="false"/>
          <w:color w:val="000000"/>
          <w:sz w:val="28"/>
        </w:rPr>
        <w:t xml:space="preserve">
1-қосымша           </w:t>
      </w:r>
    </w:p>
    <w:bookmarkEnd w:id="2"/>
    <w:bookmarkStart w:name="z36" w:id="3"/>
    <w:p>
      <w:pPr>
        <w:spacing w:after="0"/>
        <w:ind w:left="0"/>
        <w:jc w:val="both"/>
      </w:pPr>
      <w:r>
        <w:rPr>
          <w:rFonts w:ascii="Times New Roman"/>
          <w:b w:val="false"/>
          <w:i w:val="false"/>
          <w:color w:val="000000"/>
          <w:sz w:val="28"/>
        </w:rPr>
        <w:t xml:space="preserve">
Мемлекеттік мекемелер мен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бюджеттiк   </w:t>
      </w:r>
      <w:r>
        <w:br/>
      </w:r>
      <w:r>
        <w:rPr>
          <w:rFonts w:ascii="Times New Roman"/>
          <w:b w:val="false"/>
          <w:i w:val="false"/>
          <w:color w:val="000000"/>
          <w:sz w:val="28"/>
        </w:rPr>
        <w:t>
есептiлiктi жасауы және беруі</w:t>
      </w:r>
      <w:r>
        <w:br/>
      </w:r>
      <w:r>
        <w:rPr>
          <w:rFonts w:ascii="Times New Roman"/>
          <w:b w:val="false"/>
          <w:i w:val="false"/>
          <w:color w:val="000000"/>
          <w:sz w:val="28"/>
        </w:rPr>
        <w:t xml:space="preserve">
ережесiне 2-қосымша    </w:t>
      </w:r>
    </w:p>
    <w:bookmarkEnd w:id="3"/>
    <w:bookmarkStart w:name="z37" w:id="4"/>
    <w:p>
      <w:pPr>
        <w:spacing w:after="0"/>
        <w:ind w:left="0"/>
        <w:jc w:val="left"/>
      </w:pPr>
      <w:r>
        <w:rPr>
          <w:rFonts w:ascii="Times New Roman"/>
          <w:b/>
          <w:i w:val="false"/>
          <w:color w:val="000000"/>
        </w:rPr>
        <w:t xml:space="preserve"> 
Мемлекеттік мекеменің жылдық және тоқсандық есептілігінің</w:t>
      </w:r>
      <w:r>
        <w:br/>
      </w:r>
      <w:r>
        <w:rPr>
          <w:rFonts w:ascii="Times New Roman"/>
          <w:b/>
          <w:i w:val="false"/>
          <w:color w:val="000000"/>
        </w:rPr>
        <w:t>
қаржылық және бюджеттік нысандары бойынша</w:t>
      </w:r>
      <w:r>
        <w:br/>
      </w:r>
      <w:r>
        <w:rPr>
          <w:rFonts w:ascii="Times New Roman"/>
          <w:b/>
          <w:i w:val="false"/>
          <w:color w:val="000000"/>
        </w:rPr>
        <w:t>
негізгі көрсеткіштерін келісу</w:t>
      </w:r>
      <w:r>
        <w:br/>
      </w:r>
      <w:r>
        <w:rPr>
          <w:rFonts w:ascii="Times New Roman"/>
          <w:b/>
          <w:i w:val="false"/>
          <w:color w:val="000000"/>
        </w:rPr>
        <w:t>
схемасы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0"/>
        <w:gridCol w:w="5100"/>
      </w:tblGrid>
      <w:tr>
        <w:trPr>
          <w:trHeight w:val="13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көрсеткіш</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Онымен келісілетін көрсеткіш</w:t>
            </w:r>
          </w:p>
        </w:tc>
      </w:tr>
      <w:tr>
        <w:trPr>
          <w:trHeight w:val="25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көрсеткіші</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 Бухгалтерлік баланс</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 Мемлекеттік мекеменің шоттарындағы қаржыландыру көздері бойынша ақша қозғалысы туралы есеп</w:t>
            </w:r>
          </w:p>
        </w:tc>
      </w:tr>
      <w:tr>
        <w:trPr>
          <w:trHeight w:val="12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4-бағанның 010-жолы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 «Ақша құжаттары» қосалқы шоты бойынша деректерді қоспағанда, тиісінше 3-бағанның 920 және 930-жолдары</w:t>
            </w:r>
          </w:p>
        </w:tc>
      </w:tr>
      <w:tr>
        <w:trPr>
          <w:trHeight w:val="28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 Бухгалтерлік баланс</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4-нысан Таза активтердің-капиталдың өзгеруі туралы есеп</w:t>
            </w:r>
          </w:p>
        </w:tc>
      </w:tr>
      <w:tr>
        <w:trPr>
          <w:trHeight w:val="1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410, 413, 414-жолдары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4, 5-бағандардың 010, 060-жолдары</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 Бухгалтерлік баланс</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5-нысан Түсіндірме жазба</w:t>
            </w:r>
          </w:p>
        </w:tc>
      </w:tr>
      <w:tr>
        <w:trPr>
          <w:trHeight w:val="12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011-жолы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1-кестенің 8-бағанының 030 және 031-жолдары</w:t>
            </w:r>
          </w:p>
        </w:tc>
      </w:tr>
      <w:tr>
        <w:trPr>
          <w:trHeight w:val="30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014-жолы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2-кестенің 3-бағанының 030 және 031-жолдары</w:t>
            </w:r>
          </w:p>
        </w:tc>
      </w:tr>
      <w:tr>
        <w:trPr>
          <w:trHeight w:val="24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020-жолы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3-кестенің 8-бағанының 030 және 031-жолдары</w:t>
            </w:r>
          </w:p>
        </w:tc>
      </w:tr>
      <w:tr>
        <w:trPr>
          <w:trHeight w:val="2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110-жолы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4-кестенің 8-бағанының 030 және 031-жолдары</w:t>
            </w:r>
          </w:p>
        </w:tc>
      </w:tr>
      <w:tr>
        <w:trPr>
          <w:trHeight w:val="24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114-жолы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5-кестенің 11-бағанының 040 және 041-жолдары</w:t>
            </w:r>
          </w:p>
        </w:tc>
      </w:tr>
      <w:tr>
        <w:trPr>
          <w:trHeight w:val="2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116-жолы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6-кестенің 5-бағанының 040 және 041-жолдары</w:t>
            </w:r>
          </w:p>
        </w:tc>
      </w:tr>
      <w:tr>
        <w:trPr>
          <w:trHeight w:val="27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117-жолы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7-кестенің 5-бағанының 040 және 041-жолдары</w:t>
            </w:r>
          </w:p>
        </w:tc>
      </w:tr>
      <w:tr>
        <w:trPr>
          <w:trHeight w:val="1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118-жолы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8-кестенің 8-бағанының 040 және 041-жолдары</w:t>
            </w:r>
          </w:p>
        </w:tc>
      </w:tr>
      <w:tr>
        <w:trPr>
          <w:trHeight w:val="1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210-жолы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9-кестенің 6-бағанының 010 және 013-жолдары</w:t>
            </w:r>
          </w:p>
        </w:tc>
      </w:tr>
      <w:tr>
        <w:trPr>
          <w:trHeight w:val="1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4-бағандардың 310-жолы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10-кестенің 6-бағанының 010 және 013-жолдары</w:t>
            </w:r>
          </w:p>
        </w:tc>
      </w:tr>
      <w:tr>
        <w:trPr>
          <w:trHeight w:val="1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2-нысан Қаржылық қызмет нәтижелері туралы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4-нысан Таза активтердің/капиталдың өзгерістері туралы есеп</w:t>
            </w:r>
          </w:p>
        </w:tc>
      </w:tr>
      <w:tr>
        <w:trPr>
          <w:trHeight w:val="1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300-жолы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050-жолы</w:t>
            </w:r>
          </w:p>
        </w:tc>
      </w:tr>
      <w:tr>
        <w:trPr>
          <w:trHeight w:val="1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300-болады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5-кестенің 110-жолы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және бюджеттік есептілік көрсеткіштері</w:t>
            </w:r>
          </w:p>
        </w:tc>
      </w:tr>
      <w:tr>
        <w:trPr>
          <w:trHeight w:val="78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 Мемлекеттік мекеменің шоттарындағы қаржыландыру көздері бойынша ақша қозғалысы туралы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12-нысан Гранттар бойынша есеп</w:t>
            </w:r>
          </w:p>
        </w:tc>
      </w:tr>
      <w:tr>
        <w:trPr>
          <w:trHeight w:val="25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016-жолы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3-кестенің 020-жолы</w:t>
            </w:r>
          </w:p>
        </w:tc>
      </w:tr>
      <w:tr>
        <w:trPr>
          <w:trHeight w:val="39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 Мемлекеттік мекеменің шоттарындағы қаржыландыру көздері бойынша ақша қозғалысы туралы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4-дк-нысан Демеушілік және қайырымдылық көмектен түскен ақшаның түсімдері және жұмсалуы туралы есеп</w:t>
            </w:r>
          </w:p>
        </w:tc>
      </w:tr>
      <w:tr>
        <w:trPr>
          <w:trHeight w:val="16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020-жолы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 минус 4-баған</w:t>
            </w:r>
          </w:p>
        </w:tc>
      </w:tr>
      <w:tr>
        <w:trPr>
          <w:trHeight w:val="78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 Мемлекеттік мекеменің шоттарындағы қаржыландыру көздері бойынша ақша қозғалысы туралы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4-б-нысан Тауарларды (жұмыстарды, көрсетілетін қызметтерді) сатудан түскен ақшаның түсімдері және жұмсалуы туралы есеп</w:t>
            </w:r>
          </w:p>
        </w:tc>
      </w:tr>
      <w:tr>
        <w:trPr>
          <w:trHeight w:val="21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030-жолы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6-бағанның 020-жолы</w:t>
            </w:r>
          </w:p>
        </w:tc>
      </w:tr>
      <w:tr>
        <w:trPr>
          <w:trHeight w:val="39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5-нысан Түсіндірме жазба</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5-б-нысан Ұзақ мерзімді активтердің қозғалысы туралы есеп</w:t>
            </w:r>
          </w:p>
        </w:tc>
      </w:tr>
      <w:tr>
        <w:trPr>
          <w:trHeight w:val="52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5-кестенің 11-бағанының 010 және 013-жолдары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және 6-бағанның 090-жолы</w:t>
            </w:r>
          </w:p>
        </w:tc>
      </w:tr>
      <w:tr>
        <w:trPr>
          <w:trHeight w:val="1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5-кестенің 11-бағанының 011-жолы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090-жолы</w:t>
            </w:r>
          </w:p>
        </w:tc>
      </w:tr>
      <w:tr>
        <w:trPr>
          <w:trHeight w:val="24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5-кестенің 11-бағанының 012-жолы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090-жолы</w:t>
            </w:r>
          </w:p>
        </w:tc>
      </w:tr>
      <w:tr>
        <w:trPr>
          <w:trHeight w:val="48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6-кестенің 5-бағанының 010 және 013 жолдары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және 6-бағандардың 110-жолы</w:t>
            </w:r>
          </w:p>
        </w:tc>
      </w:tr>
      <w:tr>
        <w:trPr>
          <w:trHeight w:val="10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6-кестенің 5-бағанының 011-жолы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100-жолы</w:t>
            </w:r>
          </w:p>
        </w:tc>
      </w:tr>
      <w:tr>
        <w:trPr>
          <w:trHeight w:val="19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6-кестенің 5-бағанының 012-жолы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100-жолы</w:t>
            </w:r>
          </w:p>
        </w:tc>
      </w:tr>
      <w:tr>
        <w:trPr>
          <w:trHeight w:val="43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7-кестенің 5-бағанының 010 және 013-жолдары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және 6-бағандардың 120-жолы</w:t>
            </w:r>
          </w:p>
        </w:tc>
      </w:tr>
      <w:tr>
        <w:trPr>
          <w:trHeight w:val="19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7-кестенің 5-бағанының 011-жолы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120-жолы</w:t>
            </w:r>
          </w:p>
        </w:tc>
      </w:tr>
      <w:tr>
        <w:trPr>
          <w:trHeight w:val="25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7-кестенің 5-бағанының 012-жолы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120-жолы</w:t>
            </w:r>
          </w:p>
        </w:tc>
      </w:tr>
      <w:tr>
        <w:trPr>
          <w:trHeight w:val="46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8-кестенің 9-бағанының 010 және 013-жолдары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және 6-бағандардың 130-жолы</w:t>
            </w:r>
          </w:p>
        </w:tc>
      </w:tr>
      <w:tr>
        <w:trPr>
          <w:trHeight w:val="37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8-кестенің 9-бағанының 011-жолы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130-жолы</w:t>
            </w:r>
          </w:p>
        </w:tc>
      </w:tr>
      <w:tr>
        <w:trPr>
          <w:trHeight w:val="13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Тиісінше 8-кестенің 5-бағанының 012-жолы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130-жолы</w:t>
            </w:r>
          </w:p>
        </w:tc>
      </w:tr>
      <w:tr>
        <w:trPr>
          <w:trHeight w:val="36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5-нысан Түсіндірме жазба</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 Қорлардың қозғалысы туралы есеп</w:t>
            </w:r>
          </w:p>
        </w:tc>
      </w:tr>
      <w:tr>
        <w:trPr>
          <w:trHeight w:val="28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3-кестенің 8-бағанының 010 және 013-жолдары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және 4-бағандардың 140-жолы</w:t>
            </w:r>
          </w:p>
        </w:tc>
      </w:tr>
      <w:tr>
        <w:trPr>
          <w:trHeight w:val="1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3-кестенің 8-бағанының 011-жолы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150-жолы</w:t>
            </w:r>
          </w:p>
        </w:tc>
      </w:tr>
      <w:tr>
        <w:trPr>
          <w:trHeight w:val="28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3-кестенің 8-бағанының 012-жолы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180-жолы</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есептіліктің көрсеткіштері</w:t>
            </w:r>
          </w:p>
        </w:tc>
      </w:tr>
      <w:tr>
        <w:trPr>
          <w:trHeight w:val="4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4-б-нысан Тауарларды (жұмыстарды, көрсетілетін қызметтерді) сатудан түскен ақшаның түсімдері және жұмсалуы туралы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4-б-нысан Тауарларды (жұмыстарды, көрсетілетін қызметтерді) сатудан түскен ақшаның түсімдері және жұмсалуы туралы есеп</w:t>
            </w:r>
          </w:p>
        </w:tc>
      </w:tr>
      <w:tr>
        <w:trPr>
          <w:trHeight w:val="4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6-бағанның 170-жолы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6-бағанның 010-жолы плюс 020-жолы минус 050-жолы</w:t>
            </w:r>
          </w:p>
        </w:tc>
      </w:tr>
      <w:tr>
        <w:trPr>
          <w:trHeight w:val="4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4-б-нысан Тауарларды (жұмыстарды, көрсетілетін қызметтерді) сатудан түскен ақшаның түсімдері және жұмсалуы туралы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4-жиынтық-нысан Тауарларды (жұмыстарды, көрсетілетін қызметтерді) сатудан түскен ақшаның түсімдері және жұмсау жоспарларының орындалуы туралы есеп</w:t>
            </w:r>
          </w:p>
        </w:tc>
      </w:tr>
      <w:tr>
        <w:trPr>
          <w:trHeight w:val="76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11-бағанның 030-жолы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11-бағанның 010-жолы минус 11-бағанның 020-жолы</w:t>
            </w:r>
          </w:p>
        </w:tc>
      </w:tr>
      <w:tr>
        <w:trPr>
          <w:trHeight w:val="4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 Мемлекеттік мекемеге қайтарымдылық шартында берілетін ақша жөніндегі есеп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 Мемлекеттік мекемеге қайтарымдылық шартында берілетін ақша жөніндегі есеп</w:t>
            </w:r>
          </w:p>
        </w:tc>
      </w:tr>
      <w:tr>
        <w:trPr>
          <w:trHeight w:val="7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170-жолы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010-жолы плюс 020-жолы минус 050-жолы минус 140-жолы минус 141-жолы</w:t>
            </w:r>
          </w:p>
        </w:tc>
      </w:tr>
      <w:tr>
        <w:trPr>
          <w:trHeight w:val="72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4-дк-нысан Демеушілік және қайырымдылық көмектен түскен ақшаның түсімдері және жұмсалуы туралы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4-дк-нысан Демеушілік және қайырымдылық көмектен түскен ақшаның түсімдері және жұмсалуы туралы есеп</w:t>
            </w:r>
          </w:p>
        </w:tc>
      </w:tr>
      <w:tr>
        <w:trPr>
          <w:trHeight w:val="30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9-баған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 минус 7-баған</w:t>
            </w:r>
          </w:p>
        </w:tc>
      </w:tr>
      <w:tr>
        <w:trPr>
          <w:trHeight w:val="55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4-в-нысан Шетел валютасындағы ақша қаражатының қозғалысы туралы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4-в-нысан Шетел валютасындағы ақша қаражатының қозғалысы туралы есеп</w:t>
            </w:r>
          </w:p>
        </w:tc>
      </w:tr>
      <w:tr>
        <w:trPr>
          <w:trHeight w:val="45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170-жолы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4-бағанның 010-жолы плюс 020, 021, 030-жолдары минус 050, 140, 141-жолдары</w:t>
            </w:r>
          </w:p>
        </w:tc>
      </w:tr>
      <w:tr>
        <w:trPr>
          <w:trHeight w:val="43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5-б-нысан Ұзақ мерзімді активтердің қозғалысы туралы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5-б-нысан Ұзақ мерзімді активтердің қозғалысы туралы есеп</w:t>
            </w:r>
          </w:p>
        </w:tc>
      </w:tr>
      <w:tr>
        <w:trPr>
          <w:trHeight w:val="51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6-бағандардың 090-жолы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4, 5, 6-бағандардың 010, 020, 030, 040, 050, 060, 070, 080-жолдарының қосындысы</w:t>
            </w:r>
          </w:p>
        </w:tc>
      </w:tr>
      <w:tr>
        <w:trPr>
          <w:trHeight w:val="36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плюс 4-бағанның минус 5-бағанның 090-жолы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090-жолы плюс 3-бағанның 160-жолы минус 3-бағанның 170-жолы</w:t>
            </w:r>
          </w:p>
        </w:tc>
      </w:tr>
      <w:tr>
        <w:trPr>
          <w:trHeight w:val="51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100-жолы плюс 4-баған минус 5-баған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100-жолы плюс 4-бағанның 160-жолы минус 4-бағанның 170-жолы</w:t>
            </w:r>
          </w:p>
        </w:tc>
      </w:tr>
      <w:tr>
        <w:trPr>
          <w:trHeight w:val="51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100-жолы плюс 4-баған минус 5-баған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110-жолы плюс 5-бағанның 160-жолы минус 5-бағанның 170-жолы</w:t>
            </w:r>
          </w:p>
        </w:tc>
      </w:tr>
      <w:tr>
        <w:trPr>
          <w:trHeight w:val="27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100-жолы плюс 4-баған минус 5-баған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120-жолы плюс 6-бағанның 160-жолы минус 6-бағанның 170-жолы</w:t>
            </w:r>
          </w:p>
        </w:tc>
      </w:tr>
      <w:tr>
        <w:trPr>
          <w:trHeight w:val="49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130-жолы плюс 4-баған минус 5-баған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130-жолы плюс 7-бағанның 160-жолы минус 7-бағанның 170-жолы</w:t>
            </w:r>
          </w:p>
        </w:tc>
      </w:tr>
      <w:tr>
        <w:trPr>
          <w:trHeight w:val="28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140-жолы плюс 4-баған минус 5-баған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140-жолы плюс 8-бағанның 160-жолы минус 8-бағанның 170-жолы</w:t>
            </w:r>
          </w:p>
        </w:tc>
      </w:tr>
      <w:tr>
        <w:trPr>
          <w:trHeight w:val="24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 Қорлардың қозғалысы туралы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 Қорлардың қозғалысы туралы есеп</w:t>
            </w:r>
          </w:p>
        </w:tc>
      </w:tr>
      <w:tr>
        <w:trPr>
          <w:trHeight w:val="6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5-бағандардың 140-жолы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4, 5-бағандардың 010-130-жолдарының қосындысы (021-023-жолдардан басқа)</w:t>
            </w:r>
          </w:p>
        </w:tc>
      </w:tr>
      <w:tr>
        <w:trPr>
          <w:trHeight w:val="7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140-жолы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181-жолы плюс 200-жолы</w:t>
            </w:r>
          </w:p>
        </w:tc>
      </w:tr>
      <w:tr>
        <w:trPr>
          <w:trHeight w:val="51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4-бағандардың 140-жолы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140-жолы плюс 3-бағанның 150-жолы минус 3-бағанның 180-жолы</w:t>
            </w:r>
          </w:p>
        </w:tc>
      </w:tr>
      <w:tr>
        <w:trPr>
          <w:trHeight w:val="46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150-жолы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151-170-жолдарының қосындысы (161-162-жолдардан басқа)</w:t>
            </w:r>
          </w:p>
        </w:tc>
      </w:tr>
      <w:tr>
        <w:trPr>
          <w:trHeight w:val="12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180-жолы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3-бағанның 181-230 -жолдарының қосындысы плюс 3-бағанның 240-жолы</w:t>
            </w:r>
          </w:p>
        </w:tc>
      </w:tr>
      <w:tr>
        <w:trPr>
          <w:trHeight w:val="18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 Сыртқы қарыздар бойынша есеп</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 Сыртқы қарыздар бойынша есеп</w:t>
            </w:r>
          </w:p>
        </w:tc>
      </w:tr>
      <w:tr>
        <w:trPr>
          <w:trHeight w:val="51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170-жолы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5-бағанның 110-жолы плюс 5-бағанның 040-жолы минус 5-бағанның 050-жолы</w:t>
            </w:r>
          </w:p>
        </w:tc>
      </w:tr>
    </w:tbl>
    <w:bookmarkStart w:name="z3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13 қарашадағы   </w:t>
      </w:r>
      <w:r>
        <w:br/>
      </w:r>
      <w:r>
        <w:rPr>
          <w:rFonts w:ascii="Times New Roman"/>
          <w:b w:val="false"/>
          <w:i w:val="false"/>
          <w:color w:val="000000"/>
          <w:sz w:val="28"/>
        </w:rPr>
        <w:t xml:space="preserve">
№ 489 бұйрығына        </w:t>
      </w:r>
      <w:r>
        <w:br/>
      </w:r>
      <w:r>
        <w:rPr>
          <w:rFonts w:ascii="Times New Roman"/>
          <w:b w:val="false"/>
          <w:i w:val="false"/>
          <w:color w:val="000000"/>
          <w:sz w:val="28"/>
        </w:rPr>
        <w:t xml:space="preserve">
2-қосымша          </w:t>
      </w:r>
    </w:p>
    <w:bookmarkEnd w:id="5"/>
    <w:bookmarkStart w:name="z39" w:id="6"/>
    <w:p>
      <w:pPr>
        <w:spacing w:after="0"/>
        <w:ind w:left="0"/>
        <w:jc w:val="both"/>
      </w:pPr>
      <w:r>
        <w:rPr>
          <w:rFonts w:ascii="Times New Roman"/>
          <w:b w:val="false"/>
          <w:i w:val="false"/>
          <w:color w:val="000000"/>
          <w:sz w:val="28"/>
        </w:rPr>
        <w:t xml:space="preserve">
Мемлекеттік мекемелер мен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бюджеттiк  </w:t>
      </w:r>
      <w:r>
        <w:br/>
      </w:r>
      <w:r>
        <w:rPr>
          <w:rFonts w:ascii="Times New Roman"/>
          <w:b w:val="false"/>
          <w:i w:val="false"/>
          <w:color w:val="000000"/>
          <w:sz w:val="28"/>
        </w:rPr>
        <w:t>
есептiлiктi жасауы және беруі</w:t>
      </w:r>
      <w:r>
        <w:br/>
      </w:r>
      <w:r>
        <w:rPr>
          <w:rFonts w:ascii="Times New Roman"/>
          <w:b w:val="false"/>
          <w:i w:val="false"/>
          <w:color w:val="000000"/>
          <w:sz w:val="28"/>
        </w:rPr>
        <w:t xml:space="preserve">
ережесiне 29-қосымша   </w:t>
      </w:r>
    </w:p>
    <w:bookmarkEnd w:id="6"/>
    <w:p>
      <w:pPr>
        <w:spacing w:after="0"/>
        <w:ind w:left="0"/>
        <w:jc w:val="both"/>
      </w:pPr>
      <w:r>
        <w:rPr>
          <w:rFonts w:ascii="Times New Roman"/>
          <w:b/>
          <w:i w:val="false"/>
          <w:color w:val="000000"/>
          <w:sz w:val="28"/>
        </w:rPr>
        <w:t>            20_____ жылғы __________ жағдай бойынша басқа</w:t>
      </w:r>
      <w:r>
        <w:br/>
      </w:r>
      <w:r>
        <w:rPr>
          <w:rFonts w:ascii="Times New Roman"/>
          <w:b w:val="false"/>
          <w:i w:val="false"/>
          <w:color w:val="000000"/>
          <w:sz w:val="28"/>
        </w:rPr>
        <w:t>
</w:t>
      </w:r>
      <w:r>
        <w:rPr>
          <w:rFonts w:ascii="Times New Roman"/>
          <w:b/>
          <w:i w:val="false"/>
          <w:color w:val="000000"/>
          <w:sz w:val="28"/>
        </w:rPr>
        <w:t>                  қаражат есебінен _______________</w:t>
      </w:r>
      <w:r>
        <w:br/>
      </w:r>
      <w:r>
        <w:rPr>
          <w:rFonts w:ascii="Times New Roman"/>
          <w:b w:val="false"/>
          <w:i w:val="false"/>
          <w:color w:val="000000"/>
          <w:sz w:val="28"/>
        </w:rPr>
        <w:t>
</w:t>
      </w:r>
      <w:r>
        <w:rPr>
          <w:rFonts w:ascii="Times New Roman"/>
          <w:b/>
          <w:i w:val="false"/>
          <w:color w:val="000000"/>
          <w:sz w:val="28"/>
        </w:rPr>
        <w:t>                                  (бюджеттың атауы)</w:t>
      </w:r>
      <w:r>
        <w:br/>
      </w:r>
      <w:r>
        <w:rPr>
          <w:rFonts w:ascii="Times New Roman"/>
          <w:b w:val="false"/>
          <w:i w:val="false"/>
          <w:color w:val="000000"/>
          <w:sz w:val="28"/>
        </w:rPr>
        <w:t>
</w:t>
      </w:r>
      <w:r>
        <w:rPr>
          <w:rFonts w:ascii="Times New Roman"/>
          <w:b/>
          <w:i w:val="false"/>
          <w:color w:val="000000"/>
          <w:sz w:val="28"/>
        </w:rPr>
        <w:t>                  берешектің қалыптасуының себептері</w:t>
      </w:r>
    </w:p>
    <w:p>
      <w:pPr>
        <w:spacing w:after="0"/>
        <w:ind w:left="0"/>
        <w:jc w:val="both"/>
      </w:pPr>
      <w:r>
        <w:rPr>
          <w:rFonts w:ascii="Times New Roman"/>
          <w:b w:val="false"/>
          <w:i w:val="false"/>
          <w:color w:val="000000"/>
          <w:sz w:val="28"/>
        </w:rPr>
        <w:t>Бюджет түрі - _________________________</w:t>
      </w:r>
      <w:r>
        <w:br/>
      </w:r>
      <w:r>
        <w:rPr>
          <w:rFonts w:ascii="Times New Roman"/>
          <w:b w:val="false"/>
          <w:i w:val="false"/>
          <w:color w:val="000000"/>
          <w:sz w:val="28"/>
        </w:rPr>
        <w:t xml:space="preserve">
Кезеңділік – </w:t>
      </w:r>
      <w:r>
        <w:rPr>
          <w:rFonts w:ascii="Times New Roman"/>
          <w:b w:val="false"/>
          <w:i w:val="false"/>
          <w:color w:val="000000"/>
          <w:sz w:val="28"/>
          <w:u w:val="single"/>
        </w:rPr>
        <w:t>айлық, тоқсандық, жылдық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853"/>
        <w:gridCol w:w="1753"/>
        <w:gridCol w:w="2393"/>
        <w:gridCol w:w="2693"/>
        <w:gridCol w:w="2473"/>
      </w:tblGrid>
      <w:tr>
        <w:trPr>
          <w:trHeight w:val="7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сомасы, мың теңге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қалыптасуының себептері</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___________ _____________________</w:t>
      </w:r>
      <w:r>
        <w:br/>
      </w:r>
      <w:r>
        <w:rPr>
          <w:rFonts w:ascii="Times New Roman"/>
          <w:b w:val="false"/>
          <w:i w:val="false"/>
          <w:color w:val="000000"/>
          <w:sz w:val="28"/>
        </w:rPr>
        <w:t>
                                      (қолы)       (таратып жазылуы)</w:t>
      </w:r>
    </w:p>
    <w:p>
      <w:pPr>
        <w:spacing w:after="0"/>
        <w:ind w:left="0"/>
        <w:jc w:val="both"/>
      </w:pPr>
      <w:r>
        <w:rPr>
          <w:rFonts w:ascii="Times New Roman"/>
          <w:b w:val="false"/>
          <w:i w:val="false"/>
          <w:color w:val="000000"/>
          <w:sz w:val="28"/>
        </w:rPr>
        <w:t>      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___________ ______________________</w:t>
      </w:r>
      <w:r>
        <w:br/>
      </w:r>
      <w:r>
        <w:rPr>
          <w:rFonts w:ascii="Times New Roman"/>
          <w:b w:val="false"/>
          <w:i w:val="false"/>
          <w:color w:val="000000"/>
          <w:sz w:val="28"/>
        </w:rPr>
        <w:t>
                                     (қолы)       (таратып жазылуы)</w:t>
      </w:r>
    </w:p>
    <w:bookmarkStart w:name="z4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13 қарашадағы  </w:t>
      </w:r>
      <w:r>
        <w:br/>
      </w:r>
      <w:r>
        <w:rPr>
          <w:rFonts w:ascii="Times New Roman"/>
          <w:b w:val="false"/>
          <w:i w:val="false"/>
          <w:color w:val="000000"/>
          <w:sz w:val="28"/>
        </w:rPr>
        <w:t xml:space="preserve">
№ 489 бұйрығына      </w:t>
      </w:r>
      <w:r>
        <w:br/>
      </w:r>
      <w:r>
        <w:rPr>
          <w:rFonts w:ascii="Times New Roman"/>
          <w:b w:val="false"/>
          <w:i w:val="false"/>
          <w:color w:val="000000"/>
          <w:sz w:val="28"/>
        </w:rPr>
        <w:t xml:space="preserve">
3-қосымша         </w:t>
      </w:r>
    </w:p>
    <w:bookmarkEnd w:id="7"/>
    <w:bookmarkStart w:name="z41" w:id="8"/>
    <w:p>
      <w:pPr>
        <w:spacing w:after="0"/>
        <w:ind w:left="0"/>
        <w:jc w:val="both"/>
      </w:pPr>
      <w:r>
        <w:rPr>
          <w:rFonts w:ascii="Times New Roman"/>
          <w:b w:val="false"/>
          <w:i w:val="false"/>
          <w:color w:val="000000"/>
          <w:sz w:val="28"/>
        </w:rPr>
        <w:t xml:space="preserve">
Мемлекеттік мекемелер мен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бюджеттiк  </w:t>
      </w:r>
      <w:r>
        <w:br/>
      </w:r>
      <w:r>
        <w:rPr>
          <w:rFonts w:ascii="Times New Roman"/>
          <w:b w:val="false"/>
          <w:i w:val="false"/>
          <w:color w:val="000000"/>
          <w:sz w:val="28"/>
        </w:rPr>
        <w:t>
есептiлiктi жасауы және беруі</w:t>
      </w:r>
      <w:r>
        <w:br/>
      </w:r>
      <w:r>
        <w:rPr>
          <w:rFonts w:ascii="Times New Roman"/>
          <w:b w:val="false"/>
          <w:i w:val="false"/>
          <w:color w:val="000000"/>
          <w:sz w:val="28"/>
        </w:rPr>
        <w:t xml:space="preserve">
ережесiне 30-қосымша   </w:t>
      </w:r>
    </w:p>
    <w:bookmarkEnd w:id="8"/>
    <w:bookmarkStart w:name="z42" w:id="9"/>
    <w:p>
      <w:pPr>
        <w:spacing w:after="0"/>
        <w:ind w:left="0"/>
        <w:jc w:val="both"/>
      </w:pPr>
      <w:r>
        <w:rPr>
          <w:rFonts w:ascii="Times New Roman"/>
          <w:b w:val="false"/>
          <w:i w:val="false"/>
          <w:color w:val="000000"/>
          <w:sz w:val="28"/>
        </w:rPr>
        <w:t>
</w:t>
      </w:r>
      <w:r>
        <w:rPr>
          <w:rFonts w:ascii="Times New Roman"/>
          <w:b/>
          <w:i w:val="false"/>
          <w:color w:val="000000"/>
          <w:sz w:val="28"/>
        </w:rPr>
        <w:t>      20___ жылғы ___ жағдай бойынша басқа қаражат есебінен</w:t>
      </w:r>
      <w:r>
        <w:br/>
      </w:r>
      <w:r>
        <w:rPr>
          <w:rFonts w:ascii="Times New Roman"/>
          <w:b w:val="false"/>
          <w:i w:val="false"/>
          <w:color w:val="000000"/>
          <w:sz w:val="28"/>
        </w:rPr>
        <w:t>
</w:t>
      </w:r>
      <w:r>
        <w:rPr>
          <w:rFonts w:ascii="Times New Roman"/>
          <w:b/>
          <w:i w:val="false"/>
          <w:color w:val="000000"/>
          <w:sz w:val="28"/>
        </w:rPr>
        <w:t>   ____________________________________________________________</w:t>
      </w:r>
      <w:r>
        <w:br/>
      </w:r>
      <w:r>
        <w:rPr>
          <w:rFonts w:ascii="Times New Roman"/>
          <w:b w:val="false"/>
          <w:i w:val="false"/>
          <w:color w:val="000000"/>
          <w:sz w:val="28"/>
        </w:rPr>
        <w:t>
</w:t>
      </w:r>
      <w:r>
        <w:rPr>
          <w:rFonts w:ascii="Times New Roman"/>
          <w:b/>
          <w:i w:val="false"/>
          <w:color w:val="000000"/>
          <w:sz w:val="28"/>
        </w:rPr>
        <w:t>(мемлекеттік мекеменің/бюджеттік бағдарлама әкімшісінің атауы)</w:t>
      </w:r>
      <w:r>
        <w:br/>
      </w:r>
      <w:r>
        <w:rPr>
          <w:rFonts w:ascii="Times New Roman"/>
          <w:b w:val="false"/>
          <w:i w:val="false"/>
          <w:color w:val="000000"/>
          <w:sz w:val="28"/>
        </w:rPr>
        <w:t>
</w:t>
      </w:r>
      <w:r>
        <w:rPr>
          <w:rFonts w:ascii="Times New Roman"/>
          <w:b/>
          <w:i w:val="false"/>
          <w:color w:val="000000"/>
          <w:sz w:val="28"/>
        </w:rPr>
        <w:t>_________________дебиторлық берешектің қалыптасуының себептері</w:t>
      </w:r>
    </w:p>
    <w:bookmarkEnd w:id="9"/>
    <w:p>
      <w:pPr>
        <w:spacing w:after="0"/>
        <w:ind w:left="0"/>
        <w:jc w:val="both"/>
      </w:pPr>
      <w:r>
        <w:rPr>
          <w:rFonts w:ascii="Times New Roman"/>
          <w:b w:val="false"/>
          <w:i w:val="false"/>
          <w:color w:val="000000"/>
          <w:sz w:val="28"/>
        </w:rPr>
        <w:t>Бюджет түрі - _______________________</w:t>
      </w:r>
      <w:r>
        <w:br/>
      </w:r>
      <w:r>
        <w:rPr>
          <w:rFonts w:ascii="Times New Roman"/>
          <w:b w:val="false"/>
          <w:i w:val="false"/>
          <w:color w:val="000000"/>
          <w:sz w:val="28"/>
        </w:rPr>
        <w:t xml:space="preserve">
Кезеңділік – </w:t>
      </w:r>
      <w:r>
        <w:rPr>
          <w:rFonts w:ascii="Times New Roman"/>
          <w:b w:val="false"/>
          <w:i w:val="false"/>
          <w:color w:val="000000"/>
          <w:sz w:val="28"/>
          <w:u w:val="single"/>
        </w:rPr>
        <w:t>айлық,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36"/>
        <w:gridCol w:w="770"/>
        <w:gridCol w:w="836"/>
        <w:gridCol w:w="1325"/>
        <w:gridCol w:w="1614"/>
        <w:gridCol w:w="1659"/>
        <w:gridCol w:w="1036"/>
        <w:gridCol w:w="925"/>
        <w:gridCol w:w="1370"/>
        <w:gridCol w:w="1576"/>
        <w:gridCol w:w="1152"/>
        <w:gridCol w:w="1148"/>
        <w:gridCol w:w="859"/>
        <w:gridCol w:w="2766"/>
        <w:gridCol w:w="2194"/>
      </w:tblGrid>
      <w:tr>
        <w:trPr>
          <w:trHeight w:val="135"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қалыптасуының себептері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талаптары бойынша ағымдағы жылдың алдын ала төлемі</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(көп жылдық) шарттар бойынша алдына ала төлем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беруге берілген сомалар</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актілеріне сәйкес артық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қалыптасқан берешек</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берешек (5-бағ. минус 6-бағ. минус 8-бағ. минус 9-бағ. минус 10-бағ. минус 11-бағ. минус 12-бағ. минус 13-бағ. минус 14-бағ.)</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берушілердің шарттық міндеттемелерін орындамауға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 өтеу жөніндегі сот шешімдерінің орындалмауына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___________ _____________________</w:t>
      </w:r>
      <w:r>
        <w:br/>
      </w:r>
      <w:r>
        <w:rPr>
          <w:rFonts w:ascii="Times New Roman"/>
          <w:b w:val="false"/>
          <w:i w:val="false"/>
          <w:color w:val="000000"/>
          <w:sz w:val="28"/>
        </w:rPr>
        <w:t>
                                      (қолы)       (таратып жазылуы)</w:t>
      </w:r>
    </w:p>
    <w:p>
      <w:pPr>
        <w:spacing w:after="0"/>
        <w:ind w:left="0"/>
        <w:jc w:val="both"/>
      </w:pPr>
      <w:r>
        <w:rPr>
          <w:rFonts w:ascii="Times New Roman"/>
          <w:b w:val="false"/>
          <w:i w:val="false"/>
          <w:color w:val="000000"/>
          <w:sz w:val="28"/>
        </w:rPr>
        <w:t>      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___________ ______________________</w:t>
      </w:r>
      <w:r>
        <w:br/>
      </w:r>
      <w:r>
        <w:rPr>
          <w:rFonts w:ascii="Times New Roman"/>
          <w:b w:val="false"/>
          <w:i w:val="false"/>
          <w:color w:val="000000"/>
          <w:sz w:val="28"/>
        </w:rPr>
        <w:t>
                                     (қолы)       (таратып жазылуы)</w:t>
      </w:r>
    </w:p>
    <w:bookmarkStart w:name="z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13 қарашадағы  </w:t>
      </w:r>
      <w:r>
        <w:br/>
      </w:r>
      <w:r>
        <w:rPr>
          <w:rFonts w:ascii="Times New Roman"/>
          <w:b w:val="false"/>
          <w:i w:val="false"/>
          <w:color w:val="000000"/>
          <w:sz w:val="28"/>
        </w:rPr>
        <w:t xml:space="preserve">
№ 489 бұйрығына      </w:t>
      </w:r>
      <w:r>
        <w:br/>
      </w:r>
      <w:r>
        <w:rPr>
          <w:rFonts w:ascii="Times New Roman"/>
          <w:b w:val="false"/>
          <w:i w:val="false"/>
          <w:color w:val="000000"/>
          <w:sz w:val="28"/>
        </w:rPr>
        <w:t xml:space="preserve">
4-қосымша         </w:t>
      </w:r>
    </w:p>
    <w:bookmarkEnd w:id="10"/>
    <w:bookmarkStart w:name="z43" w:id="11"/>
    <w:p>
      <w:pPr>
        <w:spacing w:after="0"/>
        <w:ind w:left="0"/>
        <w:jc w:val="both"/>
      </w:pPr>
      <w:r>
        <w:rPr>
          <w:rFonts w:ascii="Times New Roman"/>
          <w:b w:val="false"/>
          <w:i w:val="false"/>
          <w:color w:val="000000"/>
          <w:sz w:val="28"/>
        </w:rPr>
        <w:t xml:space="preserve">
Мемлекеттік мекемелер мен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бюджеттiк  </w:t>
      </w:r>
      <w:r>
        <w:br/>
      </w:r>
      <w:r>
        <w:rPr>
          <w:rFonts w:ascii="Times New Roman"/>
          <w:b w:val="false"/>
          <w:i w:val="false"/>
          <w:color w:val="000000"/>
          <w:sz w:val="28"/>
        </w:rPr>
        <w:t>
есептiлiктi жасауы және беруі</w:t>
      </w:r>
      <w:r>
        <w:br/>
      </w:r>
      <w:r>
        <w:rPr>
          <w:rFonts w:ascii="Times New Roman"/>
          <w:b w:val="false"/>
          <w:i w:val="false"/>
          <w:color w:val="000000"/>
          <w:sz w:val="28"/>
        </w:rPr>
        <w:t xml:space="preserve">
ережесiне 31-қосымша   </w:t>
      </w:r>
    </w:p>
    <w:bookmarkEnd w:id="11"/>
    <w:p>
      <w:pPr>
        <w:spacing w:after="0"/>
        <w:ind w:left="0"/>
        <w:jc w:val="both"/>
      </w:pPr>
      <w:r>
        <w:rPr>
          <w:rFonts w:ascii="Times New Roman"/>
          <w:b/>
          <w:i w:val="false"/>
          <w:color w:val="000000"/>
          <w:sz w:val="28"/>
        </w:rPr>
        <w:t>      20___ жылғы ___ жағдай бойынша басқа қаражат есебінен</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(мемлекеттік мекеменің/бюджеттік бағдарлама әкімшісінің атауы)</w:t>
      </w:r>
      <w:r>
        <w:br/>
      </w:r>
      <w:r>
        <w:rPr>
          <w:rFonts w:ascii="Times New Roman"/>
          <w:b w:val="false"/>
          <w:i w:val="false"/>
          <w:color w:val="000000"/>
          <w:sz w:val="28"/>
        </w:rPr>
        <w:t>
</w:t>
      </w:r>
      <w:r>
        <w:rPr>
          <w:rFonts w:ascii="Times New Roman"/>
          <w:b/>
          <w:i w:val="false"/>
          <w:color w:val="000000"/>
          <w:sz w:val="28"/>
        </w:rPr>
        <w:t>  _____________________________________________________________</w:t>
      </w:r>
      <w:r>
        <w:br/>
      </w:r>
      <w:r>
        <w:rPr>
          <w:rFonts w:ascii="Times New Roman"/>
          <w:b w:val="false"/>
          <w:i w:val="false"/>
          <w:color w:val="000000"/>
          <w:sz w:val="28"/>
        </w:rPr>
        <w:t>
</w:t>
      </w:r>
      <w:r>
        <w:rPr>
          <w:rFonts w:ascii="Times New Roman"/>
          <w:b/>
          <w:i w:val="false"/>
          <w:color w:val="000000"/>
          <w:sz w:val="28"/>
        </w:rPr>
        <w:t>         кредиторлық берешектің қалыптасуының себептері</w:t>
      </w:r>
    </w:p>
    <w:p>
      <w:pPr>
        <w:spacing w:after="0"/>
        <w:ind w:left="0"/>
        <w:jc w:val="both"/>
      </w:pPr>
      <w:r>
        <w:rPr>
          <w:rFonts w:ascii="Times New Roman"/>
          <w:b w:val="false"/>
          <w:i w:val="false"/>
          <w:color w:val="000000"/>
          <w:sz w:val="28"/>
        </w:rPr>
        <w:t>Бюджет түрі - ________________________</w:t>
      </w:r>
      <w:r>
        <w:br/>
      </w:r>
      <w:r>
        <w:rPr>
          <w:rFonts w:ascii="Times New Roman"/>
          <w:b w:val="false"/>
          <w:i w:val="false"/>
          <w:color w:val="000000"/>
          <w:sz w:val="28"/>
        </w:rPr>
        <w:t xml:space="preserve">
Кезеңділік – </w:t>
      </w:r>
      <w:r>
        <w:rPr>
          <w:rFonts w:ascii="Times New Roman"/>
          <w:b w:val="false"/>
          <w:i w:val="false"/>
          <w:color w:val="000000"/>
          <w:sz w:val="28"/>
          <w:u w:val="single"/>
        </w:rPr>
        <w:t>айлық,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723"/>
        <w:gridCol w:w="901"/>
        <w:gridCol w:w="657"/>
        <w:gridCol w:w="1034"/>
        <w:gridCol w:w="1167"/>
        <w:gridCol w:w="1566"/>
        <w:gridCol w:w="2785"/>
        <w:gridCol w:w="1521"/>
        <w:gridCol w:w="1388"/>
        <w:gridCol w:w="1189"/>
        <w:gridCol w:w="1100"/>
        <w:gridCol w:w="1987"/>
        <w:gridCol w:w="2710"/>
        <w:gridCol w:w="2410"/>
      </w:tblGrid>
      <w:tr>
        <w:trPr>
          <w:trHeight w:val="18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сомасы,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Кредитторлық берешектің қалыптасуының себептері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 келмеген міндеттемелер бойынша</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еңбекақы мен жарлары бойынша қысқа мерзімді берешек (төлеу мерзімі келген)</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актілерінің және аванстық есептердің кеш ұсынылуына байланысты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берушілердің тауарларды (жұмыстарды, көрсетілетін қызметтерді) жеткізу бойынша шарттық міндеттемелерін орындамауға байланысты </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 көтеруге байланысты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 бойынша анықталған берешек</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жөніндегі жоспар бойынша қаражаттың жетіспеушілігіне байланысты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берешек (5-бағ. минус 6-бағ. минус 8-бағ. минус 9-бағ. минус 10-бағ. минус 11-бағ. минус 12-бағ. минус 13-бағ.)</w:t>
            </w:r>
          </w:p>
        </w:tc>
        <w:tc>
          <w:tcPr>
            <w:tcW w:w="0" w:type="auto"/>
            <w:vMerge/>
            <w:tcBorders>
              <w:top w:val="nil"/>
              <w:left w:val="single" w:color="cfcfcf" w:sz="5"/>
              <w:bottom w:val="single" w:color="cfcfcf" w:sz="5"/>
              <w:right w:val="single" w:color="cfcfcf" w:sz="5"/>
            </w:tcBorders>
          </w:tcP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құрылыс және реконструкциялау бойынша төлемді 5% 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___________ _____________________</w:t>
      </w:r>
      <w:r>
        <w:br/>
      </w:r>
      <w:r>
        <w:rPr>
          <w:rFonts w:ascii="Times New Roman"/>
          <w:b w:val="false"/>
          <w:i w:val="false"/>
          <w:color w:val="000000"/>
          <w:sz w:val="28"/>
        </w:rPr>
        <w:t>
                                      (қолы)       (таратып жазылуы)</w:t>
      </w:r>
    </w:p>
    <w:p>
      <w:pPr>
        <w:spacing w:after="0"/>
        <w:ind w:left="0"/>
        <w:jc w:val="both"/>
      </w:pPr>
      <w:r>
        <w:rPr>
          <w:rFonts w:ascii="Times New Roman"/>
          <w:b w:val="false"/>
          <w:i w:val="false"/>
          <w:color w:val="000000"/>
          <w:sz w:val="28"/>
        </w:rPr>
        <w:t>      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___________ ______________________</w:t>
      </w:r>
      <w:r>
        <w:br/>
      </w:r>
      <w:r>
        <w:rPr>
          <w:rFonts w:ascii="Times New Roman"/>
          <w:b w:val="false"/>
          <w:i w:val="false"/>
          <w:color w:val="000000"/>
          <w:sz w:val="28"/>
        </w:rPr>
        <w:t>
                                     (қолы)       (таратып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