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f67a4f" w14:textId="2f67a4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Спорт және дене шынықтыру істері агенттігі көрсететін электрондық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Спорт және дене шынықтыру істері агенттігі төрағасының м.а. 2012 жылғы 2 қазандағы № 294 Бұйрығы. Қазақстан Республикасының Әділет министрлігінде 2012 жылы 17 қарашада № 8088 тіркелді. Күші жойылды - Қазақстан Республикасы Спорт және дене шынықтыру істері агенттігі төрағасының 2014 жылғы 4 наурыздағы № 73 бұйрығымен.</w:t>
      </w:r>
    </w:p>
    <w:p>
      <w:pPr>
        <w:spacing w:after="0"/>
        <w:ind w:left="0"/>
        <w:jc w:val="both"/>
      </w:pPr>
      <w:r>
        <w:rPr>
          <w:rFonts w:ascii="Times New Roman"/>
          <w:b w:val="false"/>
          <w:i w:val="false"/>
          <w:color w:val="ff0000"/>
          <w:sz w:val="28"/>
        </w:rPr>
        <w:t xml:space="preserve">      Ескерту. Күші жойылды - ҚР Спорт және дене шынықтыру істері агенттігі төрағасының 04.03.2014 </w:t>
      </w:r>
      <w:r>
        <w:rPr>
          <w:rFonts w:ascii="Times New Roman"/>
          <w:b w:val="false"/>
          <w:i w:val="false"/>
          <w:color w:val="ff0000"/>
          <w:sz w:val="28"/>
        </w:rPr>
        <w:t>№ 73</w:t>
      </w:r>
      <w:r>
        <w:rPr>
          <w:rFonts w:ascii="Times New Roman"/>
          <w:b w:val="false"/>
          <w:i w:val="false"/>
          <w:color w:val="ff0000"/>
          <w:sz w:val="28"/>
        </w:rPr>
        <w:t xml:space="preserve"> бұйрығымен (қолданысқа енгізілу тәртібін - </w:t>
      </w:r>
      <w:r>
        <w:rPr>
          <w:rFonts w:ascii="Times New Roman"/>
          <w:b w:val="false"/>
          <w:i w:val="false"/>
          <w:color w:val="ff0000"/>
          <w:sz w:val="28"/>
        </w:rPr>
        <w:t>5-т.</w:t>
      </w:r>
      <w:r>
        <w:rPr>
          <w:rFonts w:ascii="Times New Roman"/>
          <w:b w:val="false"/>
          <w:i w:val="false"/>
          <w:color w:val="ff0000"/>
          <w:sz w:val="28"/>
        </w:rPr>
        <w:t> қараңыз).</w:t>
      </w:r>
    </w:p>
    <w:bookmarkStart w:name="z1" w:id="0"/>
    <w:p>
      <w:pPr>
        <w:spacing w:after="0"/>
        <w:ind w:left="0"/>
        <w:jc w:val="both"/>
      </w:pPr>
      <w:r>
        <w:rPr>
          <w:rFonts w:ascii="Times New Roman"/>
          <w:b w:val="false"/>
          <w:i w:val="false"/>
          <w:color w:val="000000"/>
          <w:sz w:val="28"/>
        </w:rPr>
        <w:t>
      «Ақпараттандыру туралы» Қазақстан Республикасы Заңының 29-бабының </w:t>
      </w:r>
      <w:r>
        <w:rPr>
          <w:rFonts w:ascii="Times New Roman"/>
          <w:b w:val="false"/>
          <w:i w:val="false"/>
          <w:color w:val="000000"/>
          <w:sz w:val="28"/>
        </w:rPr>
        <w:t>2-тармағына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«Казино қызметімен айналысу үшін лицензия беру, қайта ресімдеу, лицензияның телнұсқасын беру»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«Ойын автоматтары залы қызметімен айналысу үшін лицензия беру, қайта ресімдеу, лицензияның телнұсқасын беру»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«Букмекер кеңсесі қызметімен айналысу үшін лицензия беру, қайта ресімдеу, лицензияның телнұсқасын беру»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«Тотализатор қызметімен айналысу үшін лицензия беру, қайта ресімдеу, лицензияның телнұсқасын беру» электрондық мемлекеттік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Стратегиялық даму департаменті (Д. Қамзебаева):</w:t>
      </w:r>
      <w:r>
        <w:br/>
      </w:r>
      <w:r>
        <w:rPr>
          <w:rFonts w:ascii="Times New Roman"/>
          <w:b w:val="false"/>
          <w:i w:val="false"/>
          <w:color w:val="000000"/>
          <w:sz w:val="28"/>
        </w:rPr>
        <w:t>
</w:t>
      </w:r>
      <w:r>
        <w:rPr>
          <w:rFonts w:ascii="Times New Roman"/>
          <w:b w:val="false"/>
          <w:i w:val="false"/>
          <w:color w:val="000000"/>
          <w:sz w:val="28"/>
        </w:rPr>
        <w:t>
      1) белгіленген тәртіппен Қазақстан Республикасы Әділет министрлігіне осы бұйрықты мемлекеттік тіркеуге ұсынуды;</w:t>
      </w:r>
      <w:r>
        <w:br/>
      </w:r>
      <w:r>
        <w:rPr>
          <w:rFonts w:ascii="Times New Roman"/>
          <w:b w:val="false"/>
          <w:i w:val="false"/>
          <w:color w:val="000000"/>
          <w:sz w:val="28"/>
        </w:rPr>
        <w:t>
</w:t>
      </w:r>
      <w:r>
        <w:rPr>
          <w:rFonts w:ascii="Times New Roman"/>
          <w:b w:val="false"/>
          <w:i w:val="false"/>
          <w:color w:val="000000"/>
          <w:sz w:val="28"/>
        </w:rPr>
        <w:t>
      2) осы бұйрықты Қазақстан Республикасы Әділет министрлігінде мемлекеттік тіркеуден өткеннен кейін бұқаралық ақпарат құралдарында ресми жариялауды қамтамасыз етсін.</w:t>
      </w:r>
      <w:r>
        <w:br/>
      </w:r>
      <w:r>
        <w:rPr>
          <w:rFonts w:ascii="Times New Roman"/>
          <w:b w:val="false"/>
          <w:i w:val="false"/>
          <w:color w:val="000000"/>
          <w:sz w:val="28"/>
        </w:rPr>
        <w:t>
</w:t>
      </w:r>
      <w:r>
        <w:rPr>
          <w:rFonts w:ascii="Times New Roman"/>
          <w:b w:val="false"/>
          <w:i w:val="false"/>
          <w:color w:val="000000"/>
          <w:sz w:val="28"/>
        </w:rPr>
        <w:t>
      3. Баспасөз-хатшы (Г.Б. Жәлелитдинова) осы бұйрықты Қазақстан Республикасы Спорт және дене шынықтыру істері агенттігінің ресми интернет-ресурсында жариялауды қамтамасыз етсін.</w:t>
      </w:r>
      <w:r>
        <w:br/>
      </w:r>
      <w:r>
        <w:rPr>
          <w:rFonts w:ascii="Times New Roman"/>
          <w:b w:val="false"/>
          <w:i w:val="false"/>
          <w:color w:val="000000"/>
          <w:sz w:val="28"/>
        </w:rPr>
        <w:t>
</w:t>
      </w:r>
      <w:r>
        <w:rPr>
          <w:rFonts w:ascii="Times New Roman"/>
          <w:b w:val="false"/>
          <w:i w:val="false"/>
          <w:color w:val="000000"/>
          <w:sz w:val="28"/>
        </w:rPr>
        <w:t>
      4. Осы бұйрықтың орындалуын өзім бақылаймын.</w:t>
      </w:r>
      <w:r>
        <w:br/>
      </w:r>
      <w:r>
        <w:rPr>
          <w:rFonts w:ascii="Times New Roman"/>
          <w:b w:val="false"/>
          <w:i w:val="false"/>
          <w:color w:val="000000"/>
          <w:sz w:val="28"/>
        </w:rPr>
        <w:t>
</w:t>
      </w:r>
      <w:r>
        <w:rPr>
          <w:rFonts w:ascii="Times New Roman"/>
          <w:b w:val="false"/>
          <w:i w:val="false"/>
          <w:color w:val="000000"/>
          <w:sz w:val="28"/>
        </w:rPr>
        <w:t>
      5. Осы бұйрық ресми жарияланған күнінен бастап күнтізбелік он күн өткен соң қолданысқа енгізіледі.</w:t>
      </w:r>
    </w:p>
    <w:bookmarkEnd w:id="0"/>
    <w:p>
      <w:pPr>
        <w:spacing w:after="0"/>
        <w:ind w:left="0"/>
        <w:jc w:val="both"/>
      </w:pPr>
      <w:r>
        <w:rPr>
          <w:rFonts w:ascii="Times New Roman"/>
          <w:b w:val="false"/>
          <w:i/>
          <w:color w:val="000000"/>
          <w:sz w:val="28"/>
        </w:rPr>
        <w:t>      Қазақстан Республикасы</w:t>
      </w:r>
      <w:r>
        <w:br/>
      </w:r>
      <w:r>
        <w:rPr>
          <w:rFonts w:ascii="Times New Roman"/>
          <w:b w:val="false"/>
          <w:i w:val="false"/>
          <w:color w:val="000000"/>
          <w:sz w:val="28"/>
        </w:rPr>
        <w:t>
</w:t>
      </w:r>
      <w:r>
        <w:rPr>
          <w:rFonts w:ascii="Times New Roman"/>
          <w:b w:val="false"/>
          <w:i/>
          <w:color w:val="000000"/>
          <w:sz w:val="28"/>
        </w:rPr>
        <w:t>      Спорт және дене шынықтыру</w:t>
      </w:r>
      <w:r>
        <w:br/>
      </w:r>
      <w:r>
        <w:rPr>
          <w:rFonts w:ascii="Times New Roman"/>
          <w:b w:val="false"/>
          <w:i w:val="false"/>
          <w:color w:val="000000"/>
          <w:sz w:val="28"/>
        </w:rPr>
        <w:t>
</w:t>
      </w:r>
      <w:r>
        <w:rPr>
          <w:rFonts w:ascii="Times New Roman"/>
          <w:b w:val="false"/>
          <w:i/>
          <w:color w:val="000000"/>
          <w:sz w:val="28"/>
        </w:rPr>
        <w:t>      істері агенттігі төрағасының</w:t>
      </w:r>
      <w:r>
        <w:br/>
      </w:r>
      <w:r>
        <w:rPr>
          <w:rFonts w:ascii="Times New Roman"/>
          <w:b w:val="false"/>
          <w:i w:val="false"/>
          <w:color w:val="000000"/>
          <w:sz w:val="28"/>
        </w:rPr>
        <w:t>
</w:t>
      </w:r>
      <w:r>
        <w:rPr>
          <w:rFonts w:ascii="Times New Roman"/>
          <w:b w:val="false"/>
          <w:i/>
          <w:color w:val="000000"/>
          <w:sz w:val="28"/>
        </w:rPr>
        <w:t>      міндетін атқарушы                          Ә. Пірметов</w:t>
      </w:r>
    </w:p>
    <w:p>
      <w:pPr>
        <w:spacing w:after="0"/>
        <w:ind w:left="0"/>
        <w:jc w:val="both"/>
      </w:pPr>
      <w:r>
        <w:rPr>
          <w:rFonts w:ascii="Times New Roman"/>
          <w:b w:val="false"/>
          <w:i w:val="false"/>
          <w:color w:val="000000"/>
          <w:sz w:val="28"/>
        </w:rPr>
        <w:t>      «КЕЛІСІЛДІ»</w:t>
      </w:r>
      <w:r>
        <w:br/>
      </w:r>
      <w:r>
        <w:rPr>
          <w:rFonts w:ascii="Times New Roman"/>
          <w:b w:val="false"/>
          <w:i w:val="false"/>
          <w:color w:val="000000"/>
          <w:sz w:val="28"/>
        </w:rPr>
        <w:t>
      Қазақстан Республикасы</w:t>
      </w:r>
      <w:r>
        <w:br/>
      </w:r>
      <w:r>
        <w:rPr>
          <w:rFonts w:ascii="Times New Roman"/>
          <w:b w:val="false"/>
          <w:i w:val="false"/>
          <w:color w:val="000000"/>
          <w:sz w:val="28"/>
        </w:rPr>
        <w:t>
      Көлік және коммуникация министрі</w:t>
      </w:r>
      <w:r>
        <w:br/>
      </w:r>
      <w:r>
        <w:rPr>
          <w:rFonts w:ascii="Times New Roman"/>
          <w:b w:val="false"/>
          <w:i w:val="false"/>
          <w:color w:val="000000"/>
          <w:sz w:val="28"/>
        </w:rPr>
        <w:t>
      __________________ А. Жұмағалиев</w:t>
      </w:r>
      <w:r>
        <w:br/>
      </w:r>
      <w:r>
        <w:rPr>
          <w:rFonts w:ascii="Times New Roman"/>
          <w:b w:val="false"/>
          <w:i w:val="false"/>
          <w:color w:val="000000"/>
          <w:sz w:val="28"/>
        </w:rPr>
        <w:t>
      2012 жылғы «___» _______________</w:t>
      </w:r>
    </w:p>
    <w:bookmarkStart w:name="z13"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Спорт және дене шынықтыру </w:t>
      </w:r>
      <w:r>
        <w:br/>
      </w:r>
      <w:r>
        <w:rPr>
          <w:rFonts w:ascii="Times New Roman"/>
          <w:b w:val="false"/>
          <w:i w:val="false"/>
          <w:color w:val="000000"/>
          <w:sz w:val="28"/>
        </w:rPr>
        <w:t>
істері агенттігі төрағасының</w:t>
      </w:r>
      <w:r>
        <w:br/>
      </w:r>
      <w:r>
        <w:rPr>
          <w:rFonts w:ascii="Times New Roman"/>
          <w:b w:val="false"/>
          <w:i w:val="false"/>
          <w:color w:val="000000"/>
          <w:sz w:val="28"/>
        </w:rPr>
        <w:t xml:space="preserve">
міндетін атқарушының   </w:t>
      </w:r>
      <w:r>
        <w:br/>
      </w:r>
      <w:r>
        <w:rPr>
          <w:rFonts w:ascii="Times New Roman"/>
          <w:b w:val="false"/>
          <w:i w:val="false"/>
          <w:color w:val="000000"/>
          <w:sz w:val="28"/>
        </w:rPr>
        <w:t xml:space="preserve">
2012 жылғы 2 қазандағы  </w:t>
      </w:r>
      <w:r>
        <w:br/>
      </w:r>
      <w:r>
        <w:rPr>
          <w:rFonts w:ascii="Times New Roman"/>
          <w:b w:val="false"/>
          <w:i w:val="false"/>
          <w:color w:val="000000"/>
          <w:sz w:val="28"/>
        </w:rPr>
        <w:t xml:space="preserve">
№ 294 бұйрығына     </w:t>
      </w:r>
      <w:r>
        <w:br/>
      </w:r>
      <w:r>
        <w:rPr>
          <w:rFonts w:ascii="Times New Roman"/>
          <w:b w:val="false"/>
          <w:i w:val="false"/>
          <w:color w:val="000000"/>
          <w:sz w:val="28"/>
        </w:rPr>
        <w:t xml:space="preserve">
1-қосымша         </w:t>
      </w:r>
    </w:p>
    <w:bookmarkEnd w:id="1"/>
    <w:bookmarkStart w:name="z14" w:id="2"/>
    <w:p>
      <w:pPr>
        <w:spacing w:after="0"/>
        <w:ind w:left="0"/>
        <w:jc w:val="left"/>
      </w:pPr>
      <w:r>
        <w:rPr>
          <w:rFonts w:ascii="Times New Roman"/>
          <w:b/>
          <w:i w:val="false"/>
          <w:color w:val="000000"/>
        </w:rPr>
        <w:t xml:space="preserve"> 
«Казино қызметімен айналысу үшін лицензия беру, қайта ресімдеу,</w:t>
      </w:r>
      <w:r>
        <w:br/>
      </w:r>
      <w:r>
        <w:rPr>
          <w:rFonts w:ascii="Times New Roman"/>
          <w:b/>
          <w:i w:val="false"/>
          <w:color w:val="000000"/>
        </w:rPr>
        <w:t>
лицензияның телнұсқасын беру» электрондық мемлекеттік қызмет</w:t>
      </w:r>
      <w:r>
        <w:br/>
      </w:r>
      <w:r>
        <w:rPr>
          <w:rFonts w:ascii="Times New Roman"/>
          <w:b/>
          <w:i w:val="false"/>
          <w:color w:val="000000"/>
        </w:rPr>
        <w:t>
регламенті</w:t>
      </w:r>
    </w:p>
    <w:bookmarkEnd w:id="2"/>
    <w:bookmarkStart w:name="z15" w:id="3"/>
    <w:p>
      <w:pPr>
        <w:spacing w:after="0"/>
        <w:ind w:left="0"/>
        <w:jc w:val="left"/>
      </w:pPr>
      <w:r>
        <w:rPr>
          <w:rFonts w:ascii="Times New Roman"/>
          <w:b/>
          <w:i w:val="false"/>
          <w:color w:val="000000"/>
        </w:rPr>
        <w:t xml:space="preserve"> 
1. Жалпы ережелер</w:t>
      </w:r>
    </w:p>
    <w:bookmarkEnd w:id="3"/>
    <w:bookmarkStart w:name="z16" w:id="4"/>
    <w:p>
      <w:pPr>
        <w:spacing w:after="0"/>
        <w:ind w:left="0"/>
        <w:jc w:val="both"/>
      </w:pPr>
      <w:r>
        <w:rPr>
          <w:rFonts w:ascii="Times New Roman"/>
          <w:b w:val="false"/>
          <w:i w:val="false"/>
          <w:color w:val="000000"/>
          <w:sz w:val="28"/>
        </w:rPr>
        <w:t>
      1. Электрондық мемлекеттік қызметті (бұдан әрі - қызмет) Қазақстан Республикасы Спорт және дене шынықтыру істері агенттігі (бұдан әрі – қызмет беруші) халыққа қызмет көрсету орталықтары (бұдан әрі – Орталық) арқылы, сонымен қатар тұтынушыда электронды цифрлық қолтаңба болған жағдайда «электрондық үкіметтің» www.e.gov.kz веб-порталы немесе «Е-лицензиялау» www.elicense.kz веб-порталы (бұдан әрі - ЭҮП) арқылы көрсетеді.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Спорт және дене шынықтыру істері агенттігі, дене шынықтыру және спорт саласындағы жергілікті атқарушы органдар көрсететін мемлекеттік қызмет стандарттарын бекіту туралы» Қазақстан Республикасы Үкіметінің 2012 жылғы 27 шілдедегі № 981 қаулысымен бекітілген «Казино қызметімен айналысу үшін лицензия беру, қайта ресімдеу, лицензияның телнұсқаларын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автоматтандырылу дәрежесi: iшiнара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 түрi: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w:t>
      </w:r>
      <w:r>
        <w:br/>
      </w:r>
      <w:r>
        <w:rPr>
          <w:rFonts w:ascii="Times New Roman"/>
          <w:b w:val="false"/>
          <w:i w:val="false"/>
          <w:color w:val="000000"/>
          <w:sz w:val="28"/>
        </w:rPr>
        <w:t>
</w:t>
      </w:r>
      <w:r>
        <w:rPr>
          <w:rFonts w:ascii="Times New Roman"/>
          <w:b w:val="false"/>
          <w:i w:val="false"/>
          <w:color w:val="000000"/>
          <w:sz w:val="28"/>
        </w:rPr>
        <w:t>
      1) ақпараттық жүйе – ақпараттық-бағдарламалық кешенді қолдана отырып, ақпаратты сақтау, өңдеу, іздеу, тарату, беру және ұсынуға арналған жүйе (бұдан әрі – АЖ);</w:t>
      </w:r>
      <w:r>
        <w:br/>
      </w:r>
      <w:r>
        <w:rPr>
          <w:rFonts w:ascii="Times New Roman"/>
          <w:b w:val="false"/>
          <w:i w:val="false"/>
          <w:color w:val="000000"/>
          <w:sz w:val="28"/>
        </w:rPr>
        <w:t>
</w:t>
      </w:r>
      <w:r>
        <w:rPr>
          <w:rFonts w:ascii="Times New Roman"/>
          <w:b w:val="false"/>
          <w:i w:val="false"/>
          <w:color w:val="000000"/>
          <w:sz w:val="28"/>
        </w:rPr>
        <w:t>
      2) бизнес-сәйкестендіру нөмірі - заңды тұлға (филиал және өкілдік) үшін және бірлескен кәсіпкерлік түріндегі қызметті жүзеге асыратын дара кәсіпкер үшін қалыптастырылатын бірегей нөмір (бұдан әрі – БСН);</w:t>
      </w:r>
      <w:r>
        <w:br/>
      </w:r>
      <w:r>
        <w:rPr>
          <w:rFonts w:ascii="Times New Roman"/>
          <w:b w:val="false"/>
          <w:i w:val="false"/>
          <w:color w:val="000000"/>
          <w:sz w:val="28"/>
        </w:rPr>
        <w:t>
</w:t>
      </w:r>
      <w:r>
        <w:rPr>
          <w:rFonts w:ascii="Times New Roman"/>
          <w:b w:val="false"/>
          <w:i w:val="false"/>
          <w:color w:val="000000"/>
          <w:sz w:val="28"/>
        </w:rPr>
        <w:t>
      3) «Е-лицензиялау» веб-порталы – берілген, қайта ресімделген, тоқтатылған, қайта басталған және қолданысын тоқтатқан лицензиялар, сонымен қатар қызметтің лицензияланатын түрін (кіші түрін) жүзеге асыратын лицензиаттың филиалдары, өкілдіктері (объектілері, пункттері, учаскелері) туралы мәліметтерден тұратын, лицензиар беретін лицензиялардың сәйкестендіру нөмірін орталықтан қалыптастыратын ақпараттық жүйе;</w:t>
      </w:r>
      <w:r>
        <w:br/>
      </w:r>
      <w:r>
        <w:rPr>
          <w:rFonts w:ascii="Times New Roman"/>
          <w:b w:val="false"/>
          <w:i w:val="false"/>
          <w:color w:val="000000"/>
          <w:sz w:val="28"/>
        </w:rPr>
        <w:t>
</w:t>
      </w:r>
      <w:r>
        <w:rPr>
          <w:rFonts w:ascii="Times New Roman"/>
          <w:b w:val="false"/>
          <w:i w:val="false"/>
          <w:color w:val="000000"/>
          <w:sz w:val="28"/>
        </w:rPr>
        <w:t>
      4) «Жеке тұлғалар» мемлекеттік дерекқоры - ақпаратты автоматты түрде жинау, сақтау және өңдеуге, Қазақстан Республикасындағы жеке тұлғаларды бірыңғай біріздендіру мақсатында жеке сәйкестендіру нөмірлерінің Ұлттық тізілімін жасауға және Қазақстан Республикасының заңнамасына сәйкес және олардың өкілеттігі шегінде олар туралы мемлекеттік басқару органдарына және басқа субъектілерге өзекті және сенімді мәліметтер ұсынуға арналған ақпараттық жүйе (бұдан әрі – ЗТ МДҚ);</w:t>
      </w:r>
      <w:r>
        <w:br/>
      </w:r>
      <w:r>
        <w:rPr>
          <w:rFonts w:ascii="Times New Roman"/>
          <w:b w:val="false"/>
          <w:i w:val="false"/>
          <w:color w:val="000000"/>
          <w:sz w:val="28"/>
        </w:rPr>
        <w:t>
</w:t>
      </w:r>
      <w:r>
        <w:rPr>
          <w:rFonts w:ascii="Times New Roman"/>
          <w:b w:val="false"/>
          <w:i w:val="false"/>
          <w:color w:val="000000"/>
          <w:sz w:val="28"/>
        </w:rPr>
        <w:t>
      5) жеке сәйкестендіру нөмірі - жеке тұлға үшін, соның ішінде жеке кәсіпкерлік түріндегі қызметті жүзеге асыратын дара кәсіпкер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6) «Заңды тұлғалар» мемлекеттік дерекқоры – ақпаратты автоматты түрде жинау, сақтау және өңдеуге, Қазақстан Республикасындағы заңды тұлғаларды бірыңғай біріздендіру мақсатында бизнес сәйкестендіру нөмірлерінің Ұлттық тізілімін жасауға және Қазақстан Республикасының заңнамасына сәйкес және олардың өкілеттігі шегінде олар туралы мемлекеттік басқару органдарына және басқа субъектілерге өзекті және сенімді мәліметтер ұсынуға арналған ақпараттық жүйе (бұдан әрі – ЖТ МДҚ);</w:t>
      </w:r>
      <w:r>
        <w:br/>
      </w:r>
      <w:r>
        <w:rPr>
          <w:rFonts w:ascii="Times New Roman"/>
          <w:b w:val="false"/>
          <w:i w:val="false"/>
          <w:color w:val="000000"/>
          <w:sz w:val="28"/>
        </w:rPr>
        <w:t>
</w:t>
      </w:r>
      <w:r>
        <w:rPr>
          <w:rFonts w:ascii="Times New Roman"/>
          <w:b w:val="false"/>
          <w:i w:val="false"/>
          <w:color w:val="000000"/>
          <w:sz w:val="28"/>
        </w:rPr>
        <w:t>
      7) казино - құмар ойындарды ұйымдастыру және өткізу үшін ойын үстелдері пайдаланылатын ойын мекемесі;</w:t>
      </w:r>
      <w:r>
        <w:br/>
      </w:r>
      <w:r>
        <w:rPr>
          <w:rFonts w:ascii="Times New Roman"/>
          <w:b w:val="false"/>
          <w:i w:val="false"/>
          <w:color w:val="000000"/>
          <w:sz w:val="28"/>
        </w:rPr>
        <w:t>
</w:t>
      </w:r>
      <w:r>
        <w:rPr>
          <w:rFonts w:ascii="Times New Roman"/>
          <w:b w:val="false"/>
          <w:i w:val="false"/>
          <w:color w:val="000000"/>
          <w:sz w:val="28"/>
        </w:rPr>
        <w:t>
      8) пайдаланушы – өзіне қажетті электрондық ресурстарды алу үшін электрондық ақпараттық жүйеге жүгінетін және оны пайдаланатын субъекті (алушы, қызмет беруші);</w:t>
      </w:r>
      <w:r>
        <w:br/>
      </w:r>
      <w:r>
        <w:rPr>
          <w:rFonts w:ascii="Times New Roman"/>
          <w:b w:val="false"/>
          <w:i w:val="false"/>
          <w:color w:val="000000"/>
          <w:sz w:val="28"/>
        </w:rPr>
        <w:t>
</w:t>
      </w:r>
      <w:r>
        <w:rPr>
          <w:rFonts w:ascii="Times New Roman"/>
          <w:b w:val="false"/>
          <w:i w:val="false"/>
          <w:color w:val="000000"/>
          <w:sz w:val="28"/>
        </w:rPr>
        <w:t>
      9) транзакциялық қызмет – пайдаланушыларға электрондық цифрлық қолтаңбаны қолдану арқылы өзара алмасуды талап ететін электрондық ақпараттық ресурстарды ұсыну жөніндегі қызмет;</w:t>
      </w:r>
      <w:r>
        <w:br/>
      </w:r>
      <w:r>
        <w:rPr>
          <w:rFonts w:ascii="Times New Roman"/>
          <w:b w:val="false"/>
          <w:i w:val="false"/>
          <w:color w:val="000000"/>
          <w:sz w:val="28"/>
        </w:rPr>
        <w:t>
</w:t>
      </w:r>
      <w:r>
        <w:rPr>
          <w:rFonts w:ascii="Times New Roman"/>
          <w:b w:val="false"/>
          <w:i w:val="false"/>
          <w:color w:val="000000"/>
          <w:sz w:val="28"/>
        </w:rPr>
        <w:t>
      10) тұтынушы – электрондық мемлекеттік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11) электрондық құжат – ақпарат электронды-цифрлық нысанда ұсынылған және ЭЦҚ арқылы куәландырылған құжат;</w:t>
      </w:r>
      <w:r>
        <w:br/>
      </w:r>
      <w:r>
        <w:rPr>
          <w:rFonts w:ascii="Times New Roman"/>
          <w:b w:val="false"/>
          <w:i w:val="false"/>
          <w:color w:val="000000"/>
          <w:sz w:val="28"/>
        </w:rPr>
        <w:t>
</w:t>
      </w:r>
      <w:r>
        <w:rPr>
          <w:rFonts w:ascii="Times New Roman"/>
          <w:b w:val="false"/>
          <w:i w:val="false"/>
          <w:color w:val="000000"/>
          <w:sz w:val="28"/>
        </w:rPr>
        <w:t>
      12) электрондық лицензия – ақпараттық технологияларды пайдалану арқылы ресімделетін және берілетін, қағаз тасығыштағы лицензияға тең, электрондық құжат нысанындағы лицензия;</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 ақпараттық технологияларды қолдану арқылы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14) «электрондық үкіметтің» веб-порталы - нормативтік базаны қоса алғанда, бүкіл топтастырылған үкіметтік ақпаратқа және электрондық мемлекеттік қызметтерге қолжетімді бірыңғай терезе болып табылатын ақпараттық жүйе;</w:t>
      </w:r>
      <w:r>
        <w:br/>
      </w:r>
      <w:r>
        <w:rPr>
          <w:rFonts w:ascii="Times New Roman"/>
          <w:b w:val="false"/>
          <w:i w:val="false"/>
          <w:color w:val="000000"/>
          <w:sz w:val="28"/>
        </w:rPr>
        <w:t>
</w:t>
      </w:r>
      <w:r>
        <w:rPr>
          <w:rFonts w:ascii="Times New Roman"/>
          <w:b w:val="false"/>
          <w:i w:val="false"/>
          <w:color w:val="000000"/>
          <w:sz w:val="28"/>
        </w:rPr>
        <w:t>
      15) «электрондық үкіметтің» төлем шлюзі – жеке және заңды тұлғаларға төлемдерді жүзеге асыру кезінде екінші деңгейдегі банктер, банктік операциялардың жекелеген түрлерін жүзеге асыратын ұйымдар және «электрондық үкіметтің» ақпараттық жүйелері арасында өзара іс-әрекетті қамтамасыз етуге арналған автоматтандырылған ақпараттық жүйе (бұдан әрі - ЭҮТШ);</w:t>
      </w:r>
      <w:r>
        <w:br/>
      </w:r>
      <w:r>
        <w:rPr>
          <w:rFonts w:ascii="Times New Roman"/>
          <w:b w:val="false"/>
          <w:i w:val="false"/>
          <w:color w:val="000000"/>
          <w:sz w:val="28"/>
        </w:rPr>
        <w:t>
</w:t>
      </w:r>
      <w:r>
        <w:rPr>
          <w:rFonts w:ascii="Times New Roman"/>
          <w:b w:val="false"/>
          <w:i w:val="false"/>
          <w:color w:val="000000"/>
          <w:sz w:val="28"/>
        </w:rPr>
        <w:t>
      16) «электрондық үкіметтің» шлюзі – электрондық қызметті іске асыру шеңберінде «электрондық үкіметтің» ақпараттық жүйесін біріктіруге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17) электрондық цифрлық қолтаңба - электрондық цифрлық қолтаңба құралдары арқылы және электрондық құжаттың сенімділігін, оның мазмұнының өзгермейтіндігі мен соған тиесілі екендігін растайтын электрондық цифрлық белгілер жиынтығы (бұдан әрі – ЭЦҚ).</w:t>
      </w:r>
    </w:p>
    <w:bookmarkEnd w:id="4"/>
    <w:bookmarkStart w:name="z38" w:id="5"/>
    <w:p>
      <w:pPr>
        <w:spacing w:after="0"/>
        <w:ind w:left="0"/>
        <w:jc w:val="left"/>
      </w:pPr>
      <w:r>
        <w:rPr>
          <w:rFonts w:ascii="Times New Roman"/>
          <w:b/>
          <w:i w:val="false"/>
          <w:color w:val="000000"/>
        </w:rPr>
        <w:t xml:space="preserve"> 
2. Электрондық мемлекеттік қызмет көрсету бойынша қызмет беруші</w:t>
      </w:r>
      <w:r>
        <w:br/>
      </w:r>
      <w:r>
        <w:rPr>
          <w:rFonts w:ascii="Times New Roman"/>
          <w:b/>
          <w:i w:val="false"/>
          <w:color w:val="000000"/>
        </w:rPr>
        <w:t>
іс-әрекетінің тәртібі</w:t>
      </w:r>
    </w:p>
    <w:bookmarkEnd w:id="5"/>
    <w:bookmarkStart w:name="z39" w:id="6"/>
    <w:p>
      <w:pPr>
        <w:spacing w:after="0"/>
        <w:ind w:left="0"/>
        <w:jc w:val="both"/>
      </w:pPr>
      <w:r>
        <w:rPr>
          <w:rFonts w:ascii="Times New Roman"/>
          <w:b w:val="false"/>
          <w:i w:val="false"/>
          <w:color w:val="000000"/>
          <w:sz w:val="28"/>
        </w:rPr>
        <w:t>
      6. ЭҮП арқылы қадамдық әрекет және қызмет берушiнiң шешiмi (қызмет көрсету кезіндегі функционалдық өзара iс-қимылдың № </w:t>
      </w:r>
      <w:r>
        <w:rPr>
          <w:rFonts w:ascii="Times New Roman"/>
          <w:b w:val="false"/>
          <w:i w:val="false"/>
          <w:color w:val="000000"/>
          <w:sz w:val="28"/>
        </w:rPr>
        <w:t>1-диаграммасы</w:t>
      </w:r>
      <w:r>
        <w:rPr>
          <w:rFonts w:ascii="Times New Roman"/>
          <w:b w:val="false"/>
          <w:i w:val="false"/>
          <w:color w:val="000000"/>
          <w:sz w:val="28"/>
        </w:rPr>
        <w:t>)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 тұтынушы өзінің компьютерінің интернет-браузерінде сақталатын ЭЦҚ тіркеу куәлігінің көмегімен ЭҮП-те тіркелуді жүзеге асырады (ЭҮП-те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тұтынушының компьютерінің интернет-браузерінде ЭЦҚ тіркеу куәлігін тіркеу және тұтынушының ЭҮП-те қызметті алу үшін пароль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3) 1-шарт – ЖСН/БСН мен пароль арқылы тіркелген тұтынушы туралы деректердің шынайлығын ЭҮП-те тексеру;</w:t>
      </w:r>
      <w:r>
        <w:br/>
      </w:r>
      <w:r>
        <w:rPr>
          <w:rFonts w:ascii="Times New Roman"/>
          <w:b w:val="false"/>
          <w:i w:val="false"/>
          <w:color w:val="000000"/>
          <w:sz w:val="28"/>
        </w:rPr>
        <w:t>
</w:t>
      </w:r>
      <w:r>
        <w:rPr>
          <w:rFonts w:ascii="Times New Roman"/>
          <w:b w:val="false"/>
          <w:i w:val="false"/>
          <w:color w:val="000000"/>
          <w:sz w:val="28"/>
        </w:rPr>
        <w:t>
      4) 2-үдеріс - тұтынушының деректеріндегі ауытқушылықтарға байланысты авторизациялаудан бас тарту туралы ЭҮП хабарламасын жасау;</w:t>
      </w:r>
      <w:r>
        <w:br/>
      </w:r>
      <w:r>
        <w:rPr>
          <w:rFonts w:ascii="Times New Roman"/>
          <w:b w:val="false"/>
          <w:i w:val="false"/>
          <w:color w:val="000000"/>
          <w:sz w:val="28"/>
        </w:rPr>
        <w:t>
</w:t>
      </w:r>
      <w:r>
        <w:rPr>
          <w:rFonts w:ascii="Times New Roman"/>
          <w:b w:val="false"/>
          <w:i w:val="false"/>
          <w:color w:val="000000"/>
          <w:sz w:val="28"/>
        </w:rPr>
        <w:t>
      5) 3-үдеріс – тұтынушының осы Регламентте көрсетілген қызметтерді таңдауы, қызмет көрсету үшін сауал нысанын экранға шығару және оның құрылымы мен форматтық талаптарын ескере отырып, тұтынушының нысанды толтыруы (деректер енгізуі), электрондық нұсқадағы қажетті құжаттардың көшірмелерін сауал нысанына тіркеу;</w:t>
      </w:r>
      <w:r>
        <w:br/>
      </w:r>
      <w:r>
        <w:rPr>
          <w:rFonts w:ascii="Times New Roman"/>
          <w:b w:val="false"/>
          <w:i w:val="false"/>
          <w:color w:val="000000"/>
          <w:sz w:val="28"/>
        </w:rPr>
        <w:t>
</w:t>
      </w:r>
      <w:r>
        <w:rPr>
          <w:rFonts w:ascii="Times New Roman"/>
          <w:b w:val="false"/>
          <w:i w:val="false"/>
          <w:color w:val="000000"/>
          <w:sz w:val="28"/>
        </w:rPr>
        <w:t>
      6) 4-үдеріс – ЭҮТШ-де қызметке төлем жасау, содан кейін бұл ақпарат «Е-лицензиялау» МДҚ АЖ-ға түседі;</w:t>
      </w:r>
      <w:r>
        <w:br/>
      </w:r>
      <w:r>
        <w:rPr>
          <w:rFonts w:ascii="Times New Roman"/>
          <w:b w:val="false"/>
          <w:i w:val="false"/>
          <w:color w:val="000000"/>
          <w:sz w:val="28"/>
        </w:rPr>
        <w:t>
</w:t>
      </w:r>
      <w:r>
        <w:rPr>
          <w:rFonts w:ascii="Times New Roman"/>
          <w:b w:val="false"/>
          <w:i w:val="false"/>
          <w:color w:val="000000"/>
          <w:sz w:val="28"/>
        </w:rPr>
        <w:t>
      7) 2-шарт – «Е-лицензиялау» МДҚ АЖ-да қызмет көрсетуге төлем жасау фактісін тексеру;</w:t>
      </w:r>
      <w:r>
        <w:br/>
      </w:r>
      <w:r>
        <w:rPr>
          <w:rFonts w:ascii="Times New Roman"/>
          <w:b w:val="false"/>
          <w:i w:val="false"/>
          <w:color w:val="000000"/>
          <w:sz w:val="28"/>
        </w:rPr>
        <w:t>
</w:t>
      </w:r>
      <w:r>
        <w:rPr>
          <w:rFonts w:ascii="Times New Roman"/>
          <w:b w:val="false"/>
          <w:i w:val="false"/>
          <w:color w:val="000000"/>
          <w:sz w:val="28"/>
        </w:rPr>
        <w:t>
      8) 5-үдеріс – «Е-лицензиялау» МДҚ АЖ-да қызмет көрсетуге төлемнің болмауына байланысты сұратылған қызметтен бас тарту туралы хабарлама жасау;</w:t>
      </w:r>
      <w:r>
        <w:br/>
      </w:r>
      <w:r>
        <w:rPr>
          <w:rFonts w:ascii="Times New Roman"/>
          <w:b w:val="false"/>
          <w:i w:val="false"/>
          <w:color w:val="000000"/>
          <w:sz w:val="28"/>
        </w:rPr>
        <w:t>
</w:t>
      </w:r>
      <w:r>
        <w:rPr>
          <w:rFonts w:ascii="Times New Roman"/>
          <w:b w:val="false"/>
          <w:i w:val="false"/>
          <w:color w:val="000000"/>
          <w:sz w:val="28"/>
        </w:rPr>
        <w:t>
      9) 6-үдеріс – тұтынушының сауалды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ЭЦҚ тіркеу куәлігінің қолданылу мерзімін және қайта шақырылған (жойылған) тіркелген куәліктердің тізімінде жоқ екендігін, сондай-ақ сауалда көрсетілген ЖСН/БСН мен ЭЦҚ тіркеу куәлігінде көрсетілген ЖСН/БСН арасындағы сәйкестендіру деректерінің сәйкестігін ЭҮП-те тексеру;</w:t>
      </w:r>
      <w:r>
        <w:br/>
      </w:r>
      <w:r>
        <w:rPr>
          <w:rFonts w:ascii="Times New Roman"/>
          <w:b w:val="false"/>
          <w:i w:val="false"/>
          <w:color w:val="000000"/>
          <w:sz w:val="28"/>
        </w:rPr>
        <w:t>
</w:t>
      </w:r>
      <w:r>
        <w:rPr>
          <w:rFonts w:ascii="Times New Roman"/>
          <w:b w:val="false"/>
          <w:i w:val="false"/>
          <w:color w:val="000000"/>
          <w:sz w:val="28"/>
        </w:rPr>
        <w:t>
      11) 7-үдеріс – тұтынушының ЭЦҚ түпнұсқалығының расталмауына байланысты сұралған қызметтен бас тарту туралы хабарламаны жасау;</w:t>
      </w:r>
      <w:r>
        <w:br/>
      </w:r>
      <w:r>
        <w:rPr>
          <w:rFonts w:ascii="Times New Roman"/>
          <w:b w:val="false"/>
          <w:i w:val="false"/>
          <w:color w:val="000000"/>
          <w:sz w:val="28"/>
        </w:rPr>
        <w:t>
</w:t>
      </w:r>
      <w:r>
        <w:rPr>
          <w:rFonts w:ascii="Times New Roman"/>
          <w:b w:val="false"/>
          <w:i w:val="false"/>
          <w:color w:val="000000"/>
          <w:sz w:val="28"/>
        </w:rPr>
        <w:t>
      12) 8-үдеріс – тұтынушының ЭЦҚ арқылы қызмет көрсету үшін сауалды куәландыру;</w:t>
      </w:r>
      <w:r>
        <w:br/>
      </w:r>
      <w:r>
        <w:rPr>
          <w:rFonts w:ascii="Times New Roman"/>
          <w:b w:val="false"/>
          <w:i w:val="false"/>
          <w:color w:val="000000"/>
          <w:sz w:val="28"/>
        </w:rPr>
        <w:t>
</w:t>
      </w:r>
      <w:r>
        <w:rPr>
          <w:rFonts w:ascii="Times New Roman"/>
          <w:b w:val="false"/>
          <w:i w:val="false"/>
          <w:color w:val="000000"/>
          <w:sz w:val="28"/>
        </w:rPr>
        <w:t>
      13) 9-үдеріс – электрондық құжатты (тұтынушының сауалын) «Е-лицензиялау» МДҚ АЖ-де тіркеу;</w:t>
      </w:r>
      <w:r>
        <w:br/>
      </w:r>
      <w:r>
        <w:rPr>
          <w:rFonts w:ascii="Times New Roman"/>
          <w:b w:val="false"/>
          <w:i w:val="false"/>
          <w:color w:val="000000"/>
          <w:sz w:val="28"/>
        </w:rPr>
        <w:t>
</w:t>
      </w:r>
      <w:r>
        <w:rPr>
          <w:rFonts w:ascii="Times New Roman"/>
          <w:b w:val="false"/>
          <w:i w:val="false"/>
          <w:color w:val="000000"/>
          <w:sz w:val="28"/>
        </w:rPr>
        <w:t>
      14) 4-шарт - қызмет берушінің тұтынушы Стандартта көрсетілген қоса берген құжаттарының сәйкестігін және қызмет көрсету үшін негіздеме екендігіне сәйкестігін тексеруі;</w:t>
      </w:r>
      <w:r>
        <w:br/>
      </w:r>
      <w:r>
        <w:rPr>
          <w:rFonts w:ascii="Times New Roman"/>
          <w:b w:val="false"/>
          <w:i w:val="false"/>
          <w:color w:val="000000"/>
          <w:sz w:val="28"/>
        </w:rPr>
        <w:t>
</w:t>
      </w:r>
      <w:r>
        <w:rPr>
          <w:rFonts w:ascii="Times New Roman"/>
          <w:b w:val="false"/>
          <w:i w:val="false"/>
          <w:color w:val="000000"/>
          <w:sz w:val="28"/>
        </w:rPr>
        <w:t>
      15) 10-үдеріс – тұтынушының құжаттарындағы ауытқушылықтарға байланысты сұралған қызметті көрсетуден бас тарту туралы хабарламаны жасау;</w:t>
      </w:r>
      <w:r>
        <w:br/>
      </w:r>
      <w:r>
        <w:rPr>
          <w:rFonts w:ascii="Times New Roman"/>
          <w:b w:val="false"/>
          <w:i w:val="false"/>
          <w:color w:val="000000"/>
          <w:sz w:val="28"/>
        </w:rPr>
        <w:t>
</w:t>
      </w:r>
      <w:r>
        <w:rPr>
          <w:rFonts w:ascii="Times New Roman"/>
          <w:b w:val="false"/>
          <w:i w:val="false"/>
          <w:color w:val="000000"/>
          <w:sz w:val="28"/>
        </w:rPr>
        <w:t>
      16) 11-үдеріс – «Е-лицензиялау» МДҚ АЖ-де қалыптастырылған қызмет нәтижесін тұтынушының қабылдауы (электрондық лицензия). Электрондық құжат қызмет берушінің уәкілетті тұлғасының ЭЦҚ-ны пайдалануы арқылы жасалады.</w:t>
      </w:r>
      <w:r>
        <w:br/>
      </w:r>
      <w:r>
        <w:rPr>
          <w:rFonts w:ascii="Times New Roman"/>
          <w:b w:val="false"/>
          <w:i w:val="false"/>
          <w:color w:val="000000"/>
          <w:sz w:val="28"/>
        </w:rPr>
        <w:t>
</w:t>
      </w:r>
      <w:r>
        <w:rPr>
          <w:rFonts w:ascii="Times New Roman"/>
          <w:b w:val="false"/>
          <w:i w:val="false"/>
          <w:color w:val="000000"/>
          <w:sz w:val="28"/>
        </w:rPr>
        <w:t>
      7. Қызмет көрсету кезіндегі ХҚО арқылы (</w:t>
      </w:r>
      <w:r>
        <w:rPr>
          <w:rFonts w:ascii="Times New Roman"/>
          <w:b w:val="false"/>
          <w:i w:val="false"/>
          <w:color w:val="000000"/>
          <w:sz w:val="28"/>
        </w:rPr>
        <w:t>№ 2-диаграмма</w:t>
      </w:r>
      <w:r>
        <w:rPr>
          <w:rFonts w:ascii="Times New Roman"/>
          <w:b w:val="false"/>
          <w:i w:val="false"/>
          <w:color w:val="000000"/>
          <w:sz w:val="28"/>
        </w:rPr>
        <w:t>) Орталық операторының қадамдық іс-әрекеттері мен шешімдері:</w:t>
      </w:r>
      <w:r>
        <w:br/>
      </w:r>
      <w:r>
        <w:rPr>
          <w:rFonts w:ascii="Times New Roman"/>
          <w:b w:val="false"/>
          <w:i w:val="false"/>
          <w:color w:val="000000"/>
          <w:sz w:val="28"/>
        </w:rPr>
        <w:t>
</w:t>
      </w:r>
      <w:r>
        <w:rPr>
          <w:rFonts w:ascii="Times New Roman"/>
          <w:b w:val="false"/>
          <w:i w:val="false"/>
          <w:color w:val="000000"/>
          <w:sz w:val="28"/>
        </w:rPr>
        <w:t>
      1) 1-үдеріс – қызмет көрсету үшін «Е-лицензиялау» МДҚ АЖ-де Орталық операторының логин мен парольді енгізу үдерісі (авторизациялау үдерісі);</w:t>
      </w:r>
      <w:r>
        <w:br/>
      </w:r>
      <w:r>
        <w:rPr>
          <w:rFonts w:ascii="Times New Roman"/>
          <w:b w:val="false"/>
          <w:i w:val="false"/>
          <w:color w:val="000000"/>
          <w:sz w:val="28"/>
        </w:rPr>
        <w:t>
</w:t>
      </w:r>
      <w:r>
        <w:rPr>
          <w:rFonts w:ascii="Times New Roman"/>
          <w:b w:val="false"/>
          <w:i w:val="false"/>
          <w:color w:val="000000"/>
          <w:sz w:val="28"/>
        </w:rPr>
        <w:t>
      2) 2-үдеріс – Орталық операторының осы Регламентте көрсетілген қызметтерді таңдауы, экранға қызмет көрсету үшін сауал нысанын шығару және Орталық операторының тұтынушының деректерін енгізуі;</w:t>
      </w:r>
      <w:r>
        <w:br/>
      </w:r>
      <w:r>
        <w:rPr>
          <w:rFonts w:ascii="Times New Roman"/>
          <w:b w:val="false"/>
          <w:i w:val="false"/>
          <w:color w:val="000000"/>
          <w:sz w:val="28"/>
        </w:rPr>
        <w:t>
</w:t>
      </w:r>
      <w:r>
        <w:rPr>
          <w:rFonts w:ascii="Times New Roman"/>
          <w:b w:val="false"/>
          <w:i w:val="false"/>
          <w:color w:val="000000"/>
          <w:sz w:val="28"/>
        </w:rPr>
        <w:t>
      3) 3-үдеріс - ЭҮШ арқылы ЖТ МДҚ/ЗТ МДҚ-ға тұтынушының деректері туралы сауал жіберу;</w:t>
      </w:r>
      <w:r>
        <w:br/>
      </w:r>
      <w:r>
        <w:rPr>
          <w:rFonts w:ascii="Times New Roman"/>
          <w:b w:val="false"/>
          <w:i w:val="false"/>
          <w:color w:val="000000"/>
          <w:sz w:val="28"/>
        </w:rPr>
        <w:t>
</w:t>
      </w:r>
      <w:r>
        <w:rPr>
          <w:rFonts w:ascii="Times New Roman"/>
          <w:b w:val="false"/>
          <w:i w:val="false"/>
          <w:color w:val="000000"/>
          <w:sz w:val="28"/>
        </w:rPr>
        <w:t>
      4) 1-шарт – ЖТ МДҚ/ЗТ МДҚ-да тұтынушының деректері бар екендігін тексеру;</w:t>
      </w:r>
      <w:r>
        <w:br/>
      </w:r>
      <w:r>
        <w:rPr>
          <w:rFonts w:ascii="Times New Roman"/>
          <w:b w:val="false"/>
          <w:i w:val="false"/>
          <w:color w:val="000000"/>
          <w:sz w:val="28"/>
        </w:rPr>
        <w:t>
</w:t>
      </w:r>
      <w:r>
        <w:rPr>
          <w:rFonts w:ascii="Times New Roman"/>
          <w:b w:val="false"/>
          <w:i w:val="false"/>
          <w:color w:val="000000"/>
          <w:sz w:val="28"/>
        </w:rPr>
        <w:t>
      5) 4-үдеріс – ЖТ МДҚ/ЗТ МДҚ-да тұтынушы деректерінің болмауына байланысты деректерді алудың мүмкін еместігі туралы хабарлама жасау;</w:t>
      </w:r>
      <w:r>
        <w:br/>
      </w:r>
      <w:r>
        <w:rPr>
          <w:rFonts w:ascii="Times New Roman"/>
          <w:b w:val="false"/>
          <w:i w:val="false"/>
          <w:color w:val="000000"/>
          <w:sz w:val="28"/>
        </w:rPr>
        <w:t>
</w:t>
      </w:r>
      <w:r>
        <w:rPr>
          <w:rFonts w:ascii="Times New Roman"/>
          <w:b w:val="false"/>
          <w:i w:val="false"/>
          <w:color w:val="000000"/>
          <w:sz w:val="28"/>
        </w:rPr>
        <w:t>
      6) 5-үдеріс – Орталық операторының сауал нысанын құжаттардың қағаз нысанында болуы туралы белгі бөлігінде толтыруы және тұтынушы ұсынған құжаттарды сканерлеу, оларды сауал нысанына тіркеу және қызмет көрсетуге толтырылған сауалдың нысанын (енгізілген деректерді) ЭЦҚ арқылы куәландыру;</w:t>
      </w:r>
      <w:r>
        <w:br/>
      </w:r>
      <w:r>
        <w:rPr>
          <w:rFonts w:ascii="Times New Roman"/>
          <w:b w:val="false"/>
          <w:i w:val="false"/>
          <w:color w:val="000000"/>
          <w:sz w:val="28"/>
        </w:rPr>
        <w:t>
</w:t>
      </w:r>
      <w:r>
        <w:rPr>
          <w:rFonts w:ascii="Times New Roman"/>
          <w:b w:val="false"/>
          <w:i w:val="false"/>
          <w:color w:val="000000"/>
          <w:sz w:val="28"/>
        </w:rPr>
        <w:t>
      7) 6-үдеріс – Орталық операторының ЭЦҚ куәландырылған (қол қойылған) электрондық құжатты (тұтынушының сауалын) ЭҮШ арқылы «Е-лицензиялау» МДҚ АЖ-ге жолдауы;</w:t>
      </w:r>
      <w:r>
        <w:br/>
      </w:r>
      <w:r>
        <w:rPr>
          <w:rFonts w:ascii="Times New Roman"/>
          <w:b w:val="false"/>
          <w:i w:val="false"/>
          <w:color w:val="000000"/>
          <w:sz w:val="28"/>
        </w:rPr>
        <w:t>
</w:t>
      </w:r>
      <w:r>
        <w:rPr>
          <w:rFonts w:ascii="Times New Roman"/>
          <w:b w:val="false"/>
          <w:i w:val="false"/>
          <w:color w:val="000000"/>
          <w:sz w:val="28"/>
        </w:rPr>
        <w:t>
      8) 7-үдеріс – электрондық құжатты «Е-лицензиялау» МДҚ АЖ-де тіркеу;</w:t>
      </w:r>
      <w:r>
        <w:br/>
      </w:r>
      <w:r>
        <w:rPr>
          <w:rFonts w:ascii="Times New Roman"/>
          <w:b w:val="false"/>
          <w:i w:val="false"/>
          <w:color w:val="000000"/>
          <w:sz w:val="28"/>
        </w:rPr>
        <w:t>
</w:t>
      </w:r>
      <w:r>
        <w:rPr>
          <w:rFonts w:ascii="Times New Roman"/>
          <w:b w:val="false"/>
          <w:i w:val="false"/>
          <w:color w:val="000000"/>
          <w:sz w:val="28"/>
        </w:rPr>
        <w:t>
      9) 2-шарт – қызмет берушінің Стандартта көрсетілген және қызмет көрсетуге негіздеме болып табылатын құжаттардың тұтынушының ұсынған құжаттарымен сәйкестігін тексеруі;</w:t>
      </w:r>
      <w:r>
        <w:br/>
      </w:r>
      <w:r>
        <w:rPr>
          <w:rFonts w:ascii="Times New Roman"/>
          <w:b w:val="false"/>
          <w:i w:val="false"/>
          <w:color w:val="000000"/>
          <w:sz w:val="28"/>
        </w:rPr>
        <w:t>
</w:t>
      </w:r>
      <w:r>
        <w:rPr>
          <w:rFonts w:ascii="Times New Roman"/>
          <w:b w:val="false"/>
          <w:i w:val="false"/>
          <w:color w:val="000000"/>
          <w:sz w:val="28"/>
        </w:rPr>
        <w:t>
      10) 8-үдеріс – «Е-лицензиялау» АЖ-де тұтынушының құжаттарындағы ауытқушылықтарға байланысты сұралған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9-үдеріс – «Е-лицензиялау» МДҚ АЖ-де жасалған қызмет нәтижесін тұтынушының Орталық операторы арқылы қабылдауы (электрондық лицензия).</w:t>
      </w:r>
      <w:r>
        <w:br/>
      </w:r>
      <w:r>
        <w:rPr>
          <w:rFonts w:ascii="Times New Roman"/>
          <w:b w:val="false"/>
          <w:i w:val="false"/>
          <w:color w:val="000000"/>
          <w:sz w:val="28"/>
        </w:rPr>
        <w:t>
</w:t>
      </w:r>
      <w:r>
        <w:rPr>
          <w:rFonts w:ascii="Times New Roman"/>
          <w:b w:val="false"/>
          <w:i w:val="false"/>
          <w:color w:val="000000"/>
          <w:sz w:val="28"/>
        </w:rPr>
        <w:t>
      8. Қызмет көрсету үшін сауалды толтыру бойынша іс-әрекет сипаттамасы:</w:t>
      </w:r>
      <w:r>
        <w:br/>
      </w:r>
      <w:r>
        <w:rPr>
          <w:rFonts w:ascii="Times New Roman"/>
          <w:b w:val="false"/>
          <w:i w:val="false"/>
          <w:color w:val="000000"/>
          <w:sz w:val="28"/>
        </w:rPr>
        <w:t>
</w:t>
      </w:r>
      <w:r>
        <w:rPr>
          <w:rFonts w:ascii="Times New Roman"/>
          <w:b w:val="false"/>
          <w:i w:val="false"/>
          <w:color w:val="000000"/>
          <w:sz w:val="28"/>
        </w:rPr>
        <w:t>
      1) компьютердің интернет-браузеріне ЭЦҚ тіркеу куәлігін тіркеу, пайдаланушының ЭҮП кіру үшін пароль енгізуі;</w:t>
      </w:r>
      <w:r>
        <w:br/>
      </w:r>
      <w:r>
        <w:rPr>
          <w:rFonts w:ascii="Times New Roman"/>
          <w:b w:val="false"/>
          <w:i w:val="false"/>
          <w:color w:val="000000"/>
          <w:sz w:val="28"/>
        </w:rPr>
        <w:t>
</w:t>
      </w:r>
      <w:r>
        <w:rPr>
          <w:rFonts w:ascii="Times New Roman"/>
          <w:b w:val="false"/>
          <w:i w:val="false"/>
          <w:color w:val="000000"/>
          <w:sz w:val="28"/>
        </w:rPr>
        <w:t>
      2) «Электрондық лицензия беру» қызметін таңдау;</w:t>
      </w:r>
      <w:r>
        <w:br/>
      </w:r>
      <w:r>
        <w:rPr>
          <w:rFonts w:ascii="Times New Roman"/>
          <w:b w:val="false"/>
          <w:i w:val="false"/>
          <w:color w:val="000000"/>
          <w:sz w:val="28"/>
        </w:rPr>
        <w:t>
</w:t>
      </w:r>
      <w:r>
        <w:rPr>
          <w:rFonts w:ascii="Times New Roman"/>
          <w:b w:val="false"/>
          <w:i w:val="false"/>
          <w:color w:val="000000"/>
          <w:sz w:val="28"/>
        </w:rPr>
        <w:t>
      3) «online қызметке тапсырыс беру» түймешесі арқылы қызметке тапсырыс беру;</w:t>
      </w:r>
      <w:r>
        <w:br/>
      </w:r>
      <w:r>
        <w:rPr>
          <w:rFonts w:ascii="Times New Roman"/>
          <w:b w:val="false"/>
          <w:i w:val="false"/>
          <w:color w:val="000000"/>
          <w:sz w:val="28"/>
        </w:rPr>
        <w:t>
</w:t>
      </w:r>
      <w:r>
        <w:rPr>
          <w:rFonts w:ascii="Times New Roman"/>
          <w:b w:val="false"/>
          <w:i w:val="false"/>
          <w:color w:val="000000"/>
          <w:sz w:val="28"/>
        </w:rPr>
        <w:t>
      4) сауалды толтыру;</w:t>
      </w:r>
      <w:r>
        <w:br/>
      </w:r>
      <w:r>
        <w:rPr>
          <w:rFonts w:ascii="Times New Roman"/>
          <w:b w:val="false"/>
          <w:i w:val="false"/>
          <w:color w:val="000000"/>
          <w:sz w:val="28"/>
        </w:rPr>
        <w:t>
</w:t>
      </w:r>
      <w:r>
        <w:rPr>
          <w:rFonts w:ascii="Times New Roman"/>
          <w:b w:val="false"/>
          <w:i w:val="false"/>
          <w:color w:val="000000"/>
          <w:sz w:val="28"/>
        </w:rPr>
        <w:t>
      5) қызметке төлем жасау (не болмаса төлем туралы құжаттарды ұсыну);</w:t>
      </w:r>
      <w:r>
        <w:br/>
      </w:r>
      <w:r>
        <w:rPr>
          <w:rFonts w:ascii="Times New Roman"/>
          <w:b w:val="false"/>
          <w:i w:val="false"/>
          <w:color w:val="000000"/>
          <w:sz w:val="28"/>
        </w:rPr>
        <w:t>
</w:t>
      </w:r>
      <w:r>
        <w:rPr>
          <w:rFonts w:ascii="Times New Roman"/>
          <w:b w:val="false"/>
          <w:i w:val="false"/>
          <w:color w:val="000000"/>
          <w:sz w:val="28"/>
        </w:rPr>
        <w:t>
      6) пайдаланушының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7) сауалды куәландыру (қол қою) – пайдаланушы «қол қою» түймешесі арқылы ЭЦҚ сауалын куәландырады (қол қояды), содан кейін сауал «Е-лицензиялау» МДҚ АЖ-ге өңдеуге жіберіледі;</w:t>
      </w:r>
      <w:r>
        <w:br/>
      </w:r>
      <w:r>
        <w:rPr>
          <w:rFonts w:ascii="Times New Roman"/>
          <w:b w:val="false"/>
          <w:i w:val="false"/>
          <w:color w:val="000000"/>
          <w:sz w:val="28"/>
        </w:rPr>
        <w:t>
</w:t>
      </w:r>
      <w:r>
        <w:rPr>
          <w:rFonts w:ascii="Times New Roman"/>
          <w:b w:val="false"/>
          <w:i w:val="false"/>
          <w:color w:val="000000"/>
          <w:sz w:val="28"/>
        </w:rPr>
        <w:t>
      8) «Е-лицензиялау» МДҚ АЖ-де сауалды өңдеу;</w:t>
      </w:r>
      <w:r>
        <w:br/>
      </w:r>
      <w:r>
        <w:rPr>
          <w:rFonts w:ascii="Times New Roman"/>
          <w:b w:val="false"/>
          <w:i w:val="false"/>
          <w:color w:val="000000"/>
          <w:sz w:val="28"/>
        </w:rPr>
        <w:t>
</w:t>
      </w:r>
      <w:r>
        <w:rPr>
          <w:rFonts w:ascii="Times New Roman"/>
          <w:b w:val="false"/>
          <w:i w:val="false"/>
          <w:color w:val="000000"/>
          <w:sz w:val="28"/>
        </w:rPr>
        <w:t>
      пайдаланушының экрандағы дисплейінде мынадай ақпарат шығады:</w:t>
      </w:r>
      <w:r>
        <w:br/>
      </w:r>
      <w:r>
        <w:rPr>
          <w:rFonts w:ascii="Times New Roman"/>
          <w:b w:val="false"/>
          <w:i w:val="false"/>
          <w:color w:val="000000"/>
          <w:sz w:val="28"/>
        </w:rPr>
        <w:t>
</w:t>
      </w:r>
      <w:r>
        <w:rPr>
          <w:rFonts w:ascii="Times New Roman"/>
          <w:b w:val="false"/>
          <w:i w:val="false"/>
          <w:color w:val="000000"/>
          <w:sz w:val="28"/>
        </w:rPr>
        <w:t>
      ЖСН, БСН; сауал нөмірі; қызмет түрі; сауалдың мәртебесі; қызмет көрсету мерзімі;</w:t>
      </w:r>
      <w:r>
        <w:br/>
      </w:r>
      <w:r>
        <w:rPr>
          <w:rFonts w:ascii="Times New Roman"/>
          <w:b w:val="false"/>
          <w:i w:val="false"/>
          <w:color w:val="000000"/>
          <w:sz w:val="28"/>
        </w:rPr>
        <w:t>
</w:t>
      </w:r>
      <w:r>
        <w:rPr>
          <w:rFonts w:ascii="Times New Roman"/>
          <w:b w:val="false"/>
          <w:i w:val="false"/>
          <w:color w:val="000000"/>
          <w:sz w:val="28"/>
        </w:rPr>
        <w:t>
      «мәртебені жаңалау» деген түймешені басу арқылы пайдаланушыға сауалды өңдеудің нәтижелерін қарау мүмкіндігі ұсынылады;</w:t>
      </w:r>
      <w:r>
        <w:br/>
      </w:r>
      <w:r>
        <w:rPr>
          <w:rFonts w:ascii="Times New Roman"/>
          <w:b w:val="false"/>
          <w:i w:val="false"/>
          <w:color w:val="000000"/>
          <w:sz w:val="28"/>
        </w:rPr>
        <w:t>
</w:t>
      </w:r>
      <w:r>
        <w:rPr>
          <w:rFonts w:ascii="Times New Roman"/>
          <w:b w:val="false"/>
          <w:i w:val="false"/>
          <w:color w:val="000000"/>
          <w:sz w:val="28"/>
        </w:rPr>
        <w:t>
      «Е-лицензиялау» МДҚ АЖ-ден жауап алынған кезде «нәтижені қарау» деген түймеше пайда болады.</w:t>
      </w:r>
      <w:r>
        <w:br/>
      </w:r>
      <w:r>
        <w:rPr>
          <w:rFonts w:ascii="Times New Roman"/>
          <w:b w:val="false"/>
          <w:i w:val="false"/>
          <w:color w:val="000000"/>
          <w:sz w:val="28"/>
        </w:rPr>
        <w:t>
</w:t>
      </w:r>
      <w:r>
        <w:rPr>
          <w:rFonts w:ascii="Times New Roman"/>
          <w:b w:val="false"/>
          <w:i w:val="false"/>
          <w:color w:val="000000"/>
          <w:sz w:val="28"/>
        </w:rPr>
        <w:t>
      9. Сауалды өңдегеннен кейін тұтынушыға төмендегіше сауалды өңдеудің нәтижелерін қарау мүмкіндігі ұсынылады:</w:t>
      </w:r>
      <w:r>
        <w:br/>
      </w:r>
      <w:r>
        <w:rPr>
          <w:rFonts w:ascii="Times New Roman"/>
          <w:b w:val="false"/>
          <w:i w:val="false"/>
          <w:color w:val="000000"/>
          <w:sz w:val="28"/>
        </w:rPr>
        <w:t>
</w:t>
      </w:r>
      <w:r>
        <w:rPr>
          <w:rFonts w:ascii="Times New Roman"/>
          <w:b w:val="false"/>
          <w:i w:val="false"/>
          <w:color w:val="000000"/>
          <w:sz w:val="28"/>
        </w:rPr>
        <w:t>
      «ашу» деген түймешені басқаннан кейін – сауал нәтижесі дисплейдің экранына шығады;</w:t>
      </w:r>
      <w:r>
        <w:br/>
      </w:r>
      <w:r>
        <w:rPr>
          <w:rFonts w:ascii="Times New Roman"/>
          <w:b w:val="false"/>
          <w:i w:val="false"/>
          <w:color w:val="000000"/>
          <w:sz w:val="28"/>
        </w:rPr>
        <w:t>
</w:t>
      </w:r>
      <w:r>
        <w:rPr>
          <w:rFonts w:ascii="Times New Roman"/>
          <w:b w:val="false"/>
          <w:i w:val="false"/>
          <w:color w:val="000000"/>
          <w:sz w:val="28"/>
        </w:rPr>
        <w:t>
      «сақтау» деген түймешені басқаннан кейін - сауал нәтижесі тұтынушының қойған магнитті тасығышында Adobe Acrobat форматында сақталады.</w:t>
      </w:r>
      <w:r>
        <w:br/>
      </w:r>
      <w:r>
        <w:rPr>
          <w:rFonts w:ascii="Times New Roman"/>
          <w:b w:val="false"/>
          <w:i w:val="false"/>
          <w:color w:val="000000"/>
          <w:sz w:val="28"/>
        </w:rPr>
        <w:t>
</w:t>
      </w:r>
      <w:r>
        <w:rPr>
          <w:rFonts w:ascii="Times New Roman"/>
          <w:b w:val="false"/>
          <w:i w:val="false"/>
          <w:color w:val="000000"/>
          <w:sz w:val="28"/>
        </w:rPr>
        <w:t>
      10. Қызмет көрсету бойынша қажетті ақпарат пен консультацияны call-орталықтың мына телефоны бойынша алуға болады: (1414).</w:t>
      </w:r>
      <w:r>
        <w:br/>
      </w:r>
      <w:r>
        <w:rPr>
          <w:rFonts w:ascii="Times New Roman"/>
          <w:b w:val="false"/>
          <w:i w:val="false"/>
          <w:color w:val="000000"/>
          <w:sz w:val="28"/>
        </w:rPr>
        <w:t>
</w:t>
      </w:r>
      <w:r>
        <w:rPr>
          <w:rFonts w:ascii="Times New Roman"/>
          <w:b w:val="false"/>
          <w:i w:val="false"/>
          <w:color w:val="000000"/>
          <w:sz w:val="28"/>
        </w:rPr>
        <w:t>
      11. Қызмет көрсету үдерісіне қатысатын құрамдық-функционалдық бірліктер (бұдан әрі – ҚФБ):</w:t>
      </w:r>
      <w:r>
        <w:br/>
      </w:r>
      <w:r>
        <w:rPr>
          <w:rFonts w:ascii="Times New Roman"/>
          <w:b w:val="false"/>
          <w:i w:val="false"/>
          <w:color w:val="000000"/>
          <w:sz w:val="28"/>
        </w:rPr>
        <w:t>
</w:t>
      </w:r>
      <w:r>
        <w:rPr>
          <w:rFonts w:ascii="Times New Roman"/>
          <w:b w:val="false"/>
          <w:i w:val="false"/>
          <w:color w:val="000000"/>
          <w:sz w:val="28"/>
        </w:rPr>
        <w:t>
      Қызмет беруші;</w:t>
      </w:r>
      <w:r>
        <w:br/>
      </w:r>
      <w:r>
        <w:rPr>
          <w:rFonts w:ascii="Times New Roman"/>
          <w:b w:val="false"/>
          <w:i w:val="false"/>
          <w:color w:val="000000"/>
          <w:sz w:val="28"/>
        </w:rPr>
        <w:t>
</w:t>
      </w:r>
      <w:r>
        <w:rPr>
          <w:rFonts w:ascii="Times New Roman"/>
          <w:b w:val="false"/>
          <w:i w:val="false"/>
          <w:color w:val="000000"/>
          <w:sz w:val="28"/>
        </w:rPr>
        <w:t>
      Орталықтың операторы.</w:t>
      </w:r>
      <w:r>
        <w:br/>
      </w:r>
      <w:r>
        <w:rPr>
          <w:rFonts w:ascii="Times New Roman"/>
          <w:b w:val="false"/>
          <w:i w:val="false"/>
          <w:color w:val="000000"/>
          <w:sz w:val="28"/>
        </w:rPr>
        <w:t>
</w:t>
      </w:r>
      <w:r>
        <w:rPr>
          <w:rFonts w:ascii="Times New Roman"/>
          <w:b w:val="false"/>
          <w:i w:val="false"/>
          <w:color w:val="000000"/>
          <w:sz w:val="28"/>
        </w:rPr>
        <w:t>
      12. Іс-әрекеттің мәтіндік әрі кестелік тізбегінің (ресімдер, функциялар, операциялар) сипаттамасы әрбір іс-әрекеттің орындау мерзімі көрсетіле отырып,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Іс-әрекеттің (электрондық мемлекеттік қызмет көрсету үдерісіндегі) олардың сипаттамасына сәйкес логикалық тізбегі арасындағы өзара байланысты көрсететін диаграмма, олардың сипаттамаларына сәйкес,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Тұтынушыға көрсетілетін электрондық мемлекеттік қызметке сұрау салу мен жауапты толтырудың экрандық нысандары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Тұтынушыларға көрсетілген қызметтің нәтижелері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электрондық мемлекеттік қызметінің «сапа» және «қолжетімділік» көрсеткіштерін анықтауға арналған сауалнама нысаны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Тұтынушыларға көрсетілетін қызмет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құпиялылығы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тұтастығы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қолжетімділігі (ақпараттар мен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17. Көрсетілетін қызметтің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қызмет көрсетілетін тұлғада БСН-нің болуы;</w:t>
      </w:r>
      <w:r>
        <w:br/>
      </w:r>
      <w:r>
        <w:rPr>
          <w:rFonts w:ascii="Times New Roman"/>
          <w:b w:val="false"/>
          <w:i w:val="false"/>
          <w:color w:val="000000"/>
          <w:sz w:val="28"/>
        </w:rPr>
        <w:t>
</w:t>
      </w:r>
      <w:r>
        <w:rPr>
          <w:rFonts w:ascii="Times New Roman"/>
          <w:b w:val="false"/>
          <w:i w:val="false"/>
          <w:color w:val="000000"/>
          <w:sz w:val="28"/>
        </w:rPr>
        <w:t>
      3) ЭҮП-те, ХҚО АЖ-да авторизациялау;</w:t>
      </w:r>
      <w:r>
        <w:br/>
      </w:r>
      <w:r>
        <w:rPr>
          <w:rFonts w:ascii="Times New Roman"/>
          <w:b w:val="false"/>
          <w:i w:val="false"/>
          <w:color w:val="000000"/>
          <w:sz w:val="28"/>
        </w:rPr>
        <w:t>
</w:t>
      </w:r>
      <w:r>
        <w:rPr>
          <w:rFonts w:ascii="Times New Roman"/>
          <w:b w:val="false"/>
          <w:i w:val="false"/>
          <w:color w:val="000000"/>
          <w:sz w:val="28"/>
        </w:rPr>
        <w:t>
      4) пайдаланушының ЭЦҚ болуы.</w:t>
      </w:r>
    </w:p>
    <w:bookmarkEnd w:id="6"/>
    <w:bookmarkStart w:name="z101" w:id="7"/>
    <w:p>
      <w:pPr>
        <w:spacing w:after="0"/>
        <w:ind w:left="0"/>
        <w:jc w:val="both"/>
      </w:pPr>
      <w:r>
        <w:rPr>
          <w:rFonts w:ascii="Times New Roman"/>
          <w:b w:val="false"/>
          <w:i w:val="false"/>
          <w:color w:val="000000"/>
          <w:sz w:val="28"/>
        </w:rPr>
        <w:t>
«Казино қызметімен айналысу үшін лицензия</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телнұсқасын беру» электрондық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7"/>
    <w:bookmarkStart w:name="z102" w:id="8"/>
    <w:p>
      <w:pPr>
        <w:spacing w:after="0"/>
        <w:ind w:left="0"/>
        <w:jc w:val="left"/>
      </w:pPr>
      <w:r>
        <w:rPr>
          <w:rFonts w:ascii="Times New Roman"/>
          <w:b/>
          <w:i w:val="false"/>
          <w:color w:val="000000"/>
        </w:rPr>
        <w:t xml:space="preserve"> 
ЭҮП арқылы қызмет көрсету кезіндегі функционалдық өзара</w:t>
      </w:r>
      <w:r>
        <w:br/>
      </w:r>
      <w:r>
        <w:rPr>
          <w:rFonts w:ascii="Times New Roman"/>
          <w:b/>
          <w:i w:val="false"/>
          <w:color w:val="000000"/>
        </w:rPr>
        <w:t>
іс-қимылының № 1 диаграммасы</w:t>
      </w:r>
    </w:p>
    <w:bookmarkEnd w:id="8"/>
    <w:p>
      <w:pPr>
        <w:spacing w:after="0"/>
        <w:ind w:left="0"/>
        <w:jc w:val="both"/>
      </w:pPr>
      <w:r>
        <w:drawing>
          <wp:inline distT="0" distB="0" distL="0" distR="0">
            <wp:extent cx="110109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1010900" cy="5994400"/>
                    </a:xfrm>
                    <a:prstGeom prst="rect">
                      <a:avLst/>
                    </a:prstGeom>
                  </pic:spPr>
                </pic:pic>
              </a:graphicData>
            </a:graphic>
          </wp:inline>
        </w:drawing>
      </w:r>
    </w:p>
    <w:bookmarkStart w:name="z103" w:id="9"/>
    <w:p>
      <w:pPr>
        <w:spacing w:after="0"/>
        <w:ind w:left="0"/>
        <w:jc w:val="left"/>
      </w:pPr>
      <w:r>
        <w:rPr>
          <w:rFonts w:ascii="Times New Roman"/>
          <w:b/>
          <w:i w:val="false"/>
          <w:color w:val="000000"/>
        </w:rPr>
        <w:t xml:space="preserve"> 
ХҚО арқылы қызмет көрсету кезіндегі функционалдық өзара</w:t>
      </w:r>
      <w:r>
        <w:br/>
      </w:r>
      <w:r>
        <w:rPr>
          <w:rFonts w:ascii="Times New Roman"/>
          <w:b/>
          <w:i w:val="false"/>
          <w:color w:val="000000"/>
        </w:rPr>
        <w:t>
іс-қимылының № 2 диаграммасы</w:t>
      </w:r>
    </w:p>
    <w:bookmarkEnd w:id="9"/>
    <w:p>
      <w:pPr>
        <w:spacing w:after="0"/>
        <w:ind w:left="0"/>
        <w:jc w:val="both"/>
      </w:pPr>
      <w:r>
        <w:drawing>
          <wp:inline distT="0" distB="0" distL="0" distR="0">
            <wp:extent cx="87249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724900" cy="4762500"/>
                    </a:xfrm>
                    <a:prstGeom prst="rect">
                      <a:avLst/>
                    </a:prstGeom>
                  </pic:spPr>
                </pic:pic>
              </a:graphicData>
            </a:graphic>
          </wp:inline>
        </w:drawing>
      </w:r>
    </w:p>
    <w:bookmarkStart w:name="z104" w:id="10"/>
    <w:p>
      <w:pPr>
        <w:spacing w:after="0"/>
        <w:ind w:left="0"/>
        <w:jc w:val="left"/>
      </w:pPr>
      <w:r>
        <w:rPr>
          <w:rFonts w:ascii="Times New Roman"/>
          <w:b/>
          <w:i w:val="false"/>
          <w:color w:val="000000"/>
        </w:rPr>
        <w:t xml:space="preserve"> 
Шартты белгілер:</w:t>
      </w:r>
    </w:p>
    <w:bookmarkEnd w:id="10"/>
    <w:p>
      <w:pPr>
        <w:spacing w:after="0"/>
        <w:ind w:left="0"/>
        <w:jc w:val="both"/>
      </w:pPr>
      <w:r>
        <w:drawing>
          <wp:inline distT="0" distB="0" distL="0" distR="0">
            <wp:extent cx="57277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27700" cy="5791200"/>
                    </a:xfrm>
                    <a:prstGeom prst="rect">
                      <a:avLst/>
                    </a:prstGeom>
                  </pic:spPr>
                </pic:pic>
              </a:graphicData>
            </a:graphic>
          </wp:inline>
        </w:drawing>
      </w:r>
    </w:p>
    <w:bookmarkStart w:name="z105" w:id="11"/>
    <w:p>
      <w:pPr>
        <w:spacing w:after="0"/>
        <w:ind w:left="0"/>
        <w:jc w:val="both"/>
      </w:pPr>
      <w:r>
        <w:rPr>
          <w:rFonts w:ascii="Times New Roman"/>
          <w:b w:val="false"/>
          <w:i w:val="false"/>
          <w:color w:val="000000"/>
          <w:sz w:val="28"/>
        </w:rPr>
        <w:t>
«Казино қызметімен айналысу үшін лицензия</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телнұсқасын беру» электрондық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11"/>
    <w:bookmarkStart w:name="z106" w:id="12"/>
    <w:p>
      <w:pPr>
        <w:spacing w:after="0"/>
        <w:ind w:left="0"/>
        <w:jc w:val="left"/>
      </w:pPr>
      <w:r>
        <w:rPr>
          <w:rFonts w:ascii="Times New Roman"/>
          <w:b/>
          <w:i w:val="false"/>
          <w:color w:val="000000"/>
        </w:rPr>
        <w:t xml:space="preserve"> 
1-кесте. ЭҮП арқылы ҚФБ іс-әрекеттерінің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
        <w:gridCol w:w="1657"/>
        <w:gridCol w:w="903"/>
        <w:gridCol w:w="1205"/>
        <w:gridCol w:w="1054"/>
        <w:gridCol w:w="1205"/>
        <w:gridCol w:w="1205"/>
        <w:gridCol w:w="1205"/>
        <w:gridCol w:w="903"/>
        <w:gridCol w:w="1205"/>
        <w:gridCol w:w="1205"/>
        <w:gridCol w:w="1054"/>
        <w:gridCol w:w="1207"/>
      </w:tblGrid>
      <w:tr>
        <w:trPr>
          <w:trHeight w:val="67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w:t>
            </w:r>
            <w:r>
              <w:rPr>
                <w:rFonts w:ascii="Times New Roman"/>
                <w:b w:val="false"/>
                <w:i w:val="false"/>
                <w:color w:val="000000"/>
                <w:sz w:val="20"/>
              </w:rPr>
              <w:t>(жұмыс барысы, ағыны)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9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компьютерінің интернет-браузеріне ЭЦҚ тіркеу куәлігін тіркейді</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бұзушылықтардың болуына байланысты бас тарту туралы хабарлама жасайды</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қажетті құжаттарды электрондық нұсқада тіркей отырып сауалдың деректерін қалыптастырады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Қызметке төлем жасау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Төлемнің болмауына байланысты бас тарту туралы хабарлама жасайды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куәландыру (қол қою) үшін ЭЦҚ таңдайды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ЭЦҚ түпнұсқалығының расталмауына байланысты бас тарту туралы хабарлама жасайды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 сауалды куәландырады (қол қояды)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(тұтынушының сауалын) тіркейді және сауалды өңдейді</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бұзушылықтардың болуына байланысты бас тарту туралы хабарлама жасайды</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111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ұйымдық–өкімдік шешім)</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жұмыс күні</w:t>
            </w:r>
          </w:p>
        </w:tc>
      </w:tr>
      <w:tr>
        <w:trPr>
          <w:trHeight w:val="82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болған жағдайда - 2; авторизация ойдағыдай өткен жағдайда - 3</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төлем жасамаса – 5, егер төлем жасалса - 6</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ЭЦҚ-да қате болса – 8, ЭЦҚ қатесіз болса - 9</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ЭЦҚ-да қате болса – 10, егер ЭЦҚ қатесіз болса - 11</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7" w:id="13"/>
    <w:p>
      <w:pPr>
        <w:spacing w:after="0"/>
        <w:ind w:left="0"/>
        <w:jc w:val="left"/>
      </w:pPr>
      <w:r>
        <w:rPr>
          <w:rFonts w:ascii="Times New Roman"/>
          <w:b/>
          <w:i w:val="false"/>
          <w:color w:val="000000"/>
        </w:rPr>
        <w:t xml:space="preserve"> 
2-кесте. Орталық арқылы ҚФБ іс-әрекеттерінің сипаттамасы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2043"/>
        <w:gridCol w:w="1897"/>
        <w:gridCol w:w="1313"/>
        <w:gridCol w:w="1168"/>
        <w:gridCol w:w="1168"/>
        <w:gridCol w:w="1168"/>
        <w:gridCol w:w="1021"/>
        <w:gridCol w:w="1168"/>
        <w:gridCol w:w="1314"/>
        <w:gridCol w:w="1314"/>
      </w:tblGrid>
      <w:tr>
        <w:trPr>
          <w:trHeight w:val="67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w:t>
            </w:r>
            <w:r>
              <w:rPr>
                <w:rFonts w:ascii="Times New Roman"/>
                <w:b w:val="false"/>
                <w:i w:val="false"/>
                <w:color w:val="000000"/>
                <w:sz w:val="20"/>
              </w:rPr>
              <w:t>(жұмыс барысы, ағыны)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 МДҚ</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«Е-лицензиялау» АЖ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9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АЖ-да логин және пароль арқылы авторизацияланады</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сауалдың деректерін қалыптастырады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сонымен қатар тұтынушының өкілінің деректері туралы сауалды жолдайды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бұзушылықтардың болуына байланысты бас тарту туралы хабарламаны қалыптастырады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нысанын құжаттардың қағаз нысанда болуы туралы белгі бөлігінде толтырады, құжаттарды сканерлейді, оларды сауалдың нысанына тіркейді</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куәландырылған (қол қойылған) электрондық құжатты (тұтынушының сауалын) жолдайды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(тұтынушының сауалын) тіркейді және сауалды өңдейді</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бұзушылықтардың болуына байланысты бас тарту туралы хабарлама жасайды</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100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ұйымдық–өкімдік шешім)</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7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5 мин</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жұмыс күні</w:t>
            </w:r>
          </w:p>
        </w:tc>
      </w:tr>
      <w:tr>
        <w:trPr>
          <w:trHeight w:val="82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деректерде бұзушылықтар болса – 4; бұзушылықтар болмаса – 5;</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ЭЦҚ-да қате болса – 8; егер ЭЦҚ қатесіз болса - 9</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8" w:id="14"/>
    <w:p>
      <w:pPr>
        <w:spacing w:after="0"/>
        <w:ind w:left="0"/>
        <w:jc w:val="both"/>
      </w:pPr>
      <w:r>
        <w:rPr>
          <w:rFonts w:ascii="Times New Roman"/>
          <w:b w:val="false"/>
          <w:i w:val="false"/>
          <w:color w:val="000000"/>
          <w:sz w:val="28"/>
        </w:rPr>
        <w:t>
«Казино қызметімен айналысу үшін лицензия</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телнұсқасын беру» электрондық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14"/>
    <w:bookmarkStart w:name="z109" w:id="15"/>
    <w:p>
      <w:pPr>
        <w:spacing w:after="0"/>
        <w:ind w:left="0"/>
        <w:jc w:val="left"/>
      </w:pPr>
      <w:r>
        <w:rPr>
          <w:rFonts w:ascii="Times New Roman"/>
          <w:b/>
          <w:i w:val="false"/>
          <w:color w:val="000000"/>
        </w:rPr>
        <w:t xml:space="preserve"> 
Заңды тұлғаларға көрсетілетін электрондық мемлекеттік қызметке</w:t>
      </w:r>
      <w:r>
        <w:br/>
      </w:r>
      <w:r>
        <w:rPr>
          <w:rFonts w:ascii="Times New Roman"/>
          <w:b/>
          <w:i w:val="false"/>
          <w:color w:val="000000"/>
        </w:rPr>
        <w:t>
сұрау салу мен жауапты толтырудың экрандық нысандары</w:t>
      </w:r>
    </w:p>
    <w:bookmarkEnd w:id="15"/>
    <w:p>
      <w:pPr>
        <w:spacing w:after="0"/>
        <w:ind w:left="0"/>
        <w:jc w:val="both"/>
      </w:pPr>
      <w:r>
        <w:drawing>
          <wp:inline distT="0" distB="0" distL="0" distR="0">
            <wp:extent cx="120904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2090400" cy="6223000"/>
                    </a:xfrm>
                    <a:prstGeom prst="rect">
                      <a:avLst/>
                    </a:prstGeom>
                  </pic:spPr>
                </pic:pic>
              </a:graphicData>
            </a:graphic>
          </wp:inline>
        </w:drawing>
      </w:r>
    </w:p>
    <w:bookmarkStart w:name="z110" w:id="16"/>
    <w:p>
      <w:pPr>
        <w:spacing w:after="0"/>
        <w:ind w:left="0"/>
        <w:jc w:val="left"/>
      </w:pPr>
      <w:r>
        <w:rPr>
          <w:rFonts w:ascii="Times New Roman"/>
          <w:b/>
          <w:i w:val="false"/>
          <w:color w:val="000000"/>
        </w:rPr>
        <w:t xml:space="preserve"> 
Жеке тұлғаларға көрсетілетін электрондық мемлекеттік қызметке</w:t>
      </w:r>
      <w:r>
        <w:br/>
      </w:r>
      <w:r>
        <w:rPr>
          <w:rFonts w:ascii="Times New Roman"/>
          <w:b/>
          <w:i w:val="false"/>
          <w:color w:val="000000"/>
        </w:rPr>
        <w:t>
сұрау салу мен жауапты толтырудың экрандық нысандары</w:t>
      </w:r>
    </w:p>
    <w:bookmarkEnd w:id="16"/>
    <w:p>
      <w:pPr>
        <w:spacing w:after="0"/>
        <w:ind w:left="0"/>
        <w:jc w:val="both"/>
      </w:pPr>
      <w:r>
        <w:drawing>
          <wp:inline distT="0" distB="0" distL="0" distR="0">
            <wp:extent cx="123698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2369800" cy="7493000"/>
                    </a:xfrm>
                    <a:prstGeom prst="rect">
                      <a:avLst/>
                    </a:prstGeom>
                  </pic:spPr>
                </pic:pic>
              </a:graphicData>
            </a:graphic>
          </wp:inline>
        </w:drawing>
      </w:r>
    </w:p>
    <w:bookmarkStart w:name="z111" w:id="17"/>
    <w:p>
      <w:pPr>
        <w:spacing w:after="0"/>
        <w:ind w:left="0"/>
        <w:jc w:val="left"/>
      </w:pPr>
      <w:r>
        <w:rPr>
          <w:rFonts w:ascii="Times New Roman"/>
          <w:b/>
          <w:i w:val="false"/>
          <w:color w:val="000000"/>
        </w:rPr>
        <w:t xml:space="preserve"> 
Дара кәсіпкерлерге көрсетілетін электрондық мемлекеттік</w:t>
      </w:r>
      <w:r>
        <w:br/>
      </w:r>
      <w:r>
        <w:rPr>
          <w:rFonts w:ascii="Times New Roman"/>
          <w:b/>
          <w:i w:val="false"/>
          <w:color w:val="000000"/>
        </w:rPr>
        <w:t>
қызметке сұрау салу мен жауапты толтырудың экрандық нысандары</w:t>
      </w:r>
    </w:p>
    <w:bookmarkEnd w:id="17"/>
    <w:p>
      <w:pPr>
        <w:spacing w:after="0"/>
        <w:ind w:left="0"/>
        <w:jc w:val="both"/>
      </w:pPr>
      <w:r>
        <w:drawing>
          <wp:inline distT="0" distB="0" distL="0" distR="0">
            <wp:extent cx="124587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2458700" cy="7556500"/>
                    </a:xfrm>
                    <a:prstGeom prst="rect">
                      <a:avLst/>
                    </a:prstGeom>
                  </pic:spPr>
                </pic:pic>
              </a:graphicData>
            </a:graphic>
          </wp:inline>
        </w:drawing>
      </w:r>
    </w:p>
    <w:bookmarkStart w:name="z112" w:id="18"/>
    <w:p>
      <w:pPr>
        <w:spacing w:after="0"/>
        <w:ind w:left="0"/>
        <w:jc w:val="both"/>
      </w:pPr>
      <w:r>
        <w:rPr>
          <w:rFonts w:ascii="Times New Roman"/>
          <w:b w:val="false"/>
          <w:i w:val="false"/>
          <w:color w:val="000000"/>
          <w:sz w:val="28"/>
        </w:rPr>
        <w:t>
«Казино қызметімен айналысу үшін лицензия</w:t>
      </w:r>
      <w:r>
        <w:br/>
      </w:r>
      <w:r>
        <w:rPr>
          <w:rFonts w:ascii="Times New Roman"/>
          <w:b w:val="false"/>
          <w:i w:val="false"/>
          <w:color w:val="000000"/>
          <w:sz w:val="28"/>
        </w:rPr>
        <w:t xml:space="preserve">
беру, қайта ресімдеу, лицензияның    </w:t>
      </w:r>
      <w:r>
        <w:br/>
      </w:r>
      <w:r>
        <w:rPr>
          <w:rFonts w:ascii="Times New Roman"/>
          <w:b w:val="false"/>
          <w:i w:val="false"/>
          <w:color w:val="000000"/>
          <w:sz w:val="28"/>
        </w:rPr>
        <w:t>
телнұсқасын беру» электрондық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4-қосымша                </w:t>
      </w:r>
    </w:p>
    <w:bookmarkEnd w:id="18"/>
    <w:bookmarkStart w:name="z113" w:id="19"/>
    <w:p>
      <w:pPr>
        <w:spacing w:after="0"/>
        <w:ind w:left="0"/>
        <w:jc w:val="left"/>
      </w:pPr>
      <w:r>
        <w:rPr>
          <w:rFonts w:ascii="Times New Roman"/>
          <w:b/>
          <w:i w:val="false"/>
          <w:color w:val="000000"/>
        </w:rPr>
        <w:t xml:space="preserve"> 
«Казино қызметімен айналысу үшін лицензия беру, қайта ресімдеу,</w:t>
      </w:r>
      <w:r>
        <w:br/>
      </w:r>
      <w:r>
        <w:rPr>
          <w:rFonts w:ascii="Times New Roman"/>
          <w:b/>
          <w:i w:val="false"/>
          <w:color w:val="000000"/>
        </w:rPr>
        <w:t>
лицензияның телнұсқасын беру» электрондық мемлекеттік</w:t>
      </w:r>
      <w:r>
        <w:br/>
      </w:r>
      <w:r>
        <w:rPr>
          <w:rFonts w:ascii="Times New Roman"/>
          <w:b/>
          <w:i w:val="false"/>
          <w:color w:val="000000"/>
        </w:rPr>
        <w:t>
қызметінің «сапа» және «қолжетімділік» көрсеткіштерін анықтауға</w:t>
      </w:r>
      <w:r>
        <w:br/>
      </w:r>
      <w:r>
        <w:rPr>
          <w:rFonts w:ascii="Times New Roman"/>
          <w:b/>
          <w:i w:val="false"/>
          <w:color w:val="000000"/>
        </w:rPr>
        <w:t>
арналған сауалнама нысаны</w:t>
      </w:r>
    </w:p>
    <w:bookmarkEnd w:id="19"/>
    <w:bookmarkStart w:name="z114" w:id="20"/>
    <w:p>
      <w:pPr>
        <w:spacing w:after="0"/>
        <w:ind w:left="0"/>
        <w:jc w:val="both"/>
      </w:pPr>
      <w:r>
        <w:rPr>
          <w:rFonts w:ascii="Times New Roman"/>
          <w:b w:val="false"/>
          <w:i w:val="false"/>
          <w:color w:val="000000"/>
          <w:sz w:val="28"/>
        </w:rPr>
        <w:t>
      1. Сіз электрондық мемлекеттік қызмет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Сіз электрондық мемлекеттік қызмет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20"/>
    <w:bookmarkStart w:name="z122" w:id="2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Спорт және дене шынықтыру </w:t>
      </w:r>
      <w:r>
        <w:br/>
      </w:r>
      <w:r>
        <w:rPr>
          <w:rFonts w:ascii="Times New Roman"/>
          <w:b w:val="false"/>
          <w:i w:val="false"/>
          <w:color w:val="000000"/>
          <w:sz w:val="28"/>
        </w:rPr>
        <w:t>
істері агенттігі төрағасының</w:t>
      </w:r>
      <w:r>
        <w:br/>
      </w:r>
      <w:r>
        <w:rPr>
          <w:rFonts w:ascii="Times New Roman"/>
          <w:b w:val="false"/>
          <w:i w:val="false"/>
          <w:color w:val="000000"/>
          <w:sz w:val="28"/>
        </w:rPr>
        <w:t xml:space="preserve">
міндетін атқарушының    </w:t>
      </w:r>
      <w:r>
        <w:br/>
      </w:r>
      <w:r>
        <w:rPr>
          <w:rFonts w:ascii="Times New Roman"/>
          <w:b w:val="false"/>
          <w:i w:val="false"/>
          <w:color w:val="000000"/>
          <w:sz w:val="28"/>
        </w:rPr>
        <w:t xml:space="preserve">
2012 жылғы 2 қазандағы   </w:t>
      </w:r>
      <w:r>
        <w:br/>
      </w:r>
      <w:r>
        <w:rPr>
          <w:rFonts w:ascii="Times New Roman"/>
          <w:b w:val="false"/>
          <w:i w:val="false"/>
          <w:color w:val="000000"/>
          <w:sz w:val="28"/>
        </w:rPr>
        <w:t xml:space="preserve">
№ 294 бұйрығына      </w:t>
      </w:r>
      <w:r>
        <w:br/>
      </w:r>
      <w:r>
        <w:rPr>
          <w:rFonts w:ascii="Times New Roman"/>
          <w:b w:val="false"/>
          <w:i w:val="false"/>
          <w:color w:val="000000"/>
          <w:sz w:val="28"/>
        </w:rPr>
        <w:t xml:space="preserve">
2-қосымша         </w:t>
      </w:r>
    </w:p>
    <w:bookmarkEnd w:id="21"/>
    <w:bookmarkStart w:name="z123" w:id="22"/>
    <w:p>
      <w:pPr>
        <w:spacing w:after="0"/>
        <w:ind w:left="0"/>
        <w:jc w:val="left"/>
      </w:pPr>
      <w:r>
        <w:rPr>
          <w:rFonts w:ascii="Times New Roman"/>
          <w:b/>
          <w:i w:val="false"/>
          <w:color w:val="000000"/>
        </w:rPr>
        <w:t xml:space="preserve"> 
«Ойын автоматтары залы қызметімен айналысу үшін лицензия беру,</w:t>
      </w:r>
      <w:r>
        <w:br/>
      </w:r>
      <w:r>
        <w:rPr>
          <w:rFonts w:ascii="Times New Roman"/>
          <w:b/>
          <w:i w:val="false"/>
          <w:color w:val="000000"/>
        </w:rPr>
        <w:t>
қайта ресімдеу, лицензияның телнұсқасын беру» электрондық</w:t>
      </w:r>
      <w:r>
        <w:br/>
      </w:r>
      <w:r>
        <w:rPr>
          <w:rFonts w:ascii="Times New Roman"/>
          <w:b/>
          <w:i w:val="false"/>
          <w:color w:val="000000"/>
        </w:rPr>
        <w:t>
мемлекеттік қызмет регламенті</w:t>
      </w:r>
    </w:p>
    <w:bookmarkEnd w:id="22"/>
    <w:bookmarkStart w:name="z124" w:id="23"/>
    <w:p>
      <w:pPr>
        <w:spacing w:after="0"/>
        <w:ind w:left="0"/>
        <w:jc w:val="left"/>
      </w:pPr>
      <w:r>
        <w:rPr>
          <w:rFonts w:ascii="Times New Roman"/>
          <w:b/>
          <w:i w:val="false"/>
          <w:color w:val="000000"/>
        </w:rPr>
        <w:t xml:space="preserve"> 
1. Жалпы ережелер</w:t>
      </w:r>
    </w:p>
    <w:bookmarkEnd w:id="23"/>
    <w:bookmarkStart w:name="z125" w:id="24"/>
    <w:p>
      <w:pPr>
        <w:spacing w:after="0"/>
        <w:ind w:left="0"/>
        <w:jc w:val="both"/>
      </w:pPr>
      <w:r>
        <w:rPr>
          <w:rFonts w:ascii="Times New Roman"/>
          <w:b w:val="false"/>
          <w:i w:val="false"/>
          <w:color w:val="000000"/>
          <w:sz w:val="28"/>
        </w:rPr>
        <w:t>
      1. Электрондық мемлекеттік қызметті (бұдан әрі - қызмет) Қазақстан Республикасы Спорт және дене шынықтыру істері агенттігі (бұдан әрі – қызмет беруші) халыққа қызмет көрсету орталықтары (бұдан әрі – Орталық) арқылы, сонымен қатар тұтынушыда электронды цифрлық қолтаңба болған жағдайда «электрондық үкіметтің» www.e.gov.kz веб-порталы немесе «Е-лицензиялау» www.elicense.kz веб-порталы (бұдан әрі - ЭҮП) арқылы көрсетеді.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Спорт және дене шынықтыру істері агенттігі, дене шынықтыру және спорт саласындағы жергілікті атқарушы органдар көрсететін мемлекеттік қызмет стандарттарын бекіту туралы» Қазақстан Республикасы Үкіметінің 2012 жылғы 27 шілдедегі № 981 қаулысымен бекітілген «Ойын автоматтары залы қызметімен айналысу үшін лицензия беру, қайта ресімдеу, лицензияның телнұсқаларын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автоматтандырылу дәрежесi: iшiнара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 түрi: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w:t>
      </w:r>
      <w:r>
        <w:br/>
      </w:r>
      <w:r>
        <w:rPr>
          <w:rFonts w:ascii="Times New Roman"/>
          <w:b w:val="false"/>
          <w:i w:val="false"/>
          <w:color w:val="000000"/>
          <w:sz w:val="28"/>
        </w:rPr>
        <w:t>
</w:t>
      </w:r>
      <w:r>
        <w:rPr>
          <w:rFonts w:ascii="Times New Roman"/>
          <w:b w:val="false"/>
          <w:i w:val="false"/>
          <w:color w:val="000000"/>
          <w:sz w:val="28"/>
        </w:rPr>
        <w:t>
      1) ақпараттық жүйе – ақпараттық-бағдарламалық кешенді қолдана отырып, ақпаратты сақтау, өңдеу, іздеу, тарату, беру және ұсынуға арналған жүйе (бұдан әрі – АЖ);</w:t>
      </w:r>
      <w:r>
        <w:br/>
      </w:r>
      <w:r>
        <w:rPr>
          <w:rFonts w:ascii="Times New Roman"/>
          <w:b w:val="false"/>
          <w:i w:val="false"/>
          <w:color w:val="000000"/>
          <w:sz w:val="28"/>
        </w:rPr>
        <w:t>
</w:t>
      </w:r>
      <w:r>
        <w:rPr>
          <w:rFonts w:ascii="Times New Roman"/>
          <w:b w:val="false"/>
          <w:i w:val="false"/>
          <w:color w:val="000000"/>
          <w:sz w:val="28"/>
        </w:rPr>
        <w:t>
      2) бизнес-сәйкестендіру нөмірі - заңды тұлға (филиал және өкілдік) үшін және бірлескен кәсіпкерлік түріндегі қызметті жүзеге асыратын дара кәсіпкер үшін қалыптастырылатын бірегей нөмір (бұдан әрі – БСН);</w:t>
      </w:r>
      <w:r>
        <w:br/>
      </w:r>
      <w:r>
        <w:rPr>
          <w:rFonts w:ascii="Times New Roman"/>
          <w:b w:val="false"/>
          <w:i w:val="false"/>
          <w:color w:val="000000"/>
          <w:sz w:val="28"/>
        </w:rPr>
        <w:t>
</w:t>
      </w:r>
      <w:r>
        <w:rPr>
          <w:rFonts w:ascii="Times New Roman"/>
          <w:b w:val="false"/>
          <w:i w:val="false"/>
          <w:color w:val="000000"/>
          <w:sz w:val="28"/>
        </w:rPr>
        <w:t>
      3) «Е-лицензиялау» веб-порталы – берілген, қайта ресімделген, тоқтатылған, қайта басталған және қолданысын тоқтатқан лицензиялар, сонымен қатар қызметтің лицензияланатын түрін (кіші түрін) жүзеге асыратын лицензиаттың филиалдары, өкілдіктері (объектілері, пункттері, учаскелері) туралы мәліметтерден тұратын, лицензиар беретін лицензиялардың сәйкестендіру нөмірін орталықтан қалыптастыратын ақпараттық жүйе;</w:t>
      </w:r>
      <w:r>
        <w:br/>
      </w:r>
      <w:r>
        <w:rPr>
          <w:rFonts w:ascii="Times New Roman"/>
          <w:b w:val="false"/>
          <w:i w:val="false"/>
          <w:color w:val="000000"/>
          <w:sz w:val="28"/>
        </w:rPr>
        <w:t>
</w:t>
      </w:r>
      <w:r>
        <w:rPr>
          <w:rFonts w:ascii="Times New Roman"/>
          <w:b w:val="false"/>
          <w:i w:val="false"/>
          <w:color w:val="000000"/>
          <w:sz w:val="28"/>
        </w:rPr>
        <w:t>
      4) «Жеке тұлғалар» мемлекеттік дерекқоры - ақпаратты автоматты түрде жинау, сақтау және өңдеуге, Қазақстан Республикасындағы жеке тұлғаларды бірыңғай біріздендіру мақсатында жеке сәйкестендіру нөмірлерінің Ұлттық тізілімін жасауға және Қазақстан Республикасының заңнамасына сәйкес және олардың өкілеттігі шегінде олар туралы мемлекеттік басқару органдарына және басқа субъектілерге өзекті және сенімді мәліметтер ұсынуға арналған ақпараттық жүйе (бұдан әрі – ЗТ МДҚ);</w:t>
      </w:r>
      <w:r>
        <w:br/>
      </w:r>
      <w:r>
        <w:rPr>
          <w:rFonts w:ascii="Times New Roman"/>
          <w:b w:val="false"/>
          <w:i w:val="false"/>
          <w:color w:val="000000"/>
          <w:sz w:val="28"/>
        </w:rPr>
        <w:t>
</w:t>
      </w:r>
      <w:r>
        <w:rPr>
          <w:rFonts w:ascii="Times New Roman"/>
          <w:b w:val="false"/>
          <w:i w:val="false"/>
          <w:color w:val="000000"/>
          <w:sz w:val="28"/>
        </w:rPr>
        <w:t>
      5) жеке сәйкестендіру нөмірі - жеке тұлға үшін, соның ішінде жеке кәсіпкерлік түріндегі қызметті жүзеге асыратын дара кәсіпкер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6) «Заңды тұлғалар» мемлекеттік дерекқоры – ақпаратты автоматты түрде жинау, сақтау және өңдеуге, Қазақстан Республикасындағы заңды тұлғаларды бірыңғай біріздендіру мақсатында бизнес сәйкестендіру нөмірлерінің Ұлттық тізілімін жасауға және Қазақстан Республикасының заңнамасына сәйкес және олардың өкілеттігі шегінде олар туралы мемлекеттік басқару органдарына және басқа субъектілерге өзекті және сенімді мәліметтер ұсынуға арналған ақпараттық жүйе (бұдан әрі – ЖТ МДҚ);</w:t>
      </w:r>
      <w:r>
        <w:br/>
      </w:r>
      <w:r>
        <w:rPr>
          <w:rFonts w:ascii="Times New Roman"/>
          <w:b w:val="false"/>
          <w:i w:val="false"/>
          <w:color w:val="000000"/>
          <w:sz w:val="28"/>
        </w:rPr>
        <w:t>
</w:t>
      </w:r>
      <w:r>
        <w:rPr>
          <w:rFonts w:ascii="Times New Roman"/>
          <w:b w:val="false"/>
          <w:i w:val="false"/>
          <w:color w:val="000000"/>
          <w:sz w:val="28"/>
        </w:rPr>
        <w:t>
      7) ойын автоматтары залы - құмар ойындарды ұйымдастыру мен өткізу үшін ойын автоматтары ғана пайдаланылатын ойын мекемесі;</w:t>
      </w:r>
      <w:r>
        <w:br/>
      </w:r>
      <w:r>
        <w:rPr>
          <w:rFonts w:ascii="Times New Roman"/>
          <w:b w:val="false"/>
          <w:i w:val="false"/>
          <w:color w:val="000000"/>
          <w:sz w:val="28"/>
        </w:rPr>
        <w:t>
</w:t>
      </w:r>
      <w:r>
        <w:rPr>
          <w:rFonts w:ascii="Times New Roman"/>
          <w:b w:val="false"/>
          <w:i w:val="false"/>
          <w:color w:val="000000"/>
          <w:sz w:val="28"/>
        </w:rPr>
        <w:t>
      8) пайдаланушы – өзіне қажетті электрондық ресурстарды алу үшін электрондық ақпараттық жүйеге жүгінетін және оны пайдаланатын субъекті (алушы, қызмет беруші);</w:t>
      </w:r>
      <w:r>
        <w:br/>
      </w:r>
      <w:r>
        <w:rPr>
          <w:rFonts w:ascii="Times New Roman"/>
          <w:b w:val="false"/>
          <w:i w:val="false"/>
          <w:color w:val="000000"/>
          <w:sz w:val="28"/>
        </w:rPr>
        <w:t>
</w:t>
      </w:r>
      <w:r>
        <w:rPr>
          <w:rFonts w:ascii="Times New Roman"/>
          <w:b w:val="false"/>
          <w:i w:val="false"/>
          <w:color w:val="000000"/>
          <w:sz w:val="28"/>
        </w:rPr>
        <w:t>
      9) транзакциялық қызмет – пайдаланушыларға электрондық цифрлық қолтаңбаны қолдану арқылы өзара алмасуды талап ететін электрондық ақпараттық ресурстарды ұсыну жөніндегі қызмет;</w:t>
      </w:r>
      <w:r>
        <w:br/>
      </w:r>
      <w:r>
        <w:rPr>
          <w:rFonts w:ascii="Times New Roman"/>
          <w:b w:val="false"/>
          <w:i w:val="false"/>
          <w:color w:val="000000"/>
          <w:sz w:val="28"/>
        </w:rPr>
        <w:t>
</w:t>
      </w:r>
      <w:r>
        <w:rPr>
          <w:rFonts w:ascii="Times New Roman"/>
          <w:b w:val="false"/>
          <w:i w:val="false"/>
          <w:color w:val="000000"/>
          <w:sz w:val="28"/>
        </w:rPr>
        <w:t>
      10) тұтынушы – электрондық мемлекеттік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11) электрондық құжат – ақпарат электронды-цифрлық нысанда ұсынылған және ЭЦҚ арқылы куәландырылған құжат;</w:t>
      </w:r>
      <w:r>
        <w:br/>
      </w:r>
      <w:r>
        <w:rPr>
          <w:rFonts w:ascii="Times New Roman"/>
          <w:b w:val="false"/>
          <w:i w:val="false"/>
          <w:color w:val="000000"/>
          <w:sz w:val="28"/>
        </w:rPr>
        <w:t>
</w:t>
      </w:r>
      <w:r>
        <w:rPr>
          <w:rFonts w:ascii="Times New Roman"/>
          <w:b w:val="false"/>
          <w:i w:val="false"/>
          <w:color w:val="000000"/>
          <w:sz w:val="28"/>
        </w:rPr>
        <w:t>
      12) электрондық лицензия – ақпараттық технологияларды пайдалану арқылы ресімделетін және берілетін, қағаз тасығыштағы лицензияға тең, электрондық құжат нысанындағы лицензия;</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 ақпараттық технологияларды қолдану арқылы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14) «электрондық үкіметтің» веб-порталы - нормативтік базаны қоса алғанда, бүкіл топтастырылған үкіметтік ақпаратқа және электрондық мемлекеттік қызметтерге қолжетімді бірыңғай терезе болып табылатын ақпараттық жүйе;</w:t>
      </w:r>
      <w:r>
        <w:br/>
      </w:r>
      <w:r>
        <w:rPr>
          <w:rFonts w:ascii="Times New Roman"/>
          <w:b w:val="false"/>
          <w:i w:val="false"/>
          <w:color w:val="000000"/>
          <w:sz w:val="28"/>
        </w:rPr>
        <w:t>
</w:t>
      </w:r>
      <w:r>
        <w:rPr>
          <w:rFonts w:ascii="Times New Roman"/>
          <w:b w:val="false"/>
          <w:i w:val="false"/>
          <w:color w:val="000000"/>
          <w:sz w:val="28"/>
        </w:rPr>
        <w:t>
      15) «электрондық үкіметтің» төлем шлюзі – жеке және заңды тұлғаларға төлемдерді жүзеге асыру кезінде екінші деңгейдегі банктер, банктік операциялардың жекелеген түрлерін жүзеге асыратын ұйымдар және «электрондық үкіметтің» ақпараттық жүйелері арасында өзара іс-әрекетті қамтамасыз етуге арналған автоматтандырылған ақпараттық жүйе (бұдан әрі - ЭҮТШ);</w:t>
      </w:r>
      <w:r>
        <w:br/>
      </w:r>
      <w:r>
        <w:rPr>
          <w:rFonts w:ascii="Times New Roman"/>
          <w:b w:val="false"/>
          <w:i w:val="false"/>
          <w:color w:val="000000"/>
          <w:sz w:val="28"/>
        </w:rPr>
        <w:t>
</w:t>
      </w:r>
      <w:r>
        <w:rPr>
          <w:rFonts w:ascii="Times New Roman"/>
          <w:b w:val="false"/>
          <w:i w:val="false"/>
          <w:color w:val="000000"/>
          <w:sz w:val="28"/>
        </w:rPr>
        <w:t>
      16) «электрондық үкіметтің» шлюзі – электрондық қызметті іске асыру шеңберінде «электрондық үкіметтің» ақпараттық жүйесін біріктіруге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17) электрондық цифрлық қолтаңба - электрондық цифрлық қолтаңба құралдары арқылы және электрондық құжаттың сенімділігін, оның мазмұнының өзгермейтіндігі мен соған тиесілі екендігін растайтын электрондық цифрлық белгілер жиынтығы (бұдан әрі – ЭЦҚ).</w:t>
      </w:r>
    </w:p>
    <w:bookmarkEnd w:id="24"/>
    <w:bookmarkStart w:name="z147" w:id="25"/>
    <w:p>
      <w:pPr>
        <w:spacing w:after="0"/>
        <w:ind w:left="0"/>
        <w:jc w:val="left"/>
      </w:pPr>
      <w:r>
        <w:rPr>
          <w:rFonts w:ascii="Times New Roman"/>
          <w:b/>
          <w:i w:val="false"/>
          <w:color w:val="000000"/>
        </w:rPr>
        <w:t xml:space="preserve"> 
2. Электрондық мемлекеттік қызмет көрсету бойынша қызмет беруші</w:t>
      </w:r>
      <w:r>
        <w:br/>
      </w:r>
      <w:r>
        <w:rPr>
          <w:rFonts w:ascii="Times New Roman"/>
          <w:b/>
          <w:i w:val="false"/>
          <w:color w:val="000000"/>
        </w:rPr>
        <w:t>
іс-әрекетінің тәртібі</w:t>
      </w:r>
    </w:p>
    <w:bookmarkEnd w:id="25"/>
    <w:bookmarkStart w:name="z148" w:id="26"/>
    <w:p>
      <w:pPr>
        <w:spacing w:after="0"/>
        <w:ind w:left="0"/>
        <w:jc w:val="both"/>
      </w:pPr>
      <w:r>
        <w:rPr>
          <w:rFonts w:ascii="Times New Roman"/>
          <w:b w:val="false"/>
          <w:i w:val="false"/>
          <w:color w:val="000000"/>
          <w:sz w:val="28"/>
        </w:rPr>
        <w:t>
      6. ЭҮП арқылы қадамдық әрекет және қызмет берушiнiң шешiмi (қызмет көрсету кезіндегі функционалдық өзара iс-қимылдың № </w:t>
      </w:r>
      <w:r>
        <w:rPr>
          <w:rFonts w:ascii="Times New Roman"/>
          <w:b w:val="false"/>
          <w:i w:val="false"/>
          <w:color w:val="000000"/>
          <w:sz w:val="28"/>
        </w:rPr>
        <w:t>1-диаграммасы</w:t>
      </w:r>
      <w:r>
        <w:rPr>
          <w:rFonts w:ascii="Times New Roman"/>
          <w:b w:val="false"/>
          <w:i w:val="false"/>
          <w:color w:val="000000"/>
          <w:sz w:val="28"/>
        </w:rPr>
        <w:t>)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 тұтынушы өзінің компьютерінің интернет-браузерінде сақталатын ЭЦҚ тіркеу куәлігінің көмегімен ЭҮП-те тіркелуді жүзеге асырады (ЭҮП-те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тұтынушының компьютерінің интернет-браузерінде ЭЦҚ тіркеу куәлігін тіркеу және тұтынушының ЭҮП-те қызметті алу үшін пароль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3) 1-шарт – ЖСН/БСН мен пароль арқылы тіркелген тұтынушы туралы деректердің шынайлығын ЭҮП-те тексеру;</w:t>
      </w:r>
      <w:r>
        <w:br/>
      </w:r>
      <w:r>
        <w:rPr>
          <w:rFonts w:ascii="Times New Roman"/>
          <w:b w:val="false"/>
          <w:i w:val="false"/>
          <w:color w:val="000000"/>
          <w:sz w:val="28"/>
        </w:rPr>
        <w:t>
</w:t>
      </w:r>
      <w:r>
        <w:rPr>
          <w:rFonts w:ascii="Times New Roman"/>
          <w:b w:val="false"/>
          <w:i w:val="false"/>
          <w:color w:val="000000"/>
          <w:sz w:val="28"/>
        </w:rPr>
        <w:t>
      4) 2-үдеріс – тұтынушының деректеріндегі ауытқушылықтарға байланысты авторизациялаудан бас тарту туралы ЭҮП хабарламасын жасау;</w:t>
      </w:r>
      <w:r>
        <w:br/>
      </w:r>
      <w:r>
        <w:rPr>
          <w:rFonts w:ascii="Times New Roman"/>
          <w:b w:val="false"/>
          <w:i w:val="false"/>
          <w:color w:val="000000"/>
          <w:sz w:val="28"/>
        </w:rPr>
        <w:t>
</w:t>
      </w:r>
      <w:r>
        <w:rPr>
          <w:rFonts w:ascii="Times New Roman"/>
          <w:b w:val="false"/>
          <w:i w:val="false"/>
          <w:color w:val="000000"/>
          <w:sz w:val="28"/>
        </w:rPr>
        <w:t>
      5) 3-үдеріс – тұтынушының осы Регламентте көрсетілген қызметтерді таңдауы, қызмет көрсету үшін сауал нысанын экранға шығару және оның құрылымы мен форматтық талаптарын ескере отырып, тұтынушының нысанды толтыруы (деректер енгізуі), электрондық нұсқадағы қажетті құжаттардың көшірмелерін сауал нысанына тіркеу;</w:t>
      </w:r>
      <w:r>
        <w:br/>
      </w:r>
      <w:r>
        <w:rPr>
          <w:rFonts w:ascii="Times New Roman"/>
          <w:b w:val="false"/>
          <w:i w:val="false"/>
          <w:color w:val="000000"/>
          <w:sz w:val="28"/>
        </w:rPr>
        <w:t>
</w:t>
      </w:r>
      <w:r>
        <w:rPr>
          <w:rFonts w:ascii="Times New Roman"/>
          <w:b w:val="false"/>
          <w:i w:val="false"/>
          <w:color w:val="000000"/>
          <w:sz w:val="28"/>
        </w:rPr>
        <w:t>
      6) 4-үдеріс – ЭҮТШ-де қызметке төлем жасау, содан кейін бұл ақпарат «Е-лицензиялау» МДҚ АЖ-ға түседі;</w:t>
      </w:r>
      <w:r>
        <w:br/>
      </w:r>
      <w:r>
        <w:rPr>
          <w:rFonts w:ascii="Times New Roman"/>
          <w:b w:val="false"/>
          <w:i w:val="false"/>
          <w:color w:val="000000"/>
          <w:sz w:val="28"/>
        </w:rPr>
        <w:t>
</w:t>
      </w:r>
      <w:r>
        <w:rPr>
          <w:rFonts w:ascii="Times New Roman"/>
          <w:b w:val="false"/>
          <w:i w:val="false"/>
          <w:color w:val="000000"/>
          <w:sz w:val="28"/>
        </w:rPr>
        <w:t>
      7) 2-шарт – «Е-лицензиялау» МДҚ АЖ-да қызмет көрсетуге төлем жасау фактісін тексеру;</w:t>
      </w:r>
      <w:r>
        <w:br/>
      </w:r>
      <w:r>
        <w:rPr>
          <w:rFonts w:ascii="Times New Roman"/>
          <w:b w:val="false"/>
          <w:i w:val="false"/>
          <w:color w:val="000000"/>
          <w:sz w:val="28"/>
        </w:rPr>
        <w:t>
</w:t>
      </w:r>
      <w:r>
        <w:rPr>
          <w:rFonts w:ascii="Times New Roman"/>
          <w:b w:val="false"/>
          <w:i w:val="false"/>
          <w:color w:val="000000"/>
          <w:sz w:val="28"/>
        </w:rPr>
        <w:t>
      8) 5-үдеріс – «Е-лицензиялау» МДҚ АЖ-да қызмет көрсетуге төлемнің болмауына байланысты сұратылған қызметтен бас тарту туралы хабарлама жасау;</w:t>
      </w:r>
      <w:r>
        <w:br/>
      </w:r>
      <w:r>
        <w:rPr>
          <w:rFonts w:ascii="Times New Roman"/>
          <w:b w:val="false"/>
          <w:i w:val="false"/>
          <w:color w:val="000000"/>
          <w:sz w:val="28"/>
        </w:rPr>
        <w:t>
</w:t>
      </w:r>
      <w:r>
        <w:rPr>
          <w:rFonts w:ascii="Times New Roman"/>
          <w:b w:val="false"/>
          <w:i w:val="false"/>
          <w:color w:val="000000"/>
          <w:sz w:val="28"/>
        </w:rPr>
        <w:t>
      9) 6-үдеріс – тұтынушының сауалды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ЭЦҚ тіркеу куәлігінің қолданылу мерзімін және қайта шақырылған (жойылған) тіркелген куәліктердің тізімінде жоқ екендігін, сондай-ақ сауалда көрсетілген ЖСН/БСН мен ЭЦҚ тіркеу куәлігінде көрсетілген ЖСН/БСН арасындағы сәйкестендіру деректерінің сәйкестігін ЭҮП-те тексеру;</w:t>
      </w:r>
      <w:r>
        <w:br/>
      </w:r>
      <w:r>
        <w:rPr>
          <w:rFonts w:ascii="Times New Roman"/>
          <w:b w:val="false"/>
          <w:i w:val="false"/>
          <w:color w:val="000000"/>
          <w:sz w:val="28"/>
        </w:rPr>
        <w:t>
</w:t>
      </w:r>
      <w:r>
        <w:rPr>
          <w:rFonts w:ascii="Times New Roman"/>
          <w:b w:val="false"/>
          <w:i w:val="false"/>
          <w:color w:val="000000"/>
          <w:sz w:val="28"/>
        </w:rPr>
        <w:t>
      11) 7-үдеріс – тұтынушының ЭЦҚ түпнұсқалығының расталмауына байланысты сұралған қызметтен бас тарту туралы хабарламаны жасау;</w:t>
      </w:r>
      <w:r>
        <w:br/>
      </w:r>
      <w:r>
        <w:rPr>
          <w:rFonts w:ascii="Times New Roman"/>
          <w:b w:val="false"/>
          <w:i w:val="false"/>
          <w:color w:val="000000"/>
          <w:sz w:val="28"/>
        </w:rPr>
        <w:t>
</w:t>
      </w:r>
      <w:r>
        <w:rPr>
          <w:rFonts w:ascii="Times New Roman"/>
          <w:b w:val="false"/>
          <w:i w:val="false"/>
          <w:color w:val="000000"/>
          <w:sz w:val="28"/>
        </w:rPr>
        <w:t>
      12) 8-үдеріс – тұтынушының ЭЦҚ арқылы қызмет көрсету үшін сауалды куәландыру;</w:t>
      </w:r>
      <w:r>
        <w:br/>
      </w:r>
      <w:r>
        <w:rPr>
          <w:rFonts w:ascii="Times New Roman"/>
          <w:b w:val="false"/>
          <w:i w:val="false"/>
          <w:color w:val="000000"/>
          <w:sz w:val="28"/>
        </w:rPr>
        <w:t>
</w:t>
      </w:r>
      <w:r>
        <w:rPr>
          <w:rFonts w:ascii="Times New Roman"/>
          <w:b w:val="false"/>
          <w:i w:val="false"/>
          <w:color w:val="000000"/>
          <w:sz w:val="28"/>
        </w:rPr>
        <w:t>
      13) 9-үдеріс – электрондық құжатты (тұтынушының сауалын) «Е-лицензиялау» МДҚ АЖ-де тіркеу;</w:t>
      </w:r>
      <w:r>
        <w:br/>
      </w:r>
      <w:r>
        <w:rPr>
          <w:rFonts w:ascii="Times New Roman"/>
          <w:b w:val="false"/>
          <w:i w:val="false"/>
          <w:color w:val="000000"/>
          <w:sz w:val="28"/>
        </w:rPr>
        <w:t>
</w:t>
      </w:r>
      <w:r>
        <w:rPr>
          <w:rFonts w:ascii="Times New Roman"/>
          <w:b w:val="false"/>
          <w:i w:val="false"/>
          <w:color w:val="000000"/>
          <w:sz w:val="28"/>
        </w:rPr>
        <w:t>
      14) 4-шарт - қызмет берушінің тұтынушы Стандартта көрсетілген қоса берген құжаттарының сәйкестігін және қызмет көрсету үшін негіздеме екендігіне сәйкестігін тексеруі;</w:t>
      </w:r>
      <w:r>
        <w:br/>
      </w:r>
      <w:r>
        <w:rPr>
          <w:rFonts w:ascii="Times New Roman"/>
          <w:b w:val="false"/>
          <w:i w:val="false"/>
          <w:color w:val="000000"/>
          <w:sz w:val="28"/>
        </w:rPr>
        <w:t>
</w:t>
      </w:r>
      <w:r>
        <w:rPr>
          <w:rFonts w:ascii="Times New Roman"/>
          <w:b w:val="false"/>
          <w:i w:val="false"/>
          <w:color w:val="000000"/>
          <w:sz w:val="28"/>
        </w:rPr>
        <w:t>
      15) 10-үдеріс – тұтынушының құжаттарындағы ауытқушылықтарға байланысты сұралған қызметті көрсетуден бас тарту туралы хабарламаны жасау;</w:t>
      </w:r>
      <w:r>
        <w:br/>
      </w:r>
      <w:r>
        <w:rPr>
          <w:rFonts w:ascii="Times New Roman"/>
          <w:b w:val="false"/>
          <w:i w:val="false"/>
          <w:color w:val="000000"/>
          <w:sz w:val="28"/>
        </w:rPr>
        <w:t>
</w:t>
      </w:r>
      <w:r>
        <w:rPr>
          <w:rFonts w:ascii="Times New Roman"/>
          <w:b w:val="false"/>
          <w:i w:val="false"/>
          <w:color w:val="000000"/>
          <w:sz w:val="28"/>
        </w:rPr>
        <w:t>
      16) 11-үдеріс – «Е-лицензиялау» МДҚ АЖ-де қалыптастырылған қызмет нәтижесін тұтынушының қабылдауы (электрондық лицензия). Электрондық құжат қызмет берушінің уәкілетті тұлғасының ЭЦҚ-ны пайдалануы арқылы жасалады.</w:t>
      </w:r>
      <w:r>
        <w:br/>
      </w:r>
      <w:r>
        <w:rPr>
          <w:rFonts w:ascii="Times New Roman"/>
          <w:b w:val="false"/>
          <w:i w:val="false"/>
          <w:color w:val="000000"/>
          <w:sz w:val="28"/>
        </w:rPr>
        <w:t>
</w:t>
      </w:r>
      <w:r>
        <w:rPr>
          <w:rFonts w:ascii="Times New Roman"/>
          <w:b w:val="false"/>
          <w:i w:val="false"/>
          <w:color w:val="000000"/>
          <w:sz w:val="28"/>
        </w:rPr>
        <w:t>
      7. Қызмет көрсету кезіндегі ХҚО арқылы (</w:t>
      </w:r>
      <w:r>
        <w:rPr>
          <w:rFonts w:ascii="Times New Roman"/>
          <w:b w:val="false"/>
          <w:i w:val="false"/>
          <w:color w:val="000000"/>
          <w:sz w:val="28"/>
        </w:rPr>
        <w:t>№ 2-диаграмма</w:t>
      </w:r>
      <w:r>
        <w:rPr>
          <w:rFonts w:ascii="Times New Roman"/>
          <w:b w:val="false"/>
          <w:i w:val="false"/>
          <w:color w:val="000000"/>
          <w:sz w:val="28"/>
        </w:rPr>
        <w:t>) Орталық операторының қадамдық іс-әрекеттері мен шешімдері:</w:t>
      </w:r>
      <w:r>
        <w:br/>
      </w:r>
      <w:r>
        <w:rPr>
          <w:rFonts w:ascii="Times New Roman"/>
          <w:b w:val="false"/>
          <w:i w:val="false"/>
          <w:color w:val="000000"/>
          <w:sz w:val="28"/>
        </w:rPr>
        <w:t>
</w:t>
      </w:r>
      <w:r>
        <w:rPr>
          <w:rFonts w:ascii="Times New Roman"/>
          <w:b w:val="false"/>
          <w:i w:val="false"/>
          <w:color w:val="000000"/>
          <w:sz w:val="28"/>
        </w:rPr>
        <w:t>
      1) 1-үдеріс – қызмет көрсету үшін «Е-лицензиялау» МДҚ АЖ-де Орталық операторының логин мен парольді енгізу үдерісі (авторизациялау үдерісі);</w:t>
      </w:r>
      <w:r>
        <w:br/>
      </w:r>
      <w:r>
        <w:rPr>
          <w:rFonts w:ascii="Times New Roman"/>
          <w:b w:val="false"/>
          <w:i w:val="false"/>
          <w:color w:val="000000"/>
          <w:sz w:val="28"/>
        </w:rPr>
        <w:t>
</w:t>
      </w:r>
      <w:r>
        <w:rPr>
          <w:rFonts w:ascii="Times New Roman"/>
          <w:b w:val="false"/>
          <w:i w:val="false"/>
          <w:color w:val="000000"/>
          <w:sz w:val="28"/>
        </w:rPr>
        <w:t>
      2) 2-үдеріс – Орталық операторының осы Регламентте көрсетілген қызметтерді таңдауы, экранға қызмет көрсету үшін сауал нысанын шығару және Орталық операторының тұтынушының деректерін енгізуі;</w:t>
      </w:r>
      <w:r>
        <w:br/>
      </w:r>
      <w:r>
        <w:rPr>
          <w:rFonts w:ascii="Times New Roman"/>
          <w:b w:val="false"/>
          <w:i w:val="false"/>
          <w:color w:val="000000"/>
          <w:sz w:val="28"/>
        </w:rPr>
        <w:t>
</w:t>
      </w:r>
      <w:r>
        <w:rPr>
          <w:rFonts w:ascii="Times New Roman"/>
          <w:b w:val="false"/>
          <w:i w:val="false"/>
          <w:color w:val="000000"/>
          <w:sz w:val="28"/>
        </w:rPr>
        <w:t>
      3) 3-үдеріс - ЭҮШ арқылы ЖТ МДҚ/ЗТ МДҚ-ға тұтынушының деректері туралы сауал жіберу;</w:t>
      </w:r>
      <w:r>
        <w:br/>
      </w:r>
      <w:r>
        <w:rPr>
          <w:rFonts w:ascii="Times New Roman"/>
          <w:b w:val="false"/>
          <w:i w:val="false"/>
          <w:color w:val="000000"/>
          <w:sz w:val="28"/>
        </w:rPr>
        <w:t>
</w:t>
      </w:r>
      <w:r>
        <w:rPr>
          <w:rFonts w:ascii="Times New Roman"/>
          <w:b w:val="false"/>
          <w:i w:val="false"/>
          <w:color w:val="000000"/>
          <w:sz w:val="28"/>
        </w:rPr>
        <w:t>
      4) 1-шарт – ЖТ МДҚ/ЗТ МДҚ-да тұтынушының деректері бар екендігін тексеру;</w:t>
      </w:r>
      <w:r>
        <w:br/>
      </w:r>
      <w:r>
        <w:rPr>
          <w:rFonts w:ascii="Times New Roman"/>
          <w:b w:val="false"/>
          <w:i w:val="false"/>
          <w:color w:val="000000"/>
          <w:sz w:val="28"/>
        </w:rPr>
        <w:t>
</w:t>
      </w:r>
      <w:r>
        <w:rPr>
          <w:rFonts w:ascii="Times New Roman"/>
          <w:b w:val="false"/>
          <w:i w:val="false"/>
          <w:color w:val="000000"/>
          <w:sz w:val="28"/>
        </w:rPr>
        <w:t>
      5) 4-үдеріс – ЖТ МДҚ/ЗТ МДҚ-да тұтынушы деректерінің болмауына байланысты деректерді алудың мүмкін еместігі туралы хабарлама жасау;</w:t>
      </w:r>
      <w:r>
        <w:br/>
      </w:r>
      <w:r>
        <w:rPr>
          <w:rFonts w:ascii="Times New Roman"/>
          <w:b w:val="false"/>
          <w:i w:val="false"/>
          <w:color w:val="000000"/>
          <w:sz w:val="28"/>
        </w:rPr>
        <w:t>
</w:t>
      </w:r>
      <w:r>
        <w:rPr>
          <w:rFonts w:ascii="Times New Roman"/>
          <w:b w:val="false"/>
          <w:i w:val="false"/>
          <w:color w:val="000000"/>
          <w:sz w:val="28"/>
        </w:rPr>
        <w:t>
      6) 5-үдеріс – Орталық операторының сауал нысанын құжаттардың қағаз нысанында болуы туралы белгі бөлігінде толтыруы және тұтынушы ұсынған құжаттарды сканерлеу, оларды сауал нысанына тіркеу және қызмет көрсетуге толтырылған сауалдың нысанын (енгізілген деректерді) ЭЦҚ арқылы куәландыру;</w:t>
      </w:r>
      <w:r>
        <w:br/>
      </w:r>
      <w:r>
        <w:rPr>
          <w:rFonts w:ascii="Times New Roman"/>
          <w:b w:val="false"/>
          <w:i w:val="false"/>
          <w:color w:val="000000"/>
          <w:sz w:val="28"/>
        </w:rPr>
        <w:t>
</w:t>
      </w:r>
      <w:r>
        <w:rPr>
          <w:rFonts w:ascii="Times New Roman"/>
          <w:b w:val="false"/>
          <w:i w:val="false"/>
          <w:color w:val="000000"/>
          <w:sz w:val="28"/>
        </w:rPr>
        <w:t>
      7) 6-үдеріс – Орталық операторының ЭЦҚ куәландырылған (қол қойылған) электрондық құжатты (тұтынушының сауалын) ЭҮШ арқылы «Е-лицензиялау» МДҚ АЖ-ге жолдауы;</w:t>
      </w:r>
      <w:r>
        <w:br/>
      </w:r>
      <w:r>
        <w:rPr>
          <w:rFonts w:ascii="Times New Roman"/>
          <w:b w:val="false"/>
          <w:i w:val="false"/>
          <w:color w:val="000000"/>
          <w:sz w:val="28"/>
        </w:rPr>
        <w:t>
</w:t>
      </w:r>
      <w:r>
        <w:rPr>
          <w:rFonts w:ascii="Times New Roman"/>
          <w:b w:val="false"/>
          <w:i w:val="false"/>
          <w:color w:val="000000"/>
          <w:sz w:val="28"/>
        </w:rPr>
        <w:t>
      8) 7-үдеріс – электрондық құжатты «Е-лицензиялау» МДҚ АЖ-де тіркеу;</w:t>
      </w:r>
      <w:r>
        <w:br/>
      </w:r>
      <w:r>
        <w:rPr>
          <w:rFonts w:ascii="Times New Roman"/>
          <w:b w:val="false"/>
          <w:i w:val="false"/>
          <w:color w:val="000000"/>
          <w:sz w:val="28"/>
        </w:rPr>
        <w:t>
</w:t>
      </w:r>
      <w:r>
        <w:rPr>
          <w:rFonts w:ascii="Times New Roman"/>
          <w:b w:val="false"/>
          <w:i w:val="false"/>
          <w:color w:val="000000"/>
          <w:sz w:val="28"/>
        </w:rPr>
        <w:t>
      9) 2-шарт – қызмет берушінің Стандартта көрсетілген және қызмет көрсетуге негіздеме болып табылатын құжаттардың тұтынушының ұсынған құжаттарымен сәйкестігін тексеруі;</w:t>
      </w:r>
      <w:r>
        <w:br/>
      </w:r>
      <w:r>
        <w:rPr>
          <w:rFonts w:ascii="Times New Roman"/>
          <w:b w:val="false"/>
          <w:i w:val="false"/>
          <w:color w:val="000000"/>
          <w:sz w:val="28"/>
        </w:rPr>
        <w:t>
</w:t>
      </w:r>
      <w:r>
        <w:rPr>
          <w:rFonts w:ascii="Times New Roman"/>
          <w:b w:val="false"/>
          <w:i w:val="false"/>
          <w:color w:val="000000"/>
          <w:sz w:val="28"/>
        </w:rPr>
        <w:t>
      10) 8-үдеріс – «Е-лицензиялау» АЖ-де тұтынушының құжаттарындағы ауытқушылықтарға байланысты сұралған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9-үдеріс – «Е-лицензиялау» МДҚ АЖ-де жасалған қызмет нәтижесін тұтынушының Орталық операторы арқылы қабылдауы (электрондық лицензия).</w:t>
      </w:r>
      <w:r>
        <w:br/>
      </w:r>
      <w:r>
        <w:rPr>
          <w:rFonts w:ascii="Times New Roman"/>
          <w:b w:val="false"/>
          <w:i w:val="false"/>
          <w:color w:val="000000"/>
          <w:sz w:val="28"/>
        </w:rPr>
        <w:t>
</w:t>
      </w:r>
      <w:r>
        <w:rPr>
          <w:rFonts w:ascii="Times New Roman"/>
          <w:b w:val="false"/>
          <w:i w:val="false"/>
          <w:color w:val="000000"/>
          <w:sz w:val="28"/>
        </w:rPr>
        <w:t>
      8. Қызмет көрсету үшін сауалды толтыру бойынша іс-әрекет сипаттамасы:</w:t>
      </w:r>
      <w:r>
        <w:br/>
      </w:r>
      <w:r>
        <w:rPr>
          <w:rFonts w:ascii="Times New Roman"/>
          <w:b w:val="false"/>
          <w:i w:val="false"/>
          <w:color w:val="000000"/>
          <w:sz w:val="28"/>
        </w:rPr>
        <w:t>
</w:t>
      </w:r>
      <w:r>
        <w:rPr>
          <w:rFonts w:ascii="Times New Roman"/>
          <w:b w:val="false"/>
          <w:i w:val="false"/>
          <w:color w:val="000000"/>
          <w:sz w:val="28"/>
        </w:rPr>
        <w:t>
      1) компьютердің интернет-браузеріне ЭЦҚ тіркеу куәлігін тіркеу, пайдаланушының ЭҮП кіру үшін пароль енгізуі;</w:t>
      </w:r>
      <w:r>
        <w:br/>
      </w:r>
      <w:r>
        <w:rPr>
          <w:rFonts w:ascii="Times New Roman"/>
          <w:b w:val="false"/>
          <w:i w:val="false"/>
          <w:color w:val="000000"/>
          <w:sz w:val="28"/>
        </w:rPr>
        <w:t>
</w:t>
      </w:r>
      <w:r>
        <w:rPr>
          <w:rFonts w:ascii="Times New Roman"/>
          <w:b w:val="false"/>
          <w:i w:val="false"/>
          <w:color w:val="000000"/>
          <w:sz w:val="28"/>
        </w:rPr>
        <w:t>
      2) «Электрондық лицензия беру» қызметін таңдау;</w:t>
      </w:r>
      <w:r>
        <w:br/>
      </w:r>
      <w:r>
        <w:rPr>
          <w:rFonts w:ascii="Times New Roman"/>
          <w:b w:val="false"/>
          <w:i w:val="false"/>
          <w:color w:val="000000"/>
          <w:sz w:val="28"/>
        </w:rPr>
        <w:t>
</w:t>
      </w:r>
      <w:r>
        <w:rPr>
          <w:rFonts w:ascii="Times New Roman"/>
          <w:b w:val="false"/>
          <w:i w:val="false"/>
          <w:color w:val="000000"/>
          <w:sz w:val="28"/>
        </w:rPr>
        <w:t>
      3) «online қызметке тапсырыс беру» түймешесі арқылы қызметке тапсырыс беру;</w:t>
      </w:r>
      <w:r>
        <w:br/>
      </w:r>
      <w:r>
        <w:rPr>
          <w:rFonts w:ascii="Times New Roman"/>
          <w:b w:val="false"/>
          <w:i w:val="false"/>
          <w:color w:val="000000"/>
          <w:sz w:val="28"/>
        </w:rPr>
        <w:t>
</w:t>
      </w:r>
      <w:r>
        <w:rPr>
          <w:rFonts w:ascii="Times New Roman"/>
          <w:b w:val="false"/>
          <w:i w:val="false"/>
          <w:color w:val="000000"/>
          <w:sz w:val="28"/>
        </w:rPr>
        <w:t>
      4) сауалды толтыру;</w:t>
      </w:r>
      <w:r>
        <w:br/>
      </w:r>
      <w:r>
        <w:rPr>
          <w:rFonts w:ascii="Times New Roman"/>
          <w:b w:val="false"/>
          <w:i w:val="false"/>
          <w:color w:val="000000"/>
          <w:sz w:val="28"/>
        </w:rPr>
        <w:t>
</w:t>
      </w:r>
      <w:r>
        <w:rPr>
          <w:rFonts w:ascii="Times New Roman"/>
          <w:b w:val="false"/>
          <w:i w:val="false"/>
          <w:color w:val="000000"/>
          <w:sz w:val="28"/>
        </w:rPr>
        <w:t>
      5) қызметке төлем жасау (не болмаса төлем туралы құжаттарды ұсыну);</w:t>
      </w:r>
      <w:r>
        <w:br/>
      </w:r>
      <w:r>
        <w:rPr>
          <w:rFonts w:ascii="Times New Roman"/>
          <w:b w:val="false"/>
          <w:i w:val="false"/>
          <w:color w:val="000000"/>
          <w:sz w:val="28"/>
        </w:rPr>
        <w:t>
</w:t>
      </w:r>
      <w:r>
        <w:rPr>
          <w:rFonts w:ascii="Times New Roman"/>
          <w:b w:val="false"/>
          <w:i w:val="false"/>
          <w:color w:val="000000"/>
          <w:sz w:val="28"/>
        </w:rPr>
        <w:t>
      6) пайдаланушының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7) сауалды куәландыру (қол қою) – пайдаланушы «қол қою» түймешесі арқылы ЭЦҚ сауалын куәландырады (қол қояды), содан кейін сауал «Е-лицензиялау» МДҚ АЖ-ге өңдеуге жіберіледі;</w:t>
      </w:r>
      <w:r>
        <w:br/>
      </w:r>
      <w:r>
        <w:rPr>
          <w:rFonts w:ascii="Times New Roman"/>
          <w:b w:val="false"/>
          <w:i w:val="false"/>
          <w:color w:val="000000"/>
          <w:sz w:val="28"/>
        </w:rPr>
        <w:t>
</w:t>
      </w:r>
      <w:r>
        <w:rPr>
          <w:rFonts w:ascii="Times New Roman"/>
          <w:b w:val="false"/>
          <w:i w:val="false"/>
          <w:color w:val="000000"/>
          <w:sz w:val="28"/>
        </w:rPr>
        <w:t>
      8) «Е-лицензиялау» МДҚ АЖ-де сауалды өңдеу;</w:t>
      </w:r>
      <w:r>
        <w:br/>
      </w:r>
      <w:r>
        <w:rPr>
          <w:rFonts w:ascii="Times New Roman"/>
          <w:b w:val="false"/>
          <w:i w:val="false"/>
          <w:color w:val="000000"/>
          <w:sz w:val="28"/>
        </w:rPr>
        <w:t>
</w:t>
      </w:r>
      <w:r>
        <w:rPr>
          <w:rFonts w:ascii="Times New Roman"/>
          <w:b w:val="false"/>
          <w:i w:val="false"/>
          <w:color w:val="000000"/>
          <w:sz w:val="28"/>
        </w:rPr>
        <w:t>
      пайдаланушының экрандағы дисплейінде мынадай ақпарат шығады:</w:t>
      </w:r>
      <w:r>
        <w:br/>
      </w:r>
      <w:r>
        <w:rPr>
          <w:rFonts w:ascii="Times New Roman"/>
          <w:b w:val="false"/>
          <w:i w:val="false"/>
          <w:color w:val="000000"/>
          <w:sz w:val="28"/>
        </w:rPr>
        <w:t>
</w:t>
      </w:r>
      <w:r>
        <w:rPr>
          <w:rFonts w:ascii="Times New Roman"/>
          <w:b w:val="false"/>
          <w:i w:val="false"/>
          <w:color w:val="000000"/>
          <w:sz w:val="28"/>
        </w:rPr>
        <w:t>
      ЖСН, БСН; сауал нөмірі; қызмет түрі; сауалдың мәртебесі; қызмет көрсету мерзімі;</w:t>
      </w:r>
      <w:r>
        <w:br/>
      </w:r>
      <w:r>
        <w:rPr>
          <w:rFonts w:ascii="Times New Roman"/>
          <w:b w:val="false"/>
          <w:i w:val="false"/>
          <w:color w:val="000000"/>
          <w:sz w:val="28"/>
        </w:rPr>
        <w:t>
</w:t>
      </w:r>
      <w:r>
        <w:rPr>
          <w:rFonts w:ascii="Times New Roman"/>
          <w:b w:val="false"/>
          <w:i w:val="false"/>
          <w:color w:val="000000"/>
          <w:sz w:val="28"/>
        </w:rPr>
        <w:t>
      «мәртебені жаңалау» деген түймешені басу арқылы пайдаланушыға сауалды өңдеудің нәтижелерін қарау мүмкіндігі ұсынылады;</w:t>
      </w:r>
      <w:r>
        <w:br/>
      </w:r>
      <w:r>
        <w:rPr>
          <w:rFonts w:ascii="Times New Roman"/>
          <w:b w:val="false"/>
          <w:i w:val="false"/>
          <w:color w:val="000000"/>
          <w:sz w:val="28"/>
        </w:rPr>
        <w:t>
</w:t>
      </w:r>
      <w:r>
        <w:rPr>
          <w:rFonts w:ascii="Times New Roman"/>
          <w:b w:val="false"/>
          <w:i w:val="false"/>
          <w:color w:val="000000"/>
          <w:sz w:val="28"/>
        </w:rPr>
        <w:t>
      «Е-лицензиялау» МДҚ АЖ-ден жауап алынған кезде «нәтижені қарау» деген түймеше пайда болады.</w:t>
      </w:r>
      <w:r>
        <w:br/>
      </w:r>
      <w:r>
        <w:rPr>
          <w:rFonts w:ascii="Times New Roman"/>
          <w:b w:val="false"/>
          <w:i w:val="false"/>
          <w:color w:val="000000"/>
          <w:sz w:val="28"/>
        </w:rPr>
        <w:t>
</w:t>
      </w:r>
      <w:r>
        <w:rPr>
          <w:rFonts w:ascii="Times New Roman"/>
          <w:b w:val="false"/>
          <w:i w:val="false"/>
          <w:color w:val="000000"/>
          <w:sz w:val="28"/>
        </w:rPr>
        <w:t>
      9. Сауалды өңдегеннен кейін тұтынушыға төмендегіше сауалды өңдеудің нәтижелерін қарау мүмкіндігі ұсынылады:</w:t>
      </w:r>
      <w:r>
        <w:br/>
      </w:r>
      <w:r>
        <w:rPr>
          <w:rFonts w:ascii="Times New Roman"/>
          <w:b w:val="false"/>
          <w:i w:val="false"/>
          <w:color w:val="000000"/>
          <w:sz w:val="28"/>
        </w:rPr>
        <w:t>
</w:t>
      </w:r>
      <w:r>
        <w:rPr>
          <w:rFonts w:ascii="Times New Roman"/>
          <w:b w:val="false"/>
          <w:i w:val="false"/>
          <w:color w:val="000000"/>
          <w:sz w:val="28"/>
        </w:rPr>
        <w:t>
      «ашу» деген түймешені басқаннан кейін – сауал нәтижесі дисплейдің экранына шығады;</w:t>
      </w:r>
      <w:r>
        <w:br/>
      </w:r>
      <w:r>
        <w:rPr>
          <w:rFonts w:ascii="Times New Roman"/>
          <w:b w:val="false"/>
          <w:i w:val="false"/>
          <w:color w:val="000000"/>
          <w:sz w:val="28"/>
        </w:rPr>
        <w:t>
</w:t>
      </w:r>
      <w:r>
        <w:rPr>
          <w:rFonts w:ascii="Times New Roman"/>
          <w:b w:val="false"/>
          <w:i w:val="false"/>
          <w:color w:val="000000"/>
          <w:sz w:val="28"/>
        </w:rPr>
        <w:t>
      «сақтау» деген түймешені басқаннан кейін - сауал нәтижесі тұтынушының қойған магнитті тасығышында Adobe Acrobat форматында сақталады.</w:t>
      </w:r>
      <w:r>
        <w:br/>
      </w:r>
      <w:r>
        <w:rPr>
          <w:rFonts w:ascii="Times New Roman"/>
          <w:b w:val="false"/>
          <w:i w:val="false"/>
          <w:color w:val="000000"/>
          <w:sz w:val="28"/>
        </w:rPr>
        <w:t>
</w:t>
      </w:r>
      <w:r>
        <w:rPr>
          <w:rFonts w:ascii="Times New Roman"/>
          <w:b w:val="false"/>
          <w:i w:val="false"/>
          <w:color w:val="000000"/>
          <w:sz w:val="28"/>
        </w:rPr>
        <w:t>
      10. Қызмет көрсету бойынша қажетті ақпарат пен консультацияны call-орталықтың мына телефоны бойынша алуға болады: (1414).</w:t>
      </w:r>
      <w:r>
        <w:br/>
      </w:r>
      <w:r>
        <w:rPr>
          <w:rFonts w:ascii="Times New Roman"/>
          <w:b w:val="false"/>
          <w:i w:val="false"/>
          <w:color w:val="000000"/>
          <w:sz w:val="28"/>
        </w:rPr>
        <w:t>
</w:t>
      </w:r>
      <w:r>
        <w:rPr>
          <w:rFonts w:ascii="Times New Roman"/>
          <w:b w:val="false"/>
          <w:i w:val="false"/>
          <w:color w:val="000000"/>
          <w:sz w:val="28"/>
        </w:rPr>
        <w:t>
      11. Қызмет көрсету үдерісіне қатысатын құрамдық-функционалдық бірліктер (бұдан әрі – ҚФБ):</w:t>
      </w:r>
      <w:r>
        <w:br/>
      </w:r>
      <w:r>
        <w:rPr>
          <w:rFonts w:ascii="Times New Roman"/>
          <w:b w:val="false"/>
          <w:i w:val="false"/>
          <w:color w:val="000000"/>
          <w:sz w:val="28"/>
        </w:rPr>
        <w:t>
</w:t>
      </w:r>
      <w:r>
        <w:rPr>
          <w:rFonts w:ascii="Times New Roman"/>
          <w:b w:val="false"/>
          <w:i w:val="false"/>
          <w:color w:val="000000"/>
          <w:sz w:val="28"/>
        </w:rPr>
        <w:t>
      Қызмет беруші;</w:t>
      </w:r>
      <w:r>
        <w:br/>
      </w:r>
      <w:r>
        <w:rPr>
          <w:rFonts w:ascii="Times New Roman"/>
          <w:b w:val="false"/>
          <w:i w:val="false"/>
          <w:color w:val="000000"/>
          <w:sz w:val="28"/>
        </w:rPr>
        <w:t>
</w:t>
      </w:r>
      <w:r>
        <w:rPr>
          <w:rFonts w:ascii="Times New Roman"/>
          <w:b w:val="false"/>
          <w:i w:val="false"/>
          <w:color w:val="000000"/>
          <w:sz w:val="28"/>
        </w:rPr>
        <w:t>
      Орталықтың операторы.</w:t>
      </w:r>
      <w:r>
        <w:br/>
      </w:r>
      <w:r>
        <w:rPr>
          <w:rFonts w:ascii="Times New Roman"/>
          <w:b w:val="false"/>
          <w:i w:val="false"/>
          <w:color w:val="000000"/>
          <w:sz w:val="28"/>
        </w:rPr>
        <w:t>
</w:t>
      </w:r>
      <w:r>
        <w:rPr>
          <w:rFonts w:ascii="Times New Roman"/>
          <w:b w:val="false"/>
          <w:i w:val="false"/>
          <w:color w:val="000000"/>
          <w:sz w:val="28"/>
        </w:rPr>
        <w:t>
      12. Іс-әрекеттің мәтіндік әрі кестелік тізбегінің (ресімдер, функциялар, операциялар) сипаттамасы әрбір іс-әрекеттің орындау мерзімі көрсетіле отырып,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Іс-әрекеттің (электрондық мемлекеттік қызмет көрсету үдерісіндегі) олардың сипаттамасына сәйкес логикалық тізбегі арасындағы өзара байланысты көрсететін диаграмма, олардың сипаттамаларына сәйкес,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Тұтынушыға көрсетілетін электрондық мемлекеттік қызметке сұрау салу мен жауапты толтырудың экрандық нысандары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Тұтынушыларға көрсетілген қызметтің нәтижелері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электрондық мемлекеттік қызметінің «сапа» және «қолжетімділік» көрсеткіштерін анықтауға арналған сауалнама нысаны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Тұтынушыларға көрсетілетін қызмет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құпиялылығы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тұтастығы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қолжетімділігі (ақпараттар мен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17. Көрсетілетін қызметтің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қызмет көрсетілетін тұлғада БСН-нің болуы;</w:t>
      </w:r>
      <w:r>
        <w:br/>
      </w:r>
      <w:r>
        <w:rPr>
          <w:rFonts w:ascii="Times New Roman"/>
          <w:b w:val="false"/>
          <w:i w:val="false"/>
          <w:color w:val="000000"/>
          <w:sz w:val="28"/>
        </w:rPr>
        <w:t>
</w:t>
      </w:r>
      <w:r>
        <w:rPr>
          <w:rFonts w:ascii="Times New Roman"/>
          <w:b w:val="false"/>
          <w:i w:val="false"/>
          <w:color w:val="000000"/>
          <w:sz w:val="28"/>
        </w:rPr>
        <w:t>
      3) ЭҮП-те, ХҚО АЖ-да авторизациялау;</w:t>
      </w:r>
      <w:r>
        <w:br/>
      </w:r>
      <w:r>
        <w:rPr>
          <w:rFonts w:ascii="Times New Roman"/>
          <w:b w:val="false"/>
          <w:i w:val="false"/>
          <w:color w:val="000000"/>
          <w:sz w:val="28"/>
        </w:rPr>
        <w:t>
</w:t>
      </w:r>
      <w:r>
        <w:rPr>
          <w:rFonts w:ascii="Times New Roman"/>
          <w:b w:val="false"/>
          <w:i w:val="false"/>
          <w:color w:val="000000"/>
          <w:sz w:val="28"/>
        </w:rPr>
        <w:t>
      4) пайдаланушының ЭЦҚ болуы.</w:t>
      </w:r>
    </w:p>
    <w:bookmarkEnd w:id="26"/>
    <w:bookmarkStart w:name="z210" w:id="27"/>
    <w:p>
      <w:pPr>
        <w:spacing w:after="0"/>
        <w:ind w:left="0"/>
        <w:jc w:val="both"/>
      </w:pPr>
      <w:r>
        <w:rPr>
          <w:rFonts w:ascii="Times New Roman"/>
          <w:b w:val="false"/>
          <w:i w:val="false"/>
          <w:color w:val="000000"/>
          <w:sz w:val="28"/>
        </w:rPr>
        <w:t xml:space="preserve">
«Ойын автоматтары залы қызметімен айналысу </w:t>
      </w:r>
      <w:r>
        <w:br/>
      </w:r>
      <w:r>
        <w:rPr>
          <w:rFonts w:ascii="Times New Roman"/>
          <w:b w:val="false"/>
          <w:i w:val="false"/>
          <w:color w:val="000000"/>
          <w:sz w:val="28"/>
        </w:rPr>
        <w:t xml:space="preserve">
үшін лицензия беру, қайта ресімдеу,    </w:t>
      </w:r>
      <w:r>
        <w:br/>
      </w:r>
      <w:r>
        <w:rPr>
          <w:rFonts w:ascii="Times New Roman"/>
          <w:b w:val="false"/>
          <w:i w:val="false"/>
          <w:color w:val="000000"/>
          <w:sz w:val="28"/>
        </w:rPr>
        <w:t xml:space="preserve">
лицензияның телнұсқасын беру»       </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xml:space="preserve">
1-қосымша                  </w:t>
      </w:r>
    </w:p>
    <w:bookmarkEnd w:id="27"/>
    <w:bookmarkStart w:name="z211" w:id="28"/>
    <w:p>
      <w:pPr>
        <w:spacing w:after="0"/>
        <w:ind w:left="0"/>
        <w:jc w:val="left"/>
      </w:pPr>
      <w:r>
        <w:rPr>
          <w:rFonts w:ascii="Times New Roman"/>
          <w:b/>
          <w:i w:val="false"/>
          <w:color w:val="000000"/>
        </w:rPr>
        <w:t xml:space="preserve"> 
ЭҮП арқылы қызмет көрсету кезіндегі функционалдық өзара</w:t>
      </w:r>
      <w:r>
        <w:br/>
      </w:r>
      <w:r>
        <w:rPr>
          <w:rFonts w:ascii="Times New Roman"/>
          <w:b/>
          <w:i w:val="false"/>
          <w:color w:val="000000"/>
        </w:rPr>
        <w:t>
іс-қимылының № 1 диаграммасы</w:t>
      </w:r>
    </w:p>
    <w:bookmarkEnd w:id="28"/>
    <w:p>
      <w:pPr>
        <w:spacing w:after="0"/>
        <w:ind w:left="0"/>
        <w:jc w:val="both"/>
      </w:pPr>
      <w:r>
        <w:drawing>
          <wp:inline distT="0" distB="0" distL="0" distR="0">
            <wp:extent cx="107569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756900" cy="5829300"/>
                    </a:xfrm>
                    <a:prstGeom prst="rect">
                      <a:avLst/>
                    </a:prstGeom>
                  </pic:spPr>
                </pic:pic>
              </a:graphicData>
            </a:graphic>
          </wp:inline>
        </w:drawing>
      </w:r>
    </w:p>
    <w:bookmarkStart w:name="z212" w:id="29"/>
    <w:p>
      <w:pPr>
        <w:spacing w:after="0"/>
        <w:ind w:left="0"/>
        <w:jc w:val="left"/>
      </w:pPr>
      <w:r>
        <w:rPr>
          <w:rFonts w:ascii="Times New Roman"/>
          <w:b/>
          <w:i w:val="false"/>
          <w:color w:val="000000"/>
        </w:rPr>
        <w:t xml:space="preserve"> 
ХҚО арқылы қызмет көрсету кезіндегі функционалдық өзара</w:t>
      </w:r>
      <w:r>
        <w:br/>
      </w:r>
      <w:r>
        <w:rPr>
          <w:rFonts w:ascii="Times New Roman"/>
          <w:b/>
          <w:i w:val="false"/>
          <w:color w:val="000000"/>
        </w:rPr>
        <w:t>
іс-қимылының № 2 диаграммасы</w:t>
      </w:r>
    </w:p>
    <w:bookmarkEnd w:id="29"/>
    <w:p>
      <w:pPr>
        <w:spacing w:after="0"/>
        <w:ind w:left="0"/>
        <w:jc w:val="both"/>
      </w:pPr>
      <w:r>
        <w:drawing>
          <wp:inline distT="0" distB="0" distL="0" distR="0">
            <wp:extent cx="87630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763000" cy="4813300"/>
                    </a:xfrm>
                    <a:prstGeom prst="rect">
                      <a:avLst/>
                    </a:prstGeom>
                  </pic:spPr>
                </pic:pic>
              </a:graphicData>
            </a:graphic>
          </wp:inline>
        </w:drawing>
      </w:r>
    </w:p>
    <w:bookmarkStart w:name="z213" w:id="30"/>
    <w:p>
      <w:pPr>
        <w:spacing w:after="0"/>
        <w:ind w:left="0"/>
        <w:jc w:val="left"/>
      </w:pPr>
      <w:r>
        <w:rPr>
          <w:rFonts w:ascii="Times New Roman"/>
          <w:b/>
          <w:i w:val="false"/>
          <w:color w:val="000000"/>
        </w:rPr>
        <w:t xml:space="preserve"> 
Шартты белгілер:</w:t>
      </w:r>
    </w:p>
    <w:bookmarkEnd w:id="30"/>
    <w:p>
      <w:pPr>
        <w:spacing w:after="0"/>
        <w:ind w:left="0"/>
        <w:jc w:val="both"/>
      </w:pPr>
      <w:r>
        <w:drawing>
          <wp:inline distT="0" distB="0" distL="0" distR="0">
            <wp:extent cx="57912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791200" cy="5778500"/>
                    </a:xfrm>
                    <a:prstGeom prst="rect">
                      <a:avLst/>
                    </a:prstGeom>
                  </pic:spPr>
                </pic:pic>
              </a:graphicData>
            </a:graphic>
          </wp:inline>
        </w:drawing>
      </w:r>
    </w:p>
    <w:bookmarkStart w:name="z214" w:id="31"/>
    <w:p>
      <w:pPr>
        <w:spacing w:after="0"/>
        <w:ind w:left="0"/>
        <w:jc w:val="both"/>
      </w:pPr>
      <w:r>
        <w:rPr>
          <w:rFonts w:ascii="Times New Roman"/>
          <w:b w:val="false"/>
          <w:i w:val="false"/>
          <w:color w:val="000000"/>
          <w:sz w:val="28"/>
        </w:rPr>
        <w:t xml:space="preserve">
«Ойын автоматтары залы қызметімен айналысу </w:t>
      </w:r>
      <w:r>
        <w:br/>
      </w:r>
      <w:r>
        <w:rPr>
          <w:rFonts w:ascii="Times New Roman"/>
          <w:b w:val="false"/>
          <w:i w:val="false"/>
          <w:color w:val="000000"/>
          <w:sz w:val="28"/>
        </w:rPr>
        <w:t xml:space="preserve">
үшін лицензия беру, қайта ресімдеу,    </w:t>
      </w:r>
      <w:r>
        <w:br/>
      </w:r>
      <w:r>
        <w:rPr>
          <w:rFonts w:ascii="Times New Roman"/>
          <w:b w:val="false"/>
          <w:i w:val="false"/>
          <w:color w:val="000000"/>
          <w:sz w:val="28"/>
        </w:rPr>
        <w:t xml:space="preserve">
лицензияның телнұсқасын беру»        </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xml:space="preserve">
2-қосымша                 </w:t>
      </w:r>
    </w:p>
    <w:bookmarkEnd w:id="31"/>
    <w:bookmarkStart w:name="z215" w:id="32"/>
    <w:p>
      <w:pPr>
        <w:spacing w:after="0"/>
        <w:ind w:left="0"/>
        <w:jc w:val="left"/>
      </w:pPr>
      <w:r>
        <w:rPr>
          <w:rFonts w:ascii="Times New Roman"/>
          <w:b/>
          <w:i w:val="false"/>
          <w:color w:val="000000"/>
        </w:rPr>
        <w:t xml:space="preserve"> 
1-кесте. ЭҮП арқылы ҚФБ іс-әрекеттерінің сипаттамасы</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
        <w:gridCol w:w="1657"/>
        <w:gridCol w:w="903"/>
        <w:gridCol w:w="1205"/>
        <w:gridCol w:w="1054"/>
        <w:gridCol w:w="1205"/>
        <w:gridCol w:w="1205"/>
        <w:gridCol w:w="1205"/>
        <w:gridCol w:w="903"/>
        <w:gridCol w:w="1205"/>
        <w:gridCol w:w="1205"/>
        <w:gridCol w:w="1054"/>
        <w:gridCol w:w="1207"/>
      </w:tblGrid>
      <w:tr>
        <w:trPr>
          <w:trHeight w:val="67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w:t>
            </w:r>
            <w:r>
              <w:rPr>
                <w:rFonts w:ascii="Times New Roman"/>
                <w:b w:val="false"/>
                <w:i w:val="false"/>
                <w:color w:val="000000"/>
                <w:sz w:val="20"/>
              </w:rPr>
              <w:t>(жұмыс барысы, ағыны)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9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компьютерінің интернет-браузеріне ЭЦҚ тіркеу куәлігін тіркейді</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бұзушылықтардың болуына байланысты бас тарту туралы хабарлама жасайды</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қажетті құжаттарды электрондық нұсқада тіркей отырып сауалдың деректерін қалыптастырады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Қызметке төлем жасау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Төлемнің болмауына байланысты бас тарту туралы хабарлама жасайды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куәландыру (қол қою) үшін ЭЦҚ таңдайды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ЭЦҚ түпнұсқалығының расталмауына байланысты бас тарту туралы хабарлама жасайды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 сауалды куәландырады (қол қояды)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(тұтынушының сауалын) тіркейді және сауалды өңдейді</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бұзушылықтардың болуына байланысты бас тарту туралы хабарлама жасайды</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111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ұйымдық–өкімдік шешім)</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жұмыс күні</w:t>
            </w:r>
          </w:p>
        </w:tc>
      </w:tr>
      <w:tr>
        <w:trPr>
          <w:trHeight w:val="82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болған жағдайда - 2; авторизация ойдағыдай өткен жағдайда - 3</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төлем жасамаса – 5, егер төлем жасалса - 6</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ЭЦҚ-да қате болса – 8, ЭЦҚ қатесіз болса - 9</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ЭЦҚ-да қате болса – 10, егер ЭЦҚ қатесіз болса - 11</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16" w:id="33"/>
    <w:p>
      <w:pPr>
        <w:spacing w:after="0"/>
        <w:ind w:left="0"/>
        <w:jc w:val="left"/>
      </w:pPr>
      <w:r>
        <w:rPr>
          <w:rFonts w:ascii="Times New Roman"/>
          <w:b/>
          <w:i w:val="false"/>
          <w:color w:val="000000"/>
        </w:rPr>
        <w:t xml:space="preserve"> 
2-кесте. Орталық арқылы ҚФБ іс-әрекеттерінің сипаттамасы</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7"/>
        <w:gridCol w:w="2011"/>
        <w:gridCol w:w="2011"/>
        <w:gridCol w:w="1005"/>
        <w:gridCol w:w="1148"/>
        <w:gridCol w:w="1148"/>
        <w:gridCol w:w="1148"/>
        <w:gridCol w:w="1005"/>
        <w:gridCol w:w="1149"/>
        <w:gridCol w:w="1293"/>
        <w:gridCol w:w="1006"/>
      </w:tblGrid>
      <w:tr>
        <w:trPr>
          <w:trHeight w:val="675" w:hRule="atLeast"/>
        </w:trPr>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w:t>
            </w:r>
            <w:r>
              <w:rPr>
                <w:rFonts w:ascii="Times New Roman"/>
                <w:b w:val="false"/>
                <w:i w:val="false"/>
                <w:color w:val="000000"/>
                <w:sz w:val="20"/>
              </w:rPr>
              <w:t>(жұмыс барысы, ағыны)</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 МДҚ</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90" w:hRule="atLeast"/>
        </w:trPr>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АЖ-да логин және пароль арқылы авторизацияланады</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сауалдың деректерін қалыптастырады</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сонымен қатар тұтынушының өкілінің деректері туралы сауалды жолдайды</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бұзушылықтардың болуына байланысты бас тарту туралы хабарламаны қалыптастырады</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нысанын құжаттардың қағаз нысанда болуы туралы белгі бөлігінде толтырады, құжаттарды сканерлейді, оларды сауалдың нысанына тіркейді</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куәландырылған (қол қойылған) электрондық құжатты (тұтынушының сауалын) жолдайды</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(тұтынушының сауалын) тіркейді және сауалды өңдейді</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бұзушылықтардың болуына байланысты бас тарту туралы хабарлама жасайды</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1005" w:hRule="atLeast"/>
        </w:trPr>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ұйымдық–өкімдік шешім)</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75" w:hRule="atLeast"/>
        </w:trPr>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5 мин</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жұмыс күні</w:t>
            </w:r>
          </w:p>
        </w:tc>
      </w:tr>
      <w:tr>
        <w:trPr>
          <w:trHeight w:val="825" w:hRule="atLeast"/>
        </w:trPr>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деректерде бұзушылықтар болса – 4; бұзушылықтар болмаса – 5;</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ЭЦҚ-да қате болса – 8; егер ЭЦҚ қатесіз болса - 9</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17" w:id="34"/>
    <w:p>
      <w:pPr>
        <w:spacing w:after="0"/>
        <w:ind w:left="0"/>
        <w:jc w:val="both"/>
      </w:pPr>
      <w:r>
        <w:rPr>
          <w:rFonts w:ascii="Times New Roman"/>
          <w:b w:val="false"/>
          <w:i w:val="false"/>
          <w:color w:val="000000"/>
          <w:sz w:val="28"/>
        </w:rPr>
        <w:t xml:space="preserve">
«Ойын автоматтары залы қызметімен айналысу </w:t>
      </w:r>
      <w:r>
        <w:br/>
      </w:r>
      <w:r>
        <w:rPr>
          <w:rFonts w:ascii="Times New Roman"/>
          <w:b w:val="false"/>
          <w:i w:val="false"/>
          <w:color w:val="000000"/>
          <w:sz w:val="28"/>
        </w:rPr>
        <w:t xml:space="preserve">
үшін лицензия беру, қайта ресімдеу,     </w:t>
      </w:r>
      <w:r>
        <w:br/>
      </w:r>
      <w:r>
        <w:rPr>
          <w:rFonts w:ascii="Times New Roman"/>
          <w:b w:val="false"/>
          <w:i w:val="false"/>
          <w:color w:val="000000"/>
          <w:sz w:val="28"/>
        </w:rPr>
        <w:t xml:space="preserve">
лицензияның телнұсқасын беру»        </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xml:space="preserve">
3-қосымша                  </w:t>
      </w:r>
    </w:p>
    <w:bookmarkEnd w:id="34"/>
    <w:bookmarkStart w:name="z218" w:id="35"/>
    <w:p>
      <w:pPr>
        <w:spacing w:after="0"/>
        <w:ind w:left="0"/>
        <w:jc w:val="left"/>
      </w:pPr>
      <w:r>
        <w:rPr>
          <w:rFonts w:ascii="Times New Roman"/>
          <w:b/>
          <w:i w:val="false"/>
          <w:color w:val="000000"/>
        </w:rPr>
        <w:t xml:space="preserve"> 
Заңды тұлғаларға көрсетілетін электрондық мемлекеттік қызметке</w:t>
      </w:r>
      <w:r>
        <w:br/>
      </w:r>
      <w:r>
        <w:rPr>
          <w:rFonts w:ascii="Times New Roman"/>
          <w:b/>
          <w:i w:val="false"/>
          <w:color w:val="000000"/>
        </w:rPr>
        <w:t>
сұрау салу мен жауапты толтырудың экрандық нысандары</w:t>
      </w:r>
    </w:p>
    <w:bookmarkEnd w:id="35"/>
    <w:p>
      <w:pPr>
        <w:spacing w:after="0"/>
        <w:ind w:left="0"/>
        <w:jc w:val="both"/>
      </w:pPr>
      <w:r>
        <w:drawing>
          <wp:inline distT="0" distB="0" distL="0" distR="0">
            <wp:extent cx="118110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1811000" cy="6223000"/>
                    </a:xfrm>
                    <a:prstGeom prst="rect">
                      <a:avLst/>
                    </a:prstGeom>
                  </pic:spPr>
                </pic:pic>
              </a:graphicData>
            </a:graphic>
          </wp:inline>
        </w:drawing>
      </w:r>
    </w:p>
    <w:bookmarkStart w:name="z219" w:id="36"/>
    <w:p>
      <w:pPr>
        <w:spacing w:after="0"/>
        <w:ind w:left="0"/>
        <w:jc w:val="left"/>
      </w:pPr>
      <w:r>
        <w:rPr>
          <w:rFonts w:ascii="Times New Roman"/>
          <w:b/>
          <w:i w:val="false"/>
          <w:color w:val="000000"/>
        </w:rPr>
        <w:t xml:space="preserve"> 
Жеке тұлғаларға көрсетілетін электрондық мемлекеттік қызметке</w:t>
      </w:r>
      <w:r>
        <w:br/>
      </w:r>
      <w:r>
        <w:rPr>
          <w:rFonts w:ascii="Times New Roman"/>
          <w:b/>
          <w:i w:val="false"/>
          <w:color w:val="000000"/>
        </w:rPr>
        <w:t>
сұрау салу мен жауапты толтырудың экрандық нысандары</w:t>
      </w:r>
    </w:p>
    <w:bookmarkEnd w:id="36"/>
    <w:p>
      <w:pPr>
        <w:spacing w:after="0"/>
        <w:ind w:left="0"/>
        <w:jc w:val="both"/>
      </w:pPr>
      <w:r>
        <w:drawing>
          <wp:inline distT="0" distB="0" distL="0" distR="0">
            <wp:extent cx="117856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785600" cy="7581900"/>
                    </a:xfrm>
                    <a:prstGeom prst="rect">
                      <a:avLst/>
                    </a:prstGeom>
                  </pic:spPr>
                </pic:pic>
              </a:graphicData>
            </a:graphic>
          </wp:inline>
        </w:drawing>
      </w:r>
    </w:p>
    <w:bookmarkStart w:name="z220" w:id="37"/>
    <w:p>
      <w:pPr>
        <w:spacing w:after="0"/>
        <w:ind w:left="0"/>
        <w:jc w:val="left"/>
      </w:pPr>
      <w:r>
        <w:rPr>
          <w:rFonts w:ascii="Times New Roman"/>
          <w:b/>
          <w:i w:val="false"/>
          <w:color w:val="000000"/>
        </w:rPr>
        <w:t xml:space="preserve"> 
Дара кәсіпкерлерге көрсетілетін электрондық мемлекеттік</w:t>
      </w:r>
      <w:r>
        <w:br/>
      </w:r>
      <w:r>
        <w:rPr>
          <w:rFonts w:ascii="Times New Roman"/>
          <w:b/>
          <w:i w:val="false"/>
          <w:color w:val="000000"/>
        </w:rPr>
        <w:t>
қызметке сұрау салу мен жауапты толтырудың экрандық нысандары</w:t>
      </w:r>
    </w:p>
    <w:bookmarkEnd w:id="37"/>
    <w:p>
      <w:pPr>
        <w:spacing w:after="0"/>
        <w:ind w:left="0"/>
        <w:jc w:val="both"/>
      </w:pPr>
      <w:r>
        <w:drawing>
          <wp:inline distT="0" distB="0" distL="0" distR="0">
            <wp:extent cx="11874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1874500" cy="7607300"/>
                    </a:xfrm>
                    <a:prstGeom prst="rect">
                      <a:avLst/>
                    </a:prstGeom>
                  </pic:spPr>
                </pic:pic>
              </a:graphicData>
            </a:graphic>
          </wp:inline>
        </w:drawing>
      </w:r>
    </w:p>
    <w:bookmarkStart w:name="z221" w:id="38"/>
    <w:p>
      <w:pPr>
        <w:spacing w:after="0"/>
        <w:ind w:left="0"/>
        <w:jc w:val="both"/>
      </w:pPr>
      <w:r>
        <w:rPr>
          <w:rFonts w:ascii="Times New Roman"/>
          <w:b w:val="false"/>
          <w:i w:val="false"/>
          <w:color w:val="000000"/>
          <w:sz w:val="28"/>
        </w:rPr>
        <w:t xml:space="preserve">
«Ойын автоматтары залы қызметімен айналысу </w:t>
      </w:r>
      <w:r>
        <w:br/>
      </w:r>
      <w:r>
        <w:rPr>
          <w:rFonts w:ascii="Times New Roman"/>
          <w:b w:val="false"/>
          <w:i w:val="false"/>
          <w:color w:val="000000"/>
          <w:sz w:val="28"/>
        </w:rPr>
        <w:t xml:space="preserve">
үшін лицензия беру, қайта ресімдеу,    </w:t>
      </w:r>
      <w:r>
        <w:br/>
      </w:r>
      <w:r>
        <w:rPr>
          <w:rFonts w:ascii="Times New Roman"/>
          <w:b w:val="false"/>
          <w:i w:val="false"/>
          <w:color w:val="000000"/>
          <w:sz w:val="28"/>
        </w:rPr>
        <w:t xml:space="preserve">
лицензияның телнұсқасын беру»       </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xml:space="preserve">
4-қосымша                  </w:t>
      </w:r>
    </w:p>
    <w:bookmarkEnd w:id="38"/>
    <w:bookmarkStart w:name="z222" w:id="39"/>
    <w:p>
      <w:pPr>
        <w:spacing w:after="0"/>
        <w:ind w:left="0"/>
        <w:jc w:val="left"/>
      </w:pPr>
      <w:r>
        <w:rPr>
          <w:rFonts w:ascii="Times New Roman"/>
          <w:b/>
          <w:i w:val="false"/>
          <w:color w:val="000000"/>
        </w:rPr>
        <w:t xml:space="preserve"> 
«Ойын автоматтары залы қызметімен айналысу үшін лицензия беру,</w:t>
      </w:r>
      <w:r>
        <w:br/>
      </w:r>
      <w:r>
        <w:rPr>
          <w:rFonts w:ascii="Times New Roman"/>
          <w:b/>
          <w:i w:val="false"/>
          <w:color w:val="000000"/>
        </w:rPr>
        <w:t>
қайта ресімдеу, лицензияның телнұсқасын беру» электрондық</w:t>
      </w:r>
      <w:r>
        <w:br/>
      </w:r>
      <w:r>
        <w:rPr>
          <w:rFonts w:ascii="Times New Roman"/>
          <w:b/>
          <w:i w:val="false"/>
          <w:color w:val="000000"/>
        </w:rPr>
        <w:t>
мемлекеттік қызметінің «сапа» және «қолжетімділік»</w:t>
      </w:r>
      <w:r>
        <w:br/>
      </w:r>
      <w:r>
        <w:rPr>
          <w:rFonts w:ascii="Times New Roman"/>
          <w:b/>
          <w:i w:val="false"/>
          <w:color w:val="000000"/>
        </w:rPr>
        <w:t>
көрсеткіштерін анықтауға арналған сауалнама нысаны</w:t>
      </w:r>
    </w:p>
    <w:bookmarkEnd w:id="39"/>
    <w:bookmarkStart w:name="z223" w:id="40"/>
    <w:p>
      <w:pPr>
        <w:spacing w:after="0"/>
        <w:ind w:left="0"/>
        <w:jc w:val="both"/>
      </w:pPr>
      <w:r>
        <w:rPr>
          <w:rFonts w:ascii="Times New Roman"/>
          <w:b w:val="false"/>
          <w:i w:val="false"/>
          <w:color w:val="000000"/>
          <w:sz w:val="28"/>
        </w:rPr>
        <w:t>
      1. Сіз электрондық мемлекеттік қызмет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Сіз электрондық мемлекеттік қызмет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40"/>
    <w:bookmarkStart w:name="z231" w:id="4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Спорт және дене шынықтыру </w:t>
      </w:r>
      <w:r>
        <w:br/>
      </w:r>
      <w:r>
        <w:rPr>
          <w:rFonts w:ascii="Times New Roman"/>
          <w:b w:val="false"/>
          <w:i w:val="false"/>
          <w:color w:val="000000"/>
          <w:sz w:val="28"/>
        </w:rPr>
        <w:t>
істері агенттігі төрағасының</w:t>
      </w:r>
      <w:r>
        <w:br/>
      </w:r>
      <w:r>
        <w:rPr>
          <w:rFonts w:ascii="Times New Roman"/>
          <w:b w:val="false"/>
          <w:i w:val="false"/>
          <w:color w:val="000000"/>
          <w:sz w:val="28"/>
        </w:rPr>
        <w:t xml:space="preserve">
міндетін атқарушының    </w:t>
      </w:r>
      <w:r>
        <w:br/>
      </w:r>
      <w:r>
        <w:rPr>
          <w:rFonts w:ascii="Times New Roman"/>
          <w:b w:val="false"/>
          <w:i w:val="false"/>
          <w:color w:val="000000"/>
          <w:sz w:val="28"/>
        </w:rPr>
        <w:t xml:space="preserve">
2012 жылғы 2 қазандағы   </w:t>
      </w:r>
      <w:r>
        <w:br/>
      </w:r>
      <w:r>
        <w:rPr>
          <w:rFonts w:ascii="Times New Roman"/>
          <w:b w:val="false"/>
          <w:i w:val="false"/>
          <w:color w:val="000000"/>
          <w:sz w:val="28"/>
        </w:rPr>
        <w:t xml:space="preserve">
№ 294 бұйрығына      </w:t>
      </w:r>
      <w:r>
        <w:br/>
      </w:r>
      <w:r>
        <w:rPr>
          <w:rFonts w:ascii="Times New Roman"/>
          <w:b w:val="false"/>
          <w:i w:val="false"/>
          <w:color w:val="000000"/>
          <w:sz w:val="28"/>
        </w:rPr>
        <w:t xml:space="preserve">
3-қосымша         </w:t>
      </w:r>
    </w:p>
    <w:bookmarkEnd w:id="41"/>
    <w:bookmarkStart w:name="z232" w:id="42"/>
    <w:p>
      <w:pPr>
        <w:spacing w:after="0"/>
        <w:ind w:left="0"/>
        <w:jc w:val="left"/>
      </w:pPr>
      <w:r>
        <w:rPr>
          <w:rFonts w:ascii="Times New Roman"/>
          <w:b/>
          <w:i w:val="false"/>
          <w:color w:val="000000"/>
        </w:rPr>
        <w:t xml:space="preserve"> 
«Букмекер кеңсесі қызметімен айналысу үшін лицензия беру, қайта</w:t>
      </w:r>
      <w:r>
        <w:br/>
      </w:r>
      <w:r>
        <w:rPr>
          <w:rFonts w:ascii="Times New Roman"/>
          <w:b/>
          <w:i w:val="false"/>
          <w:color w:val="000000"/>
        </w:rPr>
        <w:t>
ресімдеу, лицензияның телнұсқасын беру» электрондық мемлекеттік</w:t>
      </w:r>
      <w:r>
        <w:br/>
      </w:r>
      <w:r>
        <w:rPr>
          <w:rFonts w:ascii="Times New Roman"/>
          <w:b/>
          <w:i w:val="false"/>
          <w:color w:val="000000"/>
        </w:rPr>
        <w:t>
қызмет регламенті</w:t>
      </w:r>
    </w:p>
    <w:bookmarkEnd w:id="42"/>
    <w:bookmarkStart w:name="z233" w:id="43"/>
    <w:p>
      <w:pPr>
        <w:spacing w:after="0"/>
        <w:ind w:left="0"/>
        <w:jc w:val="left"/>
      </w:pPr>
      <w:r>
        <w:rPr>
          <w:rFonts w:ascii="Times New Roman"/>
          <w:b/>
          <w:i w:val="false"/>
          <w:color w:val="000000"/>
        </w:rPr>
        <w:t xml:space="preserve"> 
1. Жалпы ережелер</w:t>
      </w:r>
    </w:p>
    <w:bookmarkEnd w:id="43"/>
    <w:bookmarkStart w:name="z234" w:id="44"/>
    <w:p>
      <w:pPr>
        <w:spacing w:after="0"/>
        <w:ind w:left="0"/>
        <w:jc w:val="both"/>
      </w:pPr>
      <w:r>
        <w:rPr>
          <w:rFonts w:ascii="Times New Roman"/>
          <w:b w:val="false"/>
          <w:i w:val="false"/>
          <w:color w:val="000000"/>
          <w:sz w:val="28"/>
        </w:rPr>
        <w:t>
      1. Электрондық мемлекеттік қызметті (бұдан әрі - қызмет) Қазақстан Республикасы Спорт және дене шынықтыру істері агенттігі (бұдан әрі – қызмет беруші) халыққа қызмет көрсету орталықтары (бұдан әрі – Орталық) арқылы, сонымен қатар тұтынушыда электронды цифрлық қолтаңба болған жағдайда «электрондық үкіметтің» www.e.gov.kz веб-порталы немесе «Е-лицензиялау» www.elicense.kz веб-порталы (бұдан әрі - ЭҮП) арқылы көрсетеді.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Спорт және дене шынықтыру істері агенттігі, дене шынықтыру және спорт саласындағы жергілікті атқарушы органдар көрсететін мемлекеттік қызмет стандарттарын бекіту туралы» Қазақстан Республикасы Үкіметінің 2012 жылғы 27 шілдедегі № 981 қаулысымен бекітілген «Букмекер кеңсесі қызметімен айналысу үшін лицензия беру, қайта ресімдеу, лицензияның телнұсқаларын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автоматтандырылу дәрежесi: iшiнара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 түрi: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w:t>
      </w:r>
      <w:r>
        <w:br/>
      </w:r>
      <w:r>
        <w:rPr>
          <w:rFonts w:ascii="Times New Roman"/>
          <w:b w:val="false"/>
          <w:i w:val="false"/>
          <w:color w:val="000000"/>
          <w:sz w:val="28"/>
        </w:rPr>
        <w:t>
</w:t>
      </w:r>
      <w:r>
        <w:rPr>
          <w:rFonts w:ascii="Times New Roman"/>
          <w:b w:val="false"/>
          <w:i w:val="false"/>
          <w:color w:val="000000"/>
          <w:sz w:val="28"/>
        </w:rPr>
        <w:t>
      1) ақпараттық жүйе – ақпараттық-бағдарламалық кешенді қолдана отырып, ақпаратты сақтау, өңдеу, іздеу, тарату, беру және ұсынуға арналған жүйе (бұдан әрі – АЖ);</w:t>
      </w:r>
      <w:r>
        <w:br/>
      </w:r>
      <w:r>
        <w:rPr>
          <w:rFonts w:ascii="Times New Roman"/>
          <w:b w:val="false"/>
          <w:i w:val="false"/>
          <w:color w:val="000000"/>
          <w:sz w:val="28"/>
        </w:rPr>
        <w:t>
</w:t>
      </w:r>
      <w:r>
        <w:rPr>
          <w:rFonts w:ascii="Times New Roman"/>
          <w:b w:val="false"/>
          <w:i w:val="false"/>
          <w:color w:val="000000"/>
          <w:sz w:val="28"/>
        </w:rPr>
        <w:t>
      2) бизнес-сәйкестендіру нөмірі - заңды тұлға (филиал және өкілдік) үшін және бірлескен кәсіпкерлік түріндегі қызметті жүзеге асыратын дара кәсіпкер үшін қалыптастырылатын бірегей нөмір (бұдан әрі – БСН);</w:t>
      </w:r>
      <w:r>
        <w:br/>
      </w:r>
      <w:r>
        <w:rPr>
          <w:rFonts w:ascii="Times New Roman"/>
          <w:b w:val="false"/>
          <w:i w:val="false"/>
          <w:color w:val="000000"/>
          <w:sz w:val="28"/>
        </w:rPr>
        <w:t>
</w:t>
      </w:r>
      <w:r>
        <w:rPr>
          <w:rFonts w:ascii="Times New Roman"/>
          <w:b w:val="false"/>
          <w:i w:val="false"/>
          <w:color w:val="000000"/>
          <w:sz w:val="28"/>
        </w:rPr>
        <w:t>
      3) букмекер кеңсесi - ойын бизнесін ұйымдастырушы мен қатысушылар арасында ерікті түрде бәс тігу жасалатын ойын мекемесі;</w:t>
      </w:r>
      <w:r>
        <w:br/>
      </w:r>
      <w:r>
        <w:rPr>
          <w:rFonts w:ascii="Times New Roman"/>
          <w:b w:val="false"/>
          <w:i w:val="false"/>
          <w:color w:val="000000"/>
          <w:sz w:val="28"/>
        </w:rPr>
        <w:t>
</w:t>
      </w:r>
      <w:r>
        <w:rPr>
          <w:rFonts w:ascii="Times New Roman"/>
          <w:b w:val="false"/>
          <w:i w:val="false"/>
          <w:color w:val="000000"/>
          <w:sz w:val="28"/>
        </w:rPr>
        <w:t>
      4) «Е-лицензиялау» веб-порталы – берілген, қайта ресімделген, тоқтатылған, қайта басталған және қолданысын тоқтатқан лицензиялар, сонымен қатар қызметтің лицензияланатын түрін (кіші түрін) жүзеге асыратын лицензиаттың филиалдары, өкілдіктері (объектілері, пункттері, учаскелері) туралы мәліметтерден тұратын, лицензиар беретін лицензиялардың сәйкестендіру нөмірін орталықтан қалыптастыратын ақпараттық жүйе;</w:t>
      </w:r>
      <w:r>
        <w:br/>
      </w:r>
      <w:r>
        <w:rPr>
          <w:rFonts w:ascii="Times New Roman"/>
          <w:b w:val="false"/>
          <w:i w:val="false"/>
          <w:color w:val="000000"/>
          <w:sz w:val="28"/>
        </w:rPr>
        <w:t>
</w:t>
      </w:r>
      <w:r>
        <w:rPr>
          <w:rFonts w:ascii="Times New Roman"/>
          <w:b w:val="false"/>
          <w:i w:val="false"/>
          <w:color w:val="000000"/>
          <w:sz w:val="28"/>
        </w:rPr>
        <w:t>
      5) «Жеке тұлғалар» мемлекеттік дерекқоры - ақпаратты автоматты түрде жинау, сақтау және өңдеуге, Қазақстан Республикасындағы жеке тұлғаларды бірыңғай біріздендіру мақсатында жеке сәйкестендіру нөмірлерінің Ұлттық тізілімін жасауға және Қазақстан Республикасының заңнамасына сәйкес және олардың өкілеттігі шегінде олар туралы мемлекеттік басқару органдарына және басқа субъектілерге өзекті және сенімді мәліметтер ұсынуға арналған ақпараттық жүйе (бұдан әрі – ЗТ МДҚ);</w:t>
      </w:r>
      <w:r>
        <w:br/>
      </w:r>
      <w:r>
        <w:rPr>
          <w:rFonts w:ascii="Times New Roman"/>
          <w:b w:val="false"/>
          <w:i w:val="false"/>
          <w:color w:val="000000"/>
          <w:sz w:val="28"/>
        </w:rPr>
        <w:t>
</w:t>
      </w:r>
      <w:r>
        <w:rPr>
          <w:rFonts w:ascii="Times New Roman"/>
          <w:b w:val="false"/>
          <w:i w:val="false"/>
          <w:color w:val="000000"/>
          <w:sz w:val="28"/>
        </w:rPr>
        <w:t>
      6) жеке сәйкестендіру нөмірі - жеке тұлға үшін, соның ішінде жеке кәсіпкерлік түріндегі қызметті жүзеге асыратын дара кәсіпкер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7) «Заңды тұлғалар» мемлекеттік дерекқоры – ақпаратты автоматты түрде жинау, сақтау және өңдеуге, Қазақстан Республикасындағы заңды тұлғаларды бірыңғай біріздендіру мақсатында бизнес сәйкестендіру нөмірлерінің Ұлттық тізілімін жасауға және Қазақстан Республикасының заңнамасына сәйкес және олардың өкілеттігі шегінде олар туралы мемлекеттік басқару органдарына және басқа субъектілерге өзекті және сенімді мәліметтер ұсынуға арналған ақпараттық жүйе (бұдан әрі – ЖТ МДҚ);</w:t>
      </w:r>
      <w:r>
        <w:br/>
      </w:r>
      <w:r>
        <w:rPr>
          <w:rFonts w:ascii="Times New Roman"/>
          <w:b w:val="false"/>
          <w:i w:val="false"/>
          <w:color w:val="000000"/>
          <w:sz w:val="28"/>
        </w:rPr>
        <w:t>
</w:t>
      </w:r>
      <w:r>
        <w:rPr>
          <w:rFonts w:ascii="Times New Roman"/>
          <w:b w:val="false"/>
          <w:i w:val="false"/>
          <w:color w:val="000000"/>
          <w:sz w:val="28"/>
        </w:rPr>
        <w:t>
      8) пайдаланушы – өзіне қажетті электрондық ресурстарды алу үшін электрондық ақпараттық жүйеге жүгінетін және оны пайдаланатын субъекті (алушы, қызмет беруші);</w:t>
      </w:r>
      <w:r>
        <w:br/>
      </w:r>
      <w:r>
        <w:rPr>
          <w:rFonts w:ascii="Times New Roman"/>
          <w:b w:val="false"/>
          <w:i w:val="false"/>
          <w:color w:val="000000"/>
          <w:sz w:val="28"/>
        </w:rPr>
        <w:t>
</w:t>
      </w:r>
      <w:r>
        <w:rPr>
          <w:rFonts w:ascii="Times New Roman"/>
          <w:b w:val="false"/>
          <w:i w:val="false"/>
          <w:color w:val="000000"/>
          <w:sz w:val="28"/>
        </w:rPr>
        <w:t>
      9) транзакциялық қызмет – пайдаланушыларға электрондық цифрлық қолтаңбаны қолдану арқылы өзара алмасуды талап ететін электрондық ақпараттық ресурстарды ұсыну жөніндегі қызмет;</w:t>
      </w:r>
      <w:r>
        <w:br/>
      </w:r>
      <w:r>
        <w:rPr>
          <w:rFonts w:ascii="Times New Roman"/>
          <w:b w:val="false"/>
          <w:i w:val="false"/>
          <w:color w:val="000000"/>
          <w:sz w:val="28"/>
        </w:rPr>
        <w:t>
</w:t>
      </w:r>
      <w:r>
        <w:rPr>
          <w:rFonts w:ascii="Times New Roman"/>
          <w:b w:val="false"/>
          <w:i w:val="false"/>
          <w:color w:val="000000"/>
          <w:sz w:val="28"/>
        </w:rPr>
        <w:t>
      10) тұтынушы – электрондық мемлекеттік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11) электрондық құжат – ақпарат электронды-цифрлық нысанда ұсынылған және ЭЦҚ арқылы куәландырылған құжат;</w:t>
      </w:r>
      <w:r>
        <w:br/>
      </w:r>
      <w:r>
        <w:rPr>
          <w:rFonts w:ascii="Times New Roman"/>
          <w:b w:val="false"/>
          <w:i w:val="false"/>
          <w:color w:val="000000"/>
          <w:sz w:val="28"/>
        </w:rPr>
        <w:t>
</w:t>
      </w:r>
      <w:r>
        <w:rPr>
          <w:rFonts w:ascii="Times New Roman"/>
          <w:b w:val="false"/>
          <w:i w:val="false"/>
          <w:color w:val="000000"/>
          <w:sz w:val="28"/>
        </w:rPr>
        <w:t>
      12) электрондық лицензия – ақпараттық технологияларды пайдалану арқылы ресімделетін және берілетін, қағаз тасығыштағы лицензияға тең, электрондық құжат нысанындағы лицензия;</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 ақпараттық технологияларды қолдану арқылы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14) «электрондық үкіметтің» веб-порталы - нормативтік базаны қоса алғанда, бүкіл топтастырылған үкіметтік ақпаратқа және электрондық мемлекеттік қызметтерге қолжетімді бірыңғай терезе болып табылатын ақпараттық жүйе;</w:t>
      </w:r>
      <w:r>
        <w:br/>
      </w:r>
      <w:r>
        <w:rPr>
          <w:rFonts w:ascii="Times New Roman"/>
          <w:b w:val="false"/>
          <w:i w:val="false"/>
          <w:color w:val="000000"/>
          <w:sz w:val="28"/>
        </w:rPr>
        <w:t>
</w:t>
      </w:r>
      <w:r>
        <w:rPr>
          <w:rFonts w:ascii="Times New Roman"/>
          <w:b w:val="false"/>
          <w:i w:val="false"/>
          <w:color w:val="000000"/>
          <w:sz w:val="28"/>
        </w:rPr>
        <w:t>
      15) «электрондық үкіметтің» төлем шлюзі – жеке және заңды тұлғаларға төлемдерді жүзеге асыру кезінде екінші деңгейдегі банктер, банктік операциялардың жекелеген түрлерін жүзеге асыратын ұйымдар және «электрондық үкіметтің» ақпараттық жүйелері арасында өзара іс-әрекетті қамтамасыз етуге арналған автоматтандырылған ақпараттық жүйе (бұдан әрі - ЭҮТШ);</w:t>
      </w:r>
      <w:r>
        <w:br/>
      </w:r>
      <w:r>
        <w:rPr>
          <w:rFonts w:ascii="Times New Roman"/>
          <w:b w:val="false"/>
          <w:i w:val="false"/>
          <w:color w:val="000000"/>
          <w:sz w:val="28"/>
        </w:rPr>
        <w:t>
</w:t>
      </w:r>
      <w:r>
        <w:rPr>
          <w:rFonts w:ascii="Times New Roman"/>
          <w:b w:val="false"/>
          <w:i w:val="false"/>
          <w:color w:val="000000"/>
          <w:sz w:val="28"/>
        </w:rPr>
        <w:t>
      16) «электрондық үкіметтің» шлюзі – электрондық қызметті іске асыру шеңберінде «электрондық үкіметтің» ақпараттық жүйесін біріктіруге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17) электрондық цифрлық қолтаңба - электрондық цифрлық қолтаңба құралдары арқылы және электрондық құжаттың сенімділігін, оның мазмұнының өзгермейтіндігі мен соған тиесілі екендігін растайтын электрондық цифрлық белгілер жиынтығы (бұдан әрі – ЭЦҚ).</w:t>
      </w:r>
    </w:p>
    <w:bookmarkEnd w:id="44"/>
    <w:bookmarkStart w:name="z256" w:id="45"/>
    <w:p>
      <w:pPr>
        <w:spacing w:after="0"/>
        <w:ind w:left="0"/>
        <w:jc w:val="left"/>
      </w:pPr>
      <w:r>
        <w:rPr>
          <w:rFonts w:ascii="Times New Roman"/>
          <w:b/>
          <w:i w:val="false"/>
          <w:color w:val="000000"/>
        </w:rPr>
        <w:t xml:space="preserve"> 
2. Электрондық мемлекеттік қызмет көрсету бойынша қызмет беруші</w:t>
      </w:r>
      <w:r>
        <w:br/>
      </w:r>
      <w:r>
        <w:rPr>
          <w:rFonts w:ascii="Times New Roman"/>
          <w:b/>
          <w:i w:val="false"/>
          <w:color w:val="000000"/>
        </w:rPr>
        <w:t>
іс-әрекетінің тәртібі</w:t>
      </w:r>
    </w:p>
    <w:bookmarkEnd w:id="45"/>
    <w:bookmarkStart w:name="z257" w:id="46"/>
    <w:p>
      <w:pPr>
        <w:spacing w:after="0"/>
        <w:ind w:left="0"/>
        <w:jc w:val="both"/>
      </w:pPr>
      <w:r>
        <w:rPr>
          <w:rFonts w:ascii="Times New Roman"/>
          <w:b w:val="false"/>
          <w:i w:val="false"/>
          <w:color w:val="000000"/>
          <w:sz w:val="28"/>
        </w:rPr>
        <w:t>
      6. ЭҮП арқылы қадамдық әрекет және қызмет берушiнiң шешiмi (қызмет көрсету кезіндегі функционалдық өзара iс-қимылдың № </w:t>
      </w:r>
      <w:r>
        <w:rPr>
          <w:rFonts w:ascii="Times New Roman"/>
          <w:b w:val="false"/>
          <w:i w:val="false"/>
          <w:color w:val="000000"/>
          <w:sz w:val="28"/>
        </w:rPr>
        <w:t>1-диаграммасы</w:t>
      </w:r>
      <w:r>
        <w:rPr>
          <w:rFonts w:ascii="Times New Roman"/>
          <w:b w:val="false"/>
          <w:i w:val="false"/>
          <w:color w:val="000000"/>
          <w:sz w:val="28"/>
        </w:rPr>
        <w:t>)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 тұтынушы өзінің компьютерінің интернет-браузерінде сақталатын ЭЦҚ тіркеу куәлігінің көмегімен ЭҮП-те тіркелуді жүзеге асырады (ЭҮП-те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тұтынушының компьютерінің интернет-браузерінде ЭЦҚ тіркеу куәлігін тіркеу және тұтынушының ЭҮП-те қызметті алу үшін пароль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3) 1-шарт – ЖСН/БСН мен пароль арқылы тіркелген тұтынушы туралы деректердің шынайлығын ЭҮП-те тексеру;</w:t>
      </w:r>
      <w:r>
        <w:br/>
      </w:r>
      <w:r>
        <w:rPr>
          <w:rFonts w:ascii="Times New Roman"/>
          <w:b w:val="false"/>
          <w:i w:val="false"/>
          <w:color w:val="000000"/>
          <w:sz w:val="28"/>
        </w:rPr>
        <w:t>
</w:t>
      </w:r>
      <w:r>
        <w:rPr>
          <w:rFonts w:ascii="Times New Roman"/>
          <w:b w:val="false"/>
          <w:i w:val="false"/>
          <w:color w:val="000000"/>
          <w:sz w:val="28"/>
        </w:rPr>
        <w:t>
      4) 2-үдеріс – тұтынушының деректеріндегі ауытқушылықтарға байланысты авторизациялаудан бас тарту туралы ЭҮП хабарламасын жасау;</w:t>
      </w:r>
      <w:r>
        <w:br/>
      </w:r>
      <w:r>
        <w:rPr>
          <w:rFonts w:ascii="Times New Roman"/>
          <w:b w:val="false"/>
          <w:i w:val="false"/>
          <w:color w:val="000000"/>
          <w:sz w:val="28"/>
        </w:rPr>
        <w:t>
</w:t>
      </w:r>
      <w:r>
        <w:rPr>
          <w:rFonts w:ascii="Times New Roman"/>
          <w:b w:val="false"/>
          <w:i w:val="false"/>
          <w:color w:val="000000"/>
          <w:sz w:val="28"/>
        </w:rPr>
        <w:t>
      5) 3-үдеріс – тұтынушының осы Регламентте көрсетілген қызметтерді таңдауы, қызмет көрсету үшін сауал нысанын экранға шығару және оның құрылымы мен форматтық талаптарын ескере отырып, тұтынушының нысанды толтыруы (деректер енгізуі), электрондық нұсқадағы қажетті құжаттардың көшірмелерін сауал нысанына тіркеу;</w:t>
      </w:r>
      <w:r>
        <w:br/>
      </w:r>
      <w:r>
        <w:rPr>
          <w:rFonts w:ascii="Times New Roman"/>
          <w:b w:val="false"/>
          <w:i w:val="false"/>
          <w:color w:val="000000"/>
          <w:sz w:val="28"/>
        </w:rPr>
        <w:t>
</w:t>
      </w:r>
      <w:r>
        <w:rPr>
          <w:rFonts w:ascii="Times New Roman"/>
          <w:b w:val="false"/>
          <w:i w:val="false"/>
          <w:color w:val="000000"/>
          <w:sz w:val="28"/>
        </w:rPr>
        <w:t>
      6) 4-үдеріс – ЭҮТШ-де қызметке төлем жасау, содан кейін бұл ақпарат «Е-лицензиялау» МДҚ АЖ-ға түседі;</w:t>
      </w:r>
      <w:r>
        <w:br/>
      </w:r>
      <w:r>
        <w:rPr>
          <w:rFonts w:ascii="Times New Roman"/>
          <w:b w:val="false"/>
          <w:i w:val="false"/>
          <w:color w:val="000000"/>
          <w:sz w:val="28"/>
        </w:rPr>
        <w:t>
</w:t>
      </w:r>
      <w:r>
        <w:rPr>
          <w:rFonts w:ascii="Times New Roman"/>
          <w:b w:val="false"/>
          <w:i w:val="false"/>
          <w:color w:val="000000"/>
          <w:sz w:val="28"/>
        </w:rPr>
        <w:t>
      7) 2-шарт – «Е-лицензиялау» МДҚ АЖ-да қызмет көрсетуге төлем жасау фактісін тексеру;</w:t>
      </w:r>
      <w:r>
        <w:br/>
      </w:r>
      <w:r>
        <w:rPr>
          <w:rFonts w:ascii="Times New Roman"/>
          <w:b w:val="false"/>
          <w:i w:val="false"/>
          <w:color w:val="000000"/>
          <w:sz w:val="28"/>
        </w:rPr>
        <w:t>
</w:t>
      </w:r>
      <w:r>
        <w:rPr>
          <w:rFonts w:ascii="Times New Roman"/>
          <w:b w:val="false"/>
          <w:i w:val="false"/>
          <w:color w:val="000000"/>
          <w:sz w:val="28"/>
        </w:rPr>
        <w:t>
      8) 5-үдеріс – «Е-лицензиялау» МДҚ АЖ-да қызмет көрсетуге төлемнің болмауына байланысты сұратылған қызметтен бас тарту туралы хабарлама жасау;</w:t>
      </w:r>
      <w:r>
        <w:br/>
      </w:r>
      <w:r>
        <w:rPr>
          <w:rFonts w:ascii="Times New Roman"/>
          <w:b w:val="false"/>
          <w:i w:val="false"/>
          <w:color w:val="000000"/>
          <w:sz w:val="28"/>
        </w:rPr>
        <w:t>
</w:t>
      </w:r>
      <w:r>
        <w:rPr>
          <w:rFonts w:ascii="Times New Roman"/>
          <w:b w:val="false"/>
          <w:i w:val="false"/>
          <w:color w:val="000000"/>
          <w:sz w:val="28"/>
        </w:rPr>
        <w:t>
      9) 6-үдеріс – тұтынушының сауалды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ЭЦҚ тіркеу куәлігінің қолданылу мерзімін және қайта шақырылған (жойылған) тіркелген куәліктердің тізімінде жоқ екендігін, сондай-ақ сауалда көрсетілген ЖСН/БСН мен ЭЦҚ тіркеу куәлігінде көрсетілген ЖСН/БСН арасындағы сәйкестендіру деректерінің сәйкестігін ЭҮП-те тексеру;</w:t>
      </w:r>
      <w:r>
        <w:br/>
      </w:r>
      <w:r>
        <w:rPr>
          <w:rFonts w:ascii="Times New Roman"/>
          <w:b w:val="false"/>
          <w:i w:val="false"/>
          <w:color w:val="000000"/>
          <w:sz w:val="28"/>
        </w:rPr>
        <w:t>
</w:t>
      </w:r>
      <w:r>
        <w:rPr>
          <w:rFonts w:ascii="Times New Roman"/>
          <w:b w:val="false"/>
          <w:i w:val="false"/>
          <w:color w:val="000000"/>
          <w:sz w:val="28"/>
        </w:rPr>
        <w:t>
      11) 7-үдеріс – тұтынушының ЭЦҚ түпнұсқалығының расталмауына байланысты сұралған қызметтен бас тарту туралы хабарламаны жасау;</w:t>
      </w:r>
      <w:r>
        <w:br/>
      </w:r>
      <w:r>
        <w:rPr>
          <w:rFonts w:ascii="Times New Roman"/>
          <w:b w:val="false"/>
          <w:i w:val="false"/>
          <w:color w:val="000000"/>
          <w:sz w:val="28"/>
        </w:rPr>
        <w:t>
</w:t>
      </w:r>
      <w:r>
        <w:rPr>
          <w:rFonts w:ascii="Times New Roman"/>
          <w:b w:val="false"/>
          <w:i w:val="false"/>
          <w:color w:val="000000"/>
          <w:sz w:val="28"/>
        </w:rPr>
        <w:t>
      12) 8-үдеріс – тұтынушының ЭЦҚ арқылы қызмет көрсету үшін сауалды куәландыру;</w:t>
      </w:r>
      <w:r>
        <w:br/>
      </w:r>
      <w:r>
        <w:rPr>
          <w:rFonts w:ascii="Times New Roman"/>
          <w:b w:val="false"/>
          <w:i w:val="false"/>
          <w:color w:val="000000"/>
          <w:sz w:val="28"/>
        </w:rPr>
        <w:t>
</w:t>
      </w:r>
      <w:r>
        <w:rPr>
          <w:rFonts w:ascii="Times New Roman"/>
          <w:b w:val="false"/>
          <w:i w:val="false"/>
          <w:color w:val="000000"/>
          <w:sz w:val="28"/>
        </w:rPr>
        <w:t>
      13) 9-үдеріс – электрондық құжатты (тұтынушының сауалын) «Е-лицензиялау» МДҚ АЖ-де тіркеу;</w:t>
      </w:r>
      <w:r>
        <w:br/>
      </w:r>
      <w:r>
        <w:rPr>
          <w:rFonts w:ascii="Times New Roman"/>
          <w:b w:val="false"/>
          <w:i w:val="false"/>
          <w:color w:val="000000"/>
          <w:sz w:val="28"/>
        </w:rPr>
        <w:t>
</w:t>
      </w:r>
      <w:r>
        <w:rPr>
          <w:rFonts w:ascii="Times New Roman"/>
          <w:b w:val="false"/>
          <w:i w:val="false"/>
          <w:color w:val="000000"/>
          <w:sz w:val="28"/>
        </w:rPr>
        <w:t>
      14) 4-шарт - қызмет берушінің тұтынушы Стандартта көрсетілген қоса берген құжаттарының сәйкестігін және қызмет көрсету үшін негіздеме екендігіне сәйкестігін тексеруі;</w:t>
      </w:r>
      <w:r>
        <w:br/>
      </w:r>
      <w:r>
        <w:rPr>
          <w:rFonts w:ascii="Times New Roman"/>
          <w:b w:val="false"/>
          <w:i w:val="false"/>
          <w:color w:val="000000"/>
          <w:sz w:val="28"/>
        </w:rPr>
        <w:t>
</w:t>
      </w:r>
      <w:r>
        <w:rPr>
          <w:rFonts w:ascii="Times New Roman"/>
          <w:b w:val="false"/>
          <w:i w:val="false"/>
          <w:color w:val="000000"/>
          <w:sz w:val="28"/>
        </w:rPr>
        <w:t>
      15) 10-үдеріс – тұтынушының құжаттарындағы ауытқушылықтарға байланысты сұралған қызметті көрсетуден бас тарту туралы хабарламаны жасау;</w:t>
      </w:r>
      <w:r>
        <w:br/>
      </w:r>
      <w:r>
        <w:rPr>
          <w:rFonts w:ascii="Times New Roman"/>
          <w:b w:val="false"/>
          <w:i w:val="false"/>
          <w:color w:val="000000"/>
          <w:sz w:val="28"/>
        </w:rPr>
        <w:t>
</w:t>
      </w:r>
      <w:r>
        <w:rPr>
          <w:rFonts w:ascii="Times New Roman"/>
          <w:b w:val="false"/>
          <w:i w:val="false"/>
          <w:color w:val="000000"/>
          <w:sz w:val="28"/>
        </w:rPr>
        <w:t>
      16) 11-үдеріс – «Е-лицензиялау» МДҚ АЖ-де қалыптастырылған қызмет нәтижесін тұтынушының қабылдауы (электрондық лицензия). Электрондық құжат қызмет берушінің уәкілетті тұлғасының ЭЦҚ-ны пайдалануы арқылы жасалады.</w:t>
      </w:r>
      <w:r>
        <w:br/>
      </w:r>
      <w:r>
        <w:rPr>
          <w:rFonts w:ascii="Times New Roman"/>
          <w:b w:val="false"/>
          <w:i w:val="false"/>
          <w:color w:val="000000"/>
          <w:sz w:val="28"/>
        </w:rPr>
        <w:t>
</w:t>
      </w:r>
      <w:r>
        <w:rPr>
          <w:rFonts w:ascii="Times New Roman"/>
          <w:b w:val="false"/>
          <w:i w:val="false"/>
          <w:color w:val="000000"/>
          <w:sz w:val="28"/>
        </w:rPr>
        <w:t>
      7. Қызмет көрсету кезіндегі ХҚО арқылы (</w:t>
      </w:r>
      <w:r>
        <w:rPr>
          <w:rFonts w:ascii="Times New Roman"/>
          <w:b w:val="false"/>
          <w:i w:val="false"/>
          <w:color w:val="000000"/>
          <w:sz w:val="28"/>
        </w:rPr>
        <w:t>№ 2-диаграмма</w:t>
      </w:r>
      <w:r>
        <w:rPr>
          <w:rFonts w:ascii="Times New Roman"/>
          <w:b w:val="false"/>
          <w:i w:val="false"/>
          <w:color w:val="000000"/>
          <w:sz w:val="28"/>
        </w:rPr>
        <w:t>) Орталық операторының қадамдық іс-әрекеттері мен шешімдері:</w:t>
      </w:r>
      <w:r>
        <w:br/>
      </w:r>
      <w:r>
        <w:rPr>
          <w:rFonts w:ascii="Times New Roman"/>
          <w:b w:val="false"/>
          <w:i w:val="false"/>
          <w:color w:val="000000"/>
          <w:sz w:val="28"/>
        </w:rPr>
        <w:t>
</w:t>
      </w:r>
      <w:r>
        <w:rPr>
          <w:rFonts w:ascii="Times New Roman"/>
          <w:b w:val="false"/>
          <w:i w:val="false"/>
          <w:color w:val="000000"/>
          <w:sz w:val="28"/>
        </w:rPr>
        <w:t>
      1) 1-үдеріс – қызмет көрсету үшін «Е-лицензиялау» МДҚ АЖ-де Орталық операторының логин мен парольді енгізу үдерісі (авторизациялау үдерісі);</w:t>
      </w:r>
      <w:r>
        <w:br/>
      </w:r>
      <w:r>
        <w:rPr>
          <w:rFonts w:ascii="Times New Roman"/>
          <w:b w:val="false"/>
          <w:i w:val="false"/>
          <w:color w:val="000000"/>
          <w:sz w:val="28"/>
        </w:rPr>
        <w:t>
</w:t>
      </w:r>
      <w:r>
        <w:rPr>
          <w:rFonts w:ascii="Times New Roman"/>
          <w:b w:val="false"/>
          <w:i w:val="false"/>
          <w:color w:val="000000"/>
          <w:sz w:val="28"/>
        </w:rPr>
        <w:t>
      2) 2-үдеріс – Орталық операторының осы Регламентте көрсетілген қызметтерді таңдауы, экранға қызмет көрсету үшін сауал нысанын шығару және Орталық операторының тұтынушының деректерін енгізуі;</w:t>
      </w:r>
      <w:r>
        <w:br/>
      </w:r>
      <w:r>
        <w:rPr>
          <w:rFonts w:ascii="Times New Roman"/>
          <w:b w:val="false"/>
          <w:i w:val="false"/>
          <w:color w:val="000000"/>
          <w:sz w:val="28"/>
        </w:rPr>
        <w:t>
</w:t>
      </w:r>
      <w:r>
        <w:rPr>
          <w:rFonts w:ascii="Times New Roman"/>
          <w:b w:val="false"/>
          <w:i w:val="false"/>
          <w:color w:val="000000"/>
          <w:sz w:val="28"/>
        </w:rPr>
        <w:t>
      3) 3-үдеріс - ЭҮШ арқылы ЖТ МДҚ/ЗТ МДҚ-ға тұтынушының деректері туралы сауал жіберу;</w:t>
      </w:r>
      <w:r>
        <w:br/>
      </w:r>
      <w:r>
        <w:rPr>
          <w:rFonts w:ascii="Times New Roman"/>
          <w:b w:val="false"/>
          <w:i w:val="false"/>
          <w:color w:val="000000"/>
          <w:sz w:val="28"/>
        </w:rPr>
        <w:t>
</w:t>
      </w:r>
      <w:r>
        <w:rPr>
          <w:rFonts w:ascii="Times New Roman"/>
          <w:b w:val="false"/>
          <w:i w:val="false"/>
          <w:color w:val="000000"/>
          <w:sz w:val="28"/>
        </w:rPr>
        <w:t>
      4) 1-шарт – ЖТ МДҚ/ЗТ МДҚ-да тұтынушының деректері бар екендігін тексеру;</w:t>
      </w:r>
      <w:r>
        <w:br/>
      </w:r>
      <w:r>
        <w:rPr>
          <w:rFonts w:ascii="Times New Roman"/>
          <w:b w:val="false"/>
          <w:i w:val="false"/>
          <w:color w:val="000000"/>
          <w:sz w:val="28"/>
        </w:rPr>
        <w:t>
</w:t>
      </w:r>
      <w:r>
        <w:rPr>
          <w:rFonts w:ascii="Times New Roman"/>
          <w:b w:val="false"/>
          <w:i w:val="false"/>
          <w:color w:val="000000"/>
          <w:sz w:val="28"/>
        </w:rPr>
        <w:t>
      5) 4-үдеріс – ЖТ МДҚ/ЗТ МДҚ-да тұтынушы деректерінің болмауына байланысты деректерді алудың мүмкін еместігі туралы хабарлама жасау;</w:t>
      </w:r>
      <w:r>
        <w:br/>
      </w:r>
      <w:r>
        <w:rPr>
          <w:rFonts w:ascii="Times New Roman"/>
          <w:b w:val="false"/>
          <w:i w:val="false"/>
          <w:color w:val="000000"/>
          <w:sz w:val="28"/>
        </w:rPr>
        <w:t>
</w:t>
      </w:r>
      <w:r>
        <w:rPr>
          <w:rFonts w:ascii="Times New Roman"/>
          <w:b w:val="false"/>
          <w:i w:val="false"/>
          <w:color w:val="000000"/>
          <w:sz w:val="28"/>
        </w:rPr>
        <w:t>
      6) 5-үдеріс – Орталық операторының сауал нысанын құжаттардың қағаз нысанында болуы туралы белгі бөлігінде толтыруы және тұтынушы ұсынған құжаттарды сканерлеу, оларды сауал нысанына тіркеу және қызмет көрсетуге толтырылған сауалдың нысанын (енгізілген деректерді) ЭЦҚ арқылы куәландыру;</w:t>
      </w:r>
      <w:r>
        <w:br/>
      </w:r>
      <w:r>
        <w:rPr>
          <w:rFonts w:ascii="Times New Roman"/>
          <w:b w:val="false"/>
          <w:i w:val="false"/>
          <w:color w:val="000000"/>
          <w:sz w:val="28"/>
        </w:rPr>
        <w:t>
</w:t>
      </w:r>
      <w:r>
        <w:rPr>
          <w:rFonts w:ascii="Times New Roman"/>
          <w:b w:val="false"/>
          <w:i w:val="false"/>
          <w:color w:val="000000"/>
          <w:sz w:val="28"/>
        </w:rPr>
        <w:t>
      7) 6-үдеріс – Орталық операторының ЭЦҚ куәландырылған (қол қойылған) электрондық құжатты (тұтынушының сауалын) ЭҮШ арқылы «Е-лицензиялау» МДҚ АЖ-ге жолдауы;</w:t>
      </w:r>
      <w:r>
        <w:br/>
      </w:r>
      <w:r>
        <w:rPr>
          <w:rFonts w:ascii="Times New Roman"/>
          <w:b w:val="false"/>
          <w:i w:val="false"/>
          <w:color w:val="000000"/>
          <w:sz w:val="28"/>
        </w:rPr>
        <w:t>
</w:t>
      </w:r>
      <w:r>
        <w:rPr>
          <w:rFonts w:ascii="Times New Roman"/>
          <w:b w:val="false"/>
          <w:i w:val="false"/>
          <w:color w:val="000000"/>
          <w:sz w:val="28"/>
        </w:rPr>
        <w:t>
      8) 7-үдеріс – электрондық құжатты «Е-лицензиялау» МДҚ АЖ-де тіркеу;</w:t>
      </w:r>
      <w:r>
        <w:br/>
      </w:r>
      <w:r>
        <w:rPr>
          <w:rFonts w:ascii="Times New Roman"/>
          <w:b w:val="false"/>
          <w:i w:val="false"/>
          <w:color w:val="000000"/>
          <w:sz w:val="28"/>
        </w:rPr>
        <w:t>
</w:t>
      </w:r>
      <w:r>
        <w:rPr>
          <w:rFonts w:ascii="Times New Roman"/>
          <w:b w:val="false"/>
          <w:i w:val="false"/>
          <w:color w:val="000000"/>
          <w:sz w:val="28"/>
        </w:rPr>
        <w:t>
      9) 2-шарт – қызмет берушінің Стандартта көрсетілген және қызмет көрсетуге негіздеме болып табылатын құжаттардың тұтынушының ұсынған құжаттарымен сәйкестігін тексеруі;</w:t>
      </w:r>
      <w:r>
        <w:br/>
      </w:r>
      <w:r>
        <w:rPr>
          <w:rFonts w:ascii="Times New Roman"/>
          <w:b w:val="false"/>
          <w:i w:val="false"/>
          <w:color w:val="000000"/>
          <w:sz w:val="28"/>
        </w:rPr>
        <w:t>
</w:t>
      </w:r>
      <w:r>
        <w:rPr>
          <w:rFonts w:ascii="Times New Roman"/>
          <w:b w:val="false"/>
          <w:i w:val="false"/>
          <w:color w:val="000000"/>
          <w:sz w:val="28"/>
        </w:rPr>
        <w:t>
      10) 8-үдеріс – «Е-лицензиялау» АЖ-де тұтынушының құжаттарындағы ауытқушылықтарға байланысты сұралған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9-үдеріс – «Е-лицензиялау» МДҚ АЖ-де жасалған қызмет нәтижесін тұтынушының Орталық операторы арқылы қабылдауы (электрондық лицензия).</w:t>
      </w:r>
      <w:r>
        <w:br/>
      </w:r>
      <w:r>
        <w:rPr>
          <w:rFonts w:ascii="Times New Roman"/>
          <w:b w:val="false"/>
          <w:i w:val="false"/>
          <w:color w:val="000000"/>
          <w:sz w:val="28"/>
        </w:rPr>
        <w:t>
</w:t>
      </w:r>
      <w:r>
        <w:rPr>
          <w:rFonts w:ascii="Times New Roman"/>
          <w:b w:val="false"/>
          <w:i w:val="false"/>
          <w:color w:val="000000"/>
          <w:sz w:val="28"/>
        </w:rPr>
        <w:t>
      8. Қызмет көрсету үшін сауалды толтыру бойынша іс-әрекет сипаттамасы:</w:t>
      </w:r>
      <w:r>
        <w:br/>
      </w:r>
      <w:r>
        <w:rPr>
          <w:rFonts w:ascii="Times New Roman"/>
          <w:b w:val="false"/>
          <w:i w:val="false"/>
          <w:color w:val="000000"/>
          <w:sz w:val="28"/>
        </w:rPr>
        <w:t>
</w:t>
      </w:r>
      <w:r>
        <w:rPr>
          <w:rFonts w:ascii="Times New Roman"/>
          <w:b w:val="false"/>
          <w:i w:val="false"/>
          <w:color w:val="000000"/>
          <w:sz w:val="28"/>
        </w:rPr>
        <w:t>
      1) компьютердің интернет-браузеріне ЭЦҚ тіркеу куәлігін тіркеу, пайдаланушының ЭҮП кіру үшін пароль енгізуі;</w:t>
      </w:r>
      <w:r>
        <w:br/>
      </w:r>
      <w:r>
        <w:rPr>
          <w:rFonts w:ascii="Times New Roman"/>
          <w:b w:val="false"/>
          <w:i w:val="false"/>
          <w:color w:val="000000"/>
          <w:sz w:val="28"/>
        </w:rPr>
        <w:t>
</w:t>
      </w:r>
      <w:r>
        <w:rPr>
          <w:rFonts w:ascii="Times New Roman"/>
          <w:b w:val="false"/>
          <w:i w:val="false"/>
          <w:color w:val="000000"/>
          <w:sz w:val="28"/>
        </w:rPr>
        <w:t>
      2) «Электрондық лицензия беру» қызметін таңдау;</w:t>
      </w:r>
      <w:r>
        <w:br/>
      </w:r>
      <w:r>
        <w:rPr>
          <w:rFonts w:ascii="Times New Roman"/>
          <w:b w:val="false"/>
          <w:i w:val="false"/>
          <w:color w:val="000000"/>
          <w:sz w:val="28"/>
        </w:rPr>
        <w:t>
</w:t>
      </w:r>
      <w:r>
        <w:rPr>
          <w:rFonts w:ascii="Times New Roman"/>
          <w:b w:val="false"/>
          <w:i w:val="false"/>
          <w:color w:val="000000"/>
          <w:sz w:val="28"/>
        </w:rPr>
        <w:t>
      3) «online қызметке тапсырыс беру» түймешесі арқылы қызметке тапсырыс беру;</w:t>
      </w:r>
      <w:r>
        <w:br/>
      </w:r>
      <w:r>
        <w:rPr>
          <w:rFonts w:ascii="Times New Roman"/>
          <w:b w:val="false"/>
          <w:i w:val="false"/>
          <w:color w:val="000000"/>
          <w:sz w:val="28"/>
        </w:rPr>
        <w:t>
</w:t>
      </w:r>
      <w:r>
        <w:rPr>
          <w:rFonts w:ascii="Times New Roman"/>
          <w:b w:val="false"/>
          <w:i w:val="false"/>
          <w:color w:val="000000"/>
          <w:sz w:val="28"/>
        </w:rPr>
        <w:t>
      4) сауалды толтыру;</w:t>
      </w:r>
      <w:r>
        <w:br/>
      </w:r>
      <w:r>
        <w:rPr>
          <w:rFonts w:ascii="Times New Roman"/>
          <w:b w:val="false"/>
          <w:i w:val="false"/>
          <w:color w:val="000000"/>
          <w:sz w:val="28"/>
        </w:rPr>
        <w:t>
</w:t>
      </w:r>
      <w:r>
        <w:rPr>
          <w:rFonts w:ascii="Times New Roman"/>
          <w:b w:val="false"/>
          <w:i w:val="false"/>
          <w:color w:val="000000"/>
          <w:sz w:val="28"/>
        </w:rPr>
        <w:t>
      5) қызметке төлем жасау (не болмаса төлем туралы құжаттарды ұсыну);</w:t>
      </w:r>
      <w:r>
        <w:br/>
      </w:r>
      <w:r>
        <w:rPr>
          <w:rFonts w:ascii="Times New Roman"/>
          <w:b w:val="false"/>
          <w:i w:val="false"/>
          <w:color w:val="000000"/>
          <w:sz w:val="28"/>
        </w:rPr>
        <w:t>
</w:t>
      </w:r>
      <w:r>
        <w:rPr>
          <w:rFonts w:ascii="Times New Roman"/>
          <w:b w:val="false"/>
          <w:i w:val="false"/>
          <w:color w:val="000000"/>
          <w:sz w:val="28"/>
        </w:rPr>
        <w:t>
      6) пайдаланушының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7) сауалды куәландыру (қол қою) – пайдаланушы «қол қою» түймешесі арқылы ЭЦҚ сауалын куәландырады (қол қояды), содан кейін сауал «Е-лицензиялау» МДҚ АЖ-ге өңдеуге жіберіледі;</w:t>
      </w:r>
      <w:r>
        <w:br/>
      </w:r>
      <w:r>
        <w:rPr>
          <w:rFonts w:ascii="Times New Roman"/>
          <w:b w:val="false"/>
          <w:i w:val="false"/>
          <w:color w:val="000000"/>
          <w:sz w:val="28"/>
        </w:rPr>
        <w:t>
</w:t>
      </w:r>
      <w:r>
        <w:rPr>
          <w:rFonts w:ascii="Times New Roman"/>
          <w:b w:val="false"/>
          <w:i w:val="false"/>
          <w:color w:val="000000"/>
          <w:sz w:val="28"/>
        </w:rPr>
        <w:t>
      8) «Е-лицензиялау» МДҚ АЖ-де сауалды өңдеу;</w:t>
      </w:r>
      <w:r>
        <w:br/>
      </w:r>
      <w:r>
        <w:rPr>
          <w:rFonts w:ascii="Times New Roman"/>
          <w:b w:val="false"/>
          <w:i w:val="false"/>
          <w:color w:val="000000"/>
          <w:sz w:val="28"/>
        </w:rPr>
        <w:t>
</w:t>
      </w:r>
      <w:r>
        <w:rPr>
          <w:rFonts w:ascii="Times New Roman"/>
          <w:b w:val="false"/>
          <w:i w:val="false"/>
          <w:color w:val="000000"/>
          <w:sz w:val="28"/>
        </w:rPr>
        <w:t>
      пайдаланушының экрандағы дисплейінде мынадай ақпарат шығады:</w:t>
      </w:r>
      <w:r>
        <w:br/>
      </w:r>
      <w:r>
        <w:rPr>
          <w:rFonts w:ascii="Times New Roman"/>
          <w:b w:val="false"/>
          <w:i w:val="false"/>
          <w:color w:val="000000"/>
          <w:sz w:val="28"/>
        </w:rPr>
        <w:t>
</w:t>
      </w:r>
      <w:r>
        <w:rPr>
          <w:rFonts w:ascii="Times New Roman"/>
          <w:b w:val="false"/>
          <w:i w:val="false"/>
          <w:color w:val="000000"/>
          <w:sz w:val="28"/>
        </w:rPr>
        <w:t>
      ЖСН, БСН; сауал нөмірі; қызмет түрі; сауалдың мәртебесі; қызмет көрсету мерзімі;</w:t>
      </w:r>
      <w:r>
        <w:br/>
      </w:r>
      <w:r>
        <w:rPr>
          <w:rFonts w:ascii="Times New Roman"/>
          <w:b w:val="false"/>
          <w:i w:val="false"/>
          <w:color w:val="000000"/>
          <w:sz w:val="28"/>
        </w:rPr>
        <w:t>
</w:t>
      </w:r>
      <w:r>
        <w:rPr>
          <w:rFonts w:ascii="Times New Roman"/>
          <w:b w:val="false"/>
          <w:i w:val="false"/>
          <w:color w:val="000000"/>
          <w:sz w:val="28"/>
        </w:rPr>
        <w:t>
      «мәртебені жаңалау» деген түймешені басу арқылы пайдаланушыға сауалды өңдеудің нәтижелерін қарау мүмкіндігі ұсынылады;</w:t>
      </w:r>
      <w:r>
        <w:br/>
      </w:r>
      <w:r>
        <w:rPr>
          <w:rFonts w:ascii="Times New Roman"/>
          <w:b w:val="false"/>
          <w:i w:val="false"/>
          <w:color w:val="000000"/>
          <w:sz w:val="28"/>
        </w:rPr>
        <w:t>
</w:t>
      </w:r>
      <w:r>
        <w:rPr>
          <w:rFonts w:ascii="Times New Roman"/>
          <w:b w:val="false"/>
          <w:i w:val="false"/>
          <w:color w:val="000000"/>
          <w:sz w:val="28"/>
        </w:rPr>
        <w:t>
      «Е-лицензиялау» МДҚ АЖ-ден жауап алынған кезде «нәтижені қарау» деген түймеше пайда болады.</w:t>
      </w:r>
      <w:r>
        <w:br/>
      </w:r>
      <w:r>
        <w:rPr>
          <w:rFonts w:ascii="Times New Roman"/>
          <w:b w:val="false"/>
          <w:i w:val="false"/>
          <w:color w:val="000000"/>
          <w:sz w:val="28"/>
        </w:rPr>
        <w:t>
</w:t>
      </w:r>
      <w:r>
        <w:rPr>
          <w:rFonts w:ascii="Times New Roman"/>
          <w:b w:val="false"/>
          <w:i w:val="false"/>
          <w:color w:val="000000"/>
          <w:sz w:val="28"/>
        </w:rPr>
        <w:t>
      9. Сауалды өңдегеннен кейін тұтынушыға төмендегіше сауалды өңдеудің нәтижелерін қарау мүмкіндігі ұсынылады:</w:t>
      </w:r>
      <w:r>
        <w:br/>
      </w:r>
      <w:r>
        <w:rPr>
          <w:rFonts w:ascii="Times New Roman"/>
          <w:b w:val="false"/>
          <w:i w:val="false"/>
          <w:color w:val="000000"/>
          <w:sz w:val="28"/>
        </w:rPr>
        <w:t>
</w:t>
      </w:r>
      <w:r>
        <w:rPr>
          <w:rFonts w:ascii="Times New Roman"/>
          <w:b w:val="false"/>
          <w:i w:val="false"/>
          <w:color w:val="000000"/>
          <w:sz w:val="28"/>
        </w:rPr>
        <w:t>
      «ашу» деген түймешені басқаннан кейін – сауал нәтижесі дисплейдің экранына шығады;</w:t>
      </w:r>
      <w:r>
        <w:br/>
      </w:r>
      <w:r>
        <w:rPr>
          <w:rFonts w:ascii="Times New Roman"/>
          <w:b w:val="false"/>
          <w:i w:val="false"/>
          <w:color w:val="000000"/>
          <w:sz w:val="28"/>
        </w:rPr>
        <w:t>
</w:t>
      </w:r>
      <w:r>
        <w:rPr>
          <w:rFonts w:ascii="Times New Roman"/>
          <w:b w:val="false"/>
          <w:i w:val="false"/>
          <w:color w:val="000000"/>
          <w:sz w:val="28"/>
        </w:rPr>
        <w:t>
      «сақтау» деген түймешені басқаннан кейін - сауал нәтижесі тұтынушының қойған магнитті тасығышында Adobe Acrobat форматында сақталады.</w:t>
      </w:r>
      <w:r>
        <w:br/>
      </w:r>
      <w:r>
        <w:rPr>
          <w:rFonts w:ascii="Times New Roman"/>
          <w:b w:val="false"/>
          <w:i w:val="false"/>
          <w:color w:val="000000"/>
          <w:sz w:val="28"/>
        </w:rPr>
        <w:t>
</w:t>
      </w:r>
      <w:r>
        <w:rPr>
          <w:rFonts w:ascii="Times New Roman"/>
          <w:b w:val="false"/>
          <w:i w:val="false"/>
          <w:color w:val="000000"/>
          <w:sz w:val="28"/>
        </w:rPr>
        <w:t>
      10. Қызмет көрсету бойынша қажетті ақпарат пен консультацияны call-орталықтың мына телефоны бойынша алуға болады: (1414).</w:t>
      </w:r>
      <w:r>
        <w:br/>
      </w:r>
      <w:r>
        <w:rPr>
          <w:rFonts w:ascii="Times New Roman"/>
          <w:b w:val="false"/>
          <w:i w:val="false"/>
          <w:color w:val="000000"/>
          <w:sz w:val="28"/>
        </w:rPr>
        <w:t>
</w:t>
      </w:r>
      <w:r>
        <w:rPr>
          <w:rFonts w:ascii="Times New Roman"/>
          <w:b w:val="false"/>
          <w:i w:val="false"/>
          <w:color w:val="000000"/>
          <w:sz w:val="28"/>
        </w:rPr>
        <w:t>
      11. Қызмет көрсету үдерісіне қатысатын құрамдық-функционалдық бірліктер (бұдан әрі – ҚФБ):</w:t>
      </w:r>
      <w:r>
        <w:br/>
      </w:r>
      <w:r>
        <w:rPr>
          <w:rFonts w:ascii="Times New Roman"/>
          <w:b w:val="false"/>
          <w:i w:val="false"/>
          <w:color w:val="000000"/>
          <w:sz w:val="28"/>
        </w:rPr>
        <w:t>
</w:t>
      </w:r>
      <w:r>
        <w:rPr>
          <w:rFonts w:ascii="Times New Roman"/>
          <w:b w:val="false"/>
          <w:i w:val="false"/>
          <w:color w:val="000000"/>
          <w:sz w:val="28"/>
        </w:rPr>
        <w:t>
      Қызмет беруші;</w:t>
      </w:r>
      <w:r>
        <w:br/>
      </w:r>
      <w:r>
        <w:rPr>
          <w:rFonts w:ascii="Times New Roman"/>
          <w:b w:val="false"/>
          <w:i w:val="false"/>
          <w:color w:val="000000"/>
          <w:sz w:val="28"/>
        </w:rPr>
        <w:t>
</w:t>
      </w:r>
      <w:r>
        <w:rPr>
          <w:rFonts w:ascii="Times New Roman"/>
          <w:b w:val="false"/>
          <w:i w:val="false"/>
          <w:color w:val="000000"/>
          <w:sz w:val="28"/>
        </w:rPr>
        <w:t>
      Орталықтың операторы.</w:t>
      </w:r>
      <w:r>
        <w:br/>
      </w:r>
      <w:r>
        <w:rPr>
          <w:rFonts w:ascii="Times New Roman"/>
          <w:b w:val="false"/>
          <w:i w:val="false"/>
          <w:color w:val="000000"/>
          <w:sz w:val="28"/>
        </w:rPr>
        <w:t>
</w:t>
      </w:r>
      <w:r>
        <w:rPr>
          <w:rFonts w:ascii="Times New Roman"/>
          <w:b w:val="false"/>
          <w:i w:val="false"/>
          <w:color w:val="000000"/>
          <w:sz w:val="28"/>
        </w:rPr>
        <w:t>
      12. Іс-әрекеттің мәтіндік әрі кестелік тізбегінің (ресімдер, функциялар, операциялар) сипаттамасы әрбір іс-әрекеттің орындау мерзімі көрсетіле отырып,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Іс-әрекеттің (электрондық мемлекеттік қызмет көрсету үдерісіндегі) олардың сипаттамасына сәйкес логикалық тізбегі арасындағы өзара байланысты көрсететін диаграмма, олардың сипаттамаларына сәйкес,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Тұтынушыға көрсетілетін электрондық мемлекеттік қызметке сұрау салу мен жауапты толтырудың экрандық нысандары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Тұтынушыларға көрсетілген қызметтің нәтижелері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электрондық мемлекеттік қызметінің «сапа» және «қолжетімділік» көрсеткіштерін анықтауға арналған сауалнама нысаны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Тұтынушыларға көрсетілетін қызмет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құпиялылығы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тұтастығы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қолжетімділігі (ақпараттар мен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17. Көрсетілетін қызметтің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қызмет көрсетілетін тұлғада БСН-нің болуы;</w:t>
      </w:r>
      <w:r>
        <w:br/>
      </w:r>
      <w:r>
        <w:rPr>
          <w:rFonts w:ascii="Times New Roman"/>
          <w:b w:val="false"/>
          <w:i w:val="false"/>
          <w:color w:val="000000"/>
          <w:sz w:val="28"/>
        </w:rPr>
        <w:t>
</w:t>
      </w:r>
      <w:r>
        <w:rPr>
          <w:rFonts w:ascii="Times New Roman"/>
          <w:b w:val="false"/>
          <w:i w:val="false"/>
          <w:color w:val="000000"/>
          <w:sz w:val="28"/>
        </w:rPr>
        <w:t>
      3) ЭҮП-те, ХҚО АЖ-да авторизациялау;</w:t>
      </w:r>
      <w:r>
        <w:br/>
      </w:r>
      <w:r>
        <w:rPr>
          <w:rFonts w:ascii="Times New Roman"/>
          <w:b w:val="false"/>
          <w:i w:val="false"/>
          <w:color w:val="000000"/>
          <w:sz w:val="28"/>
        </w:rPr>
        <w:t>
</w:t>
      </w:r>
      <w:r>
        <w:rPr>
          <w:rFonts w:ascii="Times New Roman"/>
          <w:b w:val="false"/>
          <w:i w:val="false"/>
          <w:color w:val="000000"/>
          <w:sz w:val="28"/>
        </w:rPr>
        <w:t>
      4) пайдаланушының ЭЦҚ болуы.</w:t>
      </w:r>
    </w:p>
    <w:bookmarkEnd w:id="46"/>
    <w:bookmarkStart w:name="z319" w:id="47"/>
    <w:p>
      <w:pPr>
        <w:spacing w:after="0"/>
        <w:ind w:left="0"/>
        <w:jc w:val="both"/>
      </w:pPr>
      <w:r>
        <w:rPr>
          <w:rFonts w:ascii="Times New Roman"/>
          <w:b w:val="false"/>
          <w:i w:val="false"/>
          <w:color w:val="000000"/>
          <w:sz w:val="28"/>
        </w:rPr>
        <w:t>« 
Букмекер кеңсесі қызметімен айналысу үшін</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телнұсқасын беру» электрондық мемлекеттік</w:t>
      </w:r>
      <w:r>
        <w:br/>
      </w:r>
      <w:r>
        <w:rPr>
          <w:rFonts w:ascii="Times New Roman"/>
          <w:b w:val="false"/>
          <w:i w:val="false"/>
          <w:color w:val="000000"/>
          <w:sz w:val="28"/>
        </w:rPr>
        <w:t xml:space="preserve">
қызмет регламенті            </w:t>
      </w:r>
      <w:r>
        <w:br/>
      </w:r>
      <w:r>
        <w:rPr>
          <w:rFonts w:ascii="Times New Roman"/>
          <w:b w:val="false"/>
          <w:i w:val="false"/>
          <w:color w:val="000000"/>
          <w:sz w:val="28"/>
        </w:rPr>
        <w:t xml:space="preserve">
1-қосымша                </w:t>
      </w:r>
    </w:p>
    <w:bookmarkEnd w:id="47"/>
    <w:bookmarkStart w:name="z320" w:id="48"/>
    <w:p>
      <w:pPr>
        <w:spacing w:after="0"/>
        <w:ind w:left="0"/>
        <w:jc w:val="left"/>
      </w:pPr>
      <w:r>
        <w:rPr>
          <w:rFonts w:ascii="Times New Roman"/>
          <w:b/>
          <w:i w:val="false"/>
          <w:color w:val="000000"/>
        </w:rPr>
        <w:t xml:space="preserve"> 
ЭҮП арқылы қызмет көрсету кезіндегі функционалдық өзара</w:t>
      </w:r>
      <w:r>
        <w:br/>
      </w:r>
      <w:r>
        <w:rPr>
          <w:rFonts w:ascii="Times New Roman"/>
          <w:b/>
          <w:i w:val="false"/>
          <w:color w:val="000000"/>
        </w:rPr>
        <w:t>
іс-қимылының № 1 диаграммасы</w:t>
      </w:r>
    </w:p>
    <w:bookmarkEnd w:id="48"/>
    <w:p>
      <w:pPr>
        <w:spacing w:after="0"/>
        <w:ind w:left="0"/>
        <w:jc w:val="both"/>
      </w:pPr>
      <w:r>
        <w:drawing>
          <wp:inline distT="0" distB="0" distL="0" distR="0">
            <wp:extent cx="113411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1341100" cy="5981700"/>
                    </a:xfrm>
                    <a:prstGeom prst="rect">
                      <a:avLst/>
                    </a:prstGeom>
                  </pic:spPr>
                </pic:pic>
              </a:graphicData>
            </a:graphic>
          </wp:inline>
        </w:drawing>
      </w:r>
    </w:p>
    <w:bookmarkStart w:name="z321" w:id="49"/>
    <w:p>
      <w:pPr>
        <w:spacing w:after="0"/>
        <w:ind w:left="0"/>
        <w:jc w:val="left"/>
      </w:pPr>
      <w:r>
        <w:rPr>
          <w:rFonts w:ascii="Times New Roman"/>
          <w:b/>
          <w:i w:val="false"/>
          <w:color w:val="000000"/>
        </w:rPr>
        <w:t xml:space="preserve"> 
ХҚО арқылы қызмет көрсету кезіндегі функционалдық өзара</w:t>
      </w:r>
      <w:r>
        <w:br/>
      </w:r>
      <w:r>
        <w:rPr>
          <w:rFonts w:ascii="Times New Roman"/>
          <w:b/>
          <w:i w:val="false"/>
          <w:color w:val="000000"/>
        </w:rPr>
        <w:t>
іс-қимылының № 2 диаграммасы</w:t>
      </w:r>
    </w:p>
    <w:bookmarkEnd w:id="49"/>
    <w:p>
      <w:pPr>
        <w:spacing w:after="0"/>
        <w:ind w:left="0"/>
        <w:jc w:val="both"/>
      </w:pPr>
      <w:r>
        <w:drawing>
          <wp:inline distT="0" distB="0" distL="0" distR="0">
            <wp:extent cx="84074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407400" cy="4787900"/>
                    </a:xfrm>
                    <a:prstGeom prst="rect">
                      <a:avLst/>
                    </a:prstGeom>
                  </pic:spPr>
                </pic:pic>
              </a:graphicData>
            </a:graphic>
          </wp:inline>
        </w:drawing>
      </w:r>
    </w:p>
    <w:bookmarkStart w:name="z322" w:id="50"/>
    <w:p>
      <w:pPr>
        <w:spacing w:after="0"/>
        <w:ind w:left="0"/>
        <w:jc w:val="left"/>
      </w:pPr>
      <w:r>
        <w:rPr>
          <w:rFonts w:ascii="Times New Roman"/>
          <w:b/>
          <w:i w:val="false"/>
          <w:color w:val="000000"/>
        </w:rPr>
        <w:t xml:space="preserve"> 
Шартты белгілер:</w:t>
      </w:r>
    </w:p>
    <w:bookmarkEnd w:id="50"/>
    <w:p>
      <w:pPr>
        <w:spacing w:after="0"/>
        <w:ind w:left="0"/>
        <w:jc w:val="both"/>
      </w:pPr>
      <w:r>
        <w:drawing>
          <wp:inline distT="0" distB="0" distL="0" distR="0">
            <wp:extent cx="57150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715000" cy="5816600"/>
                    </a:xfrm>
                    <a:prstGeom prst="rect">
                      <a:avLst/>
                    </a:prstGeom>
                  </pic:spPr>
                </pic:pic>
              </a:graphicData>
            </a:graphic>
          </wp:inline>
        </w:drawing>
      </w:r>
    </w:p>
    <w:bookmarkStart w:name="z323" w:id="51"/>
    <w:p>
      <w:pPr>
        <w:spacing w:after="0"/>
        <w:ind w:left="0"/>
        <w:jc w:val="both"/>
      </w:pPr>
      <w:r>
        <w:rPr>
          <w:rFonts w:ascii="Times New Roman"/>
          <w:b w:val="false"/>
          <w:i w:val="false"/>
          <w:color w:val="000000"/>
          <w:sz w:val="28"/>
        </w:rPr>
        <w:t>
«Букмекер кеңсесі қызметімен айналысу үшін</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телнұсқасын беру» электрондық мемлекеттік</w:t>
      </w:r>
      <w:r>
        <w:br/>
      </w:r>
      <w:r>
        <w:rPr>
          <w:rFonts w:ascii="Times New Roman"/>
          <w:b w:val="false"/>
          <w:i w:val="false"/>
          <w:color w:val="000000"/>
          <w:sz w:val="28"/>
        </w:rPr>
        <w:t xml:space="preserve">
қызмет регламенті             </w:t>
      </w:r>
      <w:r>
        <w:br/>
      </w:r>
      <w:r>
        <w:rPr>
          <w:rFonts w:ascii="Times New Roman"/>
          <w:b w:val="false"/>
          <w:i w:val="false"/>
          <w:color w:val="000000"/>
          <w:sz w:val="28"/>
        </w:rPr>
        <w:t xml:space="preserve">
2-қосымша                 </w:t>
      </w:r>
    </w:p>
    <w:bookmarkEnd w:id="51"/>
    <w:bookmarkStart w:name="z324" w:id="52"/>
    <w:p>
      <w:pPr>
        <w:spacing w:after="0"/>
        <w:ind w:left="0"/>
        <w:jc w:val="left"/>
      </w:pPr>
      <w:r>
        <w:rPr>
          <w:rFonts w:ascii="Times New Roman"/>
          <w:b/>
          <w:i w:val="false"/>
          <w:color w:val="000000"/>
        </w:rPr>
        <w:t xml:space="preserve"> 
1-кесте. ЭҮП арқылы ҚФБ іс-әрекеттерінің сипаттамасы</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6"/>
        <w:gridCol w:w="1632"/>
        <w:gridCol w:w="1187"/>
        <w:gridCol w:w="1188"/>
        <w:gridCol w:w="1038"/>
        <w:gridCol w:w="1336"/>
        <w:gridCol w:w="1188"/>
        <w:gridCol w:w="1188"/>
        <w:gridCol w:w="890"/>
        <w:gridCol w:w="1188"/>
        <w:gridCol w:w="1188"/>
        <w:gridCol w:w="1039"/>
        <w:gridCol w:w="768"/>
      </w:tblGrid>
      <w:tr>
        <w:trPr>
          <w:trHeight w:val="675"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w:t>
            </w:r>
            <w:r>
              <w:rPr>
                <w:rFonts w:ascii="Times New Roman"/>
                <w:b w:val="false"/>
                <w:i w:val="false"/>
                <w:color w:val="000000"/>
                <w:sz w:val="20"/>
              </w:rPr>
              <w:t>(жұмыс барысы, ағыны)</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95"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компьютерінің интернет-браузеріне ЭЦҚ тіркеу куәлігін тіркейді</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бұзушылықтардың болуына байланысты бас тарту туралы хабарлама жасайды</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қажетті құжаттарды электрондық нұсқада тіркей отырып сауалдың деректерін қалыптастырады</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Қызметке төлем жасау</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Төлемнің болмауына байланысты бас тарту туралы хабарлама жасайды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куәландыру (қол қою) үшін ЭЦҚ таңдайды</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түпнұсқалығының расталмауына байланысты бас тарту туралы хабарлама жасайды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 сауалды куәландырады (қол қояды)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(тұтынушының сауалын) тіркейді және сауалды өңдейді</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бұзушылықтардың болуына байланысты бас тарту туралы хабарлама жасайды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111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ұйымдық–өкімдік шешім)</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жұмыс күні</w:t>
            </w:r>
          </w:p>
        </w:tc>
      </w:tr>
      <w:tr>
        <w:trPr>
          <w:trHeight w:val="3630" w:hRule="atLeast"/>
        </w:trPr>
        <w:tc>
          <w:tcPr>
            <w:tcW w:w="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болған жағдайда - 2; авторизация ойдағыдай өткен жағдайда - 3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төлем жасамаса – 5, егер төлем жасалса - 6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ЭЦҚ-да қате болса – 8, ЭЦҚ қатесіз болса - 9</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ЭЦҚ-да қате болса – 10, егер ЭЦҚ қатесіз болса - 11</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25" w:id="53"/>
    <w:p>
      <w:pPr>
        <w:spacing w:after="0"/>
        <w:ind w:left="0"/>
        <w:jc w:val="left"/>
      </w:pPr>
      <w:r>
        <w:rPr>
          <w:rFonts w:ascii="Times New Roman"/>
          <w:b/>
          <w:i w:val="false"/>
          <w:color w:val="000000"/>
        </w:rPr>
        <w:t xml:space="preserve"> 
2-кесте. Орталық арқылы ҚФБ іс-әрекеттерінің сипаттамасы</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5"/>
        <w:gridCol w:w="1931"/>
        <w:gridCol w:w="1931"/>
        <w:gridCol w:w="891"/>
        <w:gridCol w:w="1188"/>
        <w:gridCol w:w="1485"/>
        <w:gridCol w:w="1188"/>
        <w:gridCol w:w="1188"/>
        <w:gridCol w:w="1485"/>
        <w:gridCol w:w="1485"/>
        <w:gridCol w:w="1040"/>
      </w:tblGrid>
      <w:tr>
        <w:trPr>
          <w:trHeight w:val="675"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w:t>
            </w:r>
            <w:r>
              <w:rPr>
                <w:rFonts w:ascii="Times New Roman"/>
                <w:b w:val="false"/>
                <w:i w:val="false"/>
                <w:color w:val="000000"/>
                <w:sz w:val="20"/>
              </w:rPr>
              <w:t>(жұмыс барысы, ағыны)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 МДҚ</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«Е-лицензиялау» АЖ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9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АЖ-да логин және пароль арқылы авторизацияланады</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сауалдың деректерін қалыптастырады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сонымен қатар тұтынушының өкілінің деректері туралы сауалды жолдайды</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бұзушылықтардың болуына байланысты бас тарту туралы хабарламаны қалыптастырады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нысанын құжаттардың қағаз нысанда болуы туралы белгі бөлігінде толтырады, құжаттарды сканерлейді, оларды сауалдың нысанына тіркейді</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куәландырылған (қол қойылған) электрондық құжатты (тұтынушының сауалын) жолдайды</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(тұтынушының сауалын) тіркейді және сауалды өңдейді</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бұзушылықтардың болуына байланысты бас тарту туралы хабарлама жасайды</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1005"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ұйымдық–өкімдік шешім)</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75"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5 мин</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жұмыс күні</w:t>
            </w:r>
          </w:p>
        </w:tc>
      </w:tr>
      <w:tr>
        <w:trPr>
          <w:trHeight w:val="825"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деректерде бұзушылықтар болса – 4; бұзушылық-тар болмаса – 5;</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ЭЦҚ-да қате болса – 8; егер ЭЦҚ қатесіз болса - 9</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26" w:id="54"/>
    <w:p>
      <w:pPr>
        <w:spacing w:after="0"/>
        <w:ind w:left="0"/>
        <w:jc w:val="both"/>
      </w:pPr>
      <w:r>
        <w:rPr>
          <w:rFonts w:ascii="Times New Roman"/>
          <w:b w:val="false"/>
          <w:i w:val="false"/>
          <w:color w:val="000000"/>
          <w:sz w:val="28"/>
        </w:rPr>
        <w:t>
«Букмекер кеңсесі қызметімен айналысу үшін</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телнұсқасын беру» электрондық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54"/>
    <w:bookmarkStart w:name="z327" w:id="55"/>
    <w:p>
      <w:pPr>
        <w:spacing w:after="0"/>
        <w:ind w:left="0"/>
        <w:jc w:val="left"/>
      </w:pPr>
      <w:r>
        <w:rPr>
          <w:rFonts w:ascii="Times New Roman"/>
          <w:b/>
          <w:i w:val="false"/>
          <w:color w:val="000000"/>
        </w:rPr>
        <w:t xml:space="preserve"> 
Заңды тұлғаларға көрсетілетін электрондық мемлекеттік қызметке</w:t>
      </w:r>
      <w:r>
        <w:br/>
      </w:r>
      <w:r>
        <w:rPr>
          <w:rFonts w:ascii="Times New Roman"/>
          <w:b/>
          <w:i w:val="false"/>
          <w:color w:val="000000"/>
        </w:rPr>
        <w:t>
сұрау салу мен жауапты толтырудың экрандық нысандары</w:t>
      </w:r>
    </w:p>
    <w:bookmarkEnd w:id="55"/>
    <w:p>
      <w:pPr>
        <w:spacing w:after="0"/>
        <w:ind w:left="0"/>
        <w:jc w:val="both"/>
      </w:pPr>
      <w:r>
        <w:drawing>
          <wp:inline distT="0" distB="0" distL="0" distR="0">
            <wp:extent cx="116586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1658600" cy="6388100"/>
                    </a:xfrm>
                    <a:prstGeom prst="rect">
                      <a:avLst/>
                    </a:prstGeom>
                  </pic:spPr>
                </pic:pic>
              </a:graphicData>
            </a:graphic>
          </wp:inline>
        </w:drawing>
      </w:r>
    </w:p>
    <w:bookmarkStart w:name="z328" w:id="56"/>
    <w:p>
      <w:pPr>
        <w:spacing w:after="0"/>
        <w:ind w:left="0"/>
        <w:jc w:val="left"/>
      </w:pPr>
      <w:r>
        <w:rPr>
          <w:rFonts w:ascii="Times New Roman"/>
          <w:b/>
          <w:i w:val="false"/>
          <w:color w:val="000000"/>
        </w:rPr>
        <w:t xml:space="preserve"> 
Жеке тұлғаларға көрсетілетін электрондық мемлекеттік қызметке</w:t>
      </w:r>
      <w:r>
        <w:br/>
      </w:r>
      <w:r>
        <w:rPr>
          <w:rFonts w:ascii="Times New Roman"/>
          <w:b/>
          <w:i w:val="false"/>
          <w:color w:val="000000"/>
        </w:rPr>
        <w:t>
сұрау салу мен жауапты толтырудың экрандық нысандары</w:t>
      </w:r>
    </w:p>
    <w:bookmarkEnd w:id="56"/>
    <w:p>
      <w:pPr>
        <w:spacing w:after="0"/>
        <w:ind w:left="0"/>
        <w:jc w:val="both"/>
      </w:pPr>
      <w:r>
        <w:drawing>
          <wp:inline distT="0" distB="0" distL="0" distR="0">
            <wp:extent cx="1162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1620500" cy="7543800"/>
                    </a:xfrm>
                    <a:prstGeom prst="rect">
                      <a:avLst/>
                    </a:prstGeom>
                  </pic:spPr>
                </pic:pic>
              </a:graphicData>
            </a:graphic>
          </wp:inline>
        </w:drawing>
      </w:r>
    </w:p>
    <w:bookmarkStart w:name="z329" w:id="57"/>
    <w:p>
      <w:pPr>
        <w:spacing w:after="0"/>
        <w:ind w:left="0"/>
        <w:jc w:val="left"/>
      </w:pPr>
      <w:r>
        <w:rPr>
          <w:rFonts w:ascii="Times New Roman"/>
          <w:b/>
          <w:i w:val="false"/>
          <w:color w:val="000000"/>
        </w:rPr>
        <w:t xml:space="preserve"> 
Дара кәсіпкерлерге көрсетілетін электрондық мемлекеттік</w:t>
      </w:r>
      <w:r>
        <w:br/>
      </w:r>
      <w:r>
        <w:rPr>
          <w:rFonts w:ascii="Times New Roman"/>
          <w:b/>
          <w:i w:val="false"/>
          <w:color w:val="000000"/>
        </w:rPr>
        <w:t>
қызметке сұрау салу мен жауапты толтырудың экрандық нысандары</w:t>
      </w:r>
    </w:p>
    <w:bookmarkEnd w:id="57"/>
    <w:p>
      <w:pPr>
        <w:spacing w:after="0"/>
        <w:ind w:left="0"/>
        <w:jc w:val="both"/>
      </w:pPr>
      <w:r>
        <w:drawing>
          <wp:inline distT="0" distB="0" distL="0" distR="0">
            <wp:extent cx="116840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1684000" cy="7759700"/>
                    </a:xfrm>
                    <a:prstGeom prst="rect">
                      <a:avLst/>
                    </a:prstGeom>
                  </pic:spPr>
                </pic:pic>
              </a:graphicData>
            </a:graphic>
          </wp:inline>
        </w:drawing>
      </w:r>
    </w:p>
    <w:bookmarkStart w:name="z330" w:id="58"/>
    <w:p>
      <w:pPr>
        <w:spacing w:after="0"/>
        <w:ind w:left="0"/>
        <w:jc w:val="both"/>
      </w:pPr>
      <w:r>
        <w:rPr>
          <w:rFonts w:ascii="Times New Roman"/>
          <w:b w:val="false"/>
          <w:i w:val="false"/>
          <w:color w:val="000000"/>
          <w:sz w:val="28"/>
        </w:rPr>
        <w:t>
«Букмекер кеңсесі қызметімен айналысу үшін</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телнұсқасын беру» электрондық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4-қосымша                  </w:t>
      </w:r>
    </w:p>
    <w:bookmarkEnd w:id="58"/>
    <w:bookmarkStart w:name="z331" w:id="59"/>
    <w:p>
      <w:pPr>
        <w:spacing w:after="0"/>
        <w:ind w:left="0"/>
        <w:jc w:val="left"/>
      </w:pPr>
      <w:r>
        <w:rPr>
          <w:rFonts w:ascii="Times New Roman"/>
          <w:b/>
          <w:i w:val="false"/>
          <w:color w:val="000000"/>
        </w:rPr>
        <w:t xml:space="preserve"> 
«Букмекер кеңсесі қызметімен айналысу үшін лицензия беру, қайта</w:t>
      </w:r>
      <w:r>
        <w:br/>
      </w:r>
      <w:r>
        <w:rPr>
          <w:rFonts w:ascii="Times New Roman"/>
          <w:b/>
          <w:i w:val="false"/>
          <w:color w:val="000000"/>
        </w:rPr>
        <w:t>
ресімдеу, лицензияның телнұсқасын беру» электрондық мемлекеттік</w:t>
      </w:r>
      <w:r>
        <w:br/>
      </w:r>
      <w:r>
        <w:rPr>
          <w:rFonts w:ascii="Times New Roman"/>
          <w:b/>
          <w:i w:val="false"/>
          <w:color w:val="000000"/>
        </w:rPr>
        <w:t>
қызметінің «сапа» және «қолжетімділік» көрсеткіштерін анықтауға</w:t>
      </w:r>
      <w:r>
        <w:br/>
      </w:r>
      <w:r>
        <w:rPr>
          <w:rFonts w:ascii="Times New Roman"/>
          <w:b/>
          <w:i w:val="false"/>
          <w:color w:val="000000"/>
        </w:rPr>
        <w:t>
арналған сауалнама нысаны</w:t>
      </w:r>
    </w:p>
    <w:bookmarkEnd w:id="59"/>
    <w:bookmarkStart w:name="z332" w:id="60"/>
    <w:p>
      <w:pPr>
        <w:spacing w:after="0"/>
        <w:ind w:left="0"/>
        <w:jc w:val="both"/>
      </w:pPr>
      <w:r>
        <w:rPr>
          <w:rFonts w:ascii="Times New Roman"/>
          <w:b w:val="false"/>
          <w:i w:val="false"/>
          <w:color w:val="000000"/>
          <w:sz w:val="28"/>
        </w:rPr>
        <w:t>
      1. Сіз электронды мемлекеттік қызметтің барысына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Сіз электронды мемлекеттік қызмет көрсету тәртібі туралы ақпаратқа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60"/>
    <w:bookmarkStart w:name="z340" w:id="6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Спорт және дене шынықтыру </w:t>
      </w:r>
      <w:r>
        <w:br/>
      </w:r>
      <w:r>
        <w:rPr>
          <w:rFonts w:ascii="Times New Roman"/>
          <w:b w:val="false"/>
          <w:i w:val="false"/>
          <w:color w:val="000000"/>
          <w:sz w:val="28"/>
        </w:rPr>
        <w:t>
істері агенттігі төрағасының</w:t>
      </w:r>
      <w:r>
        <w:br/>
      </w:r>
      <w:r>
        <w:rPr>
          <w:rFonts w:ascii="Times New Roman"/>
          <w:b w:val="false"/>
          <w:i w:val="false"/>
          <w:color w:val="000000"/>
          <w:sz w:val="28"/>
        </w:rPr>
        <w:t xml:space="preserve">
міндетін атқарушының    </w:t>
      </w:r>
      <w:r>
        <w:br/>
      </w:r>
      <w:r>
        <w:rPr>
          <w:rFonts w:ascii="Times New Roman"/>
          <w:b w:val="false"/>
          <w:i w:val="false"/>
          <w:color w:val="000000"/>
          <w:sz w:val="28"/>
        </w:rPr>
        <w:t xml:space="preserve">
2012 жылғы 2 қазандағы   </w:t>
      </w:r>
      <w:r>
        <w:br/>
      </w:r>
      <w:r>
        <w:rPr>
          <w:rFonts w:ascii="Times New Roman"/>
          <w:b w:val="false"/>
          <w:i w:val="false"/>
          <w:color w:val="000000"/>
          <w:sz w:val="28"/>
        </w:rPr>
        <w:t xml:space="preserve">
№ 294 бұйрығына      </w:t>
      </w:r>
      <w:r>
        <w:br/>
      </w:r>
      <w:r>
        <w:rPr>
          <w:rFonts w:ascii="Times New Roman"/>
          <w:b w:val="false"/>
          <w:i w:val="false"/>
          <w:color w:val="000000"/>
          <w:sz w:val="28"/>
        </w:rPr>
        <w:t xml:space="preserve">
4-қосымша         </w:t>
      </w:r>
    </w:p>
    <w:bookmarkEnd w:id="61"/>
    <w:bookmarkStart w:name="z341" w:id="62"/>
    <w:p>
      <w:pPr>
        <w:spacing w:after="0"/>
        <w:ind w:left="0"/>
        <w:jc w:val="left"/>
      </w:pPr>
      <w:r>
        <w:rPr>
          <w:rFonts w:ascii="Times New Roman"/>
          <w:b/>
          <w:i w:val="false"/>
          <w:color w:val="000000"/>
        </w:rPr>
        <w:t xml:space="preserve"> 
«Тотализатор қызметімен айналысу үшін лицензия беру, қайта</w:t>
      </w:r>
      <w:r>
        <w:br/>
      </w:r>
      <w:r>
        <w:rPr>
          <w:rFonts w:ascii="Times New Roman"/>
          <w:b/>
          <w:i w:val="false"/>
          <w:color w:val="000000"/>
        </w:rPr>
        <w:t>
ресімдеу, лицензияның телнұсқасын беру» электрондық мемлекеттік</w:t>
      </w:r>
      <w:r>
        <w:br/>
      </w:r>
      <w:r>
        <w:rPr>
          <w:rFonts w:ascii="Times New Roman"/>
          <w:b/>
          <w:i w:val="false"/>
          <w:color w:val="000000"/>
        </w:rPr>
        <w:t>
қызмет регламенті</w:t>
      </w:r>
    </w:p>
    <w:bookmarkEnd w:id="62"/>
    <w:bookmarkStart w:name="z342" w:id="63"/>
    <w:p>
      <w:pPr>
        <w:spacing w:after="0"/>
        <w:ind w:left="0"/>
        <w:jc w:val="left"/>
      </w:pPr>
      <w:r>
        <w:rPr>
          <w:rFonts w:ascii="Times New Roman"/>
          <w:b/>
          <w:i w:val="false"/>
          <w:color w:val="000000"/>
        </w:rPr>
        <w:t xml:space="preserve"> 
1. Жалпы ережелер</w:t>
      </w:r>
    </w:p>
    <w:bookmarkEnd w:id="63"/>
    <w:bookmarkStart w:name="z343" w:id="64"/>
    <w:p>
      <w:pPr>
        <w:spacing w:after="0"/>
        <w:ind w:left="0"/>
        <w:jc w:val="both"/>
      </w:pPr>
      <w:r>
        <w:rPr>
          <w:rFonts w:ascii="Times New Roman"/>
          <w:b w:val="false"/>
          <w:i w:val="false"/>
          <w:color w:val="000000"/>
          <w:sz w:val="28"/>
        </w:rPr>
        <w:t>
      1. Электрондық мемлекеттік қызметті (бұдан әрі - қызмет) Қазақстан Республикасы Спорт және дене шынықтыру істері агенттігі (бұдан әрі – қызмет беруші) халыққа қызмет көрсету орталықтары (бұдан әрі – Орталық) арқылы, сонымен қатар тұтынушыда электронды цифрлық қолтаңба болған жағдайда «электрондық үкіметтің» www.e.gov.kz веб-порталы немесе «Е-лицензиялау» www.elicense.kz веб-порталы (бұдан әрі - ЭҮП) арқылы көрсетеді.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Спорт және дене шынықтыру істері агенттігі, дене шынықтыру және спорт саласындағы жергілікті атқарушы органдар көрсететін мемлекеттік қызмет стандарттарын бекіту туралы» Қазақстан Республикасы Үкіметінің 2012 жылғы 27 шілдедегі № 981 қаулысымен бекітілген «Тотализатор қызметімен айналысу үшін лицензия беру, қайта ресімдеу, лицензияның телнұсқаларын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автоматтандырылу дәрежесi: iшiнара автоматтандырылған.</w:t>
      </w:r>
      <w:r>
        <w:br/>
      </w:r>
      <w:r>
        <w:rPr>
          <w:rFonts w:ascii="Times New Roman"/>
          <w:b w:val="false"/>
          <w:i w:val="false"/>
          <w:color w:val="000000"/>
          <w:sz w:val="28"/>
        </w:rPr>
        <w:t>
</w:t>
      </w:r>
      <w:r>
        <w:rPr>
          <w:rFonts w:ascii="Times New Roman"/>
          <w:b w:val="false"/>
          <w:i w:val="false"/>
          <w:color w:val="000000"/>
          <w:sz w:val="28"/>
        </w:rPr>
        <w:t>
      4. Қызмет көрсету түрi: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w:t>
      </w:r>
      <w:r>
        <w:br/>
      </w:r>
      <w:r>
        <w:rPr>
          <w:rFonts w:ascii="Times New Roman"/>
          <w:b w:val="false"/>
          <w:i w:val="false"/>
          <w:color w:val="000000"/>
          <w:sz w:val="28"/>
        </w:rPr>
        <w:t>
</w:t>
      </w:r>
      <w:r>
        <w:rPr>
          <w:rFonts w:ascii="Times New Roman"/>
          <w:b w:val="false"/>
          <w:i w:val="false"/>
          <w:color w:val="000000"/>
          <w:sz w:val="28"/>
        </w:rPr>
        <w:t>
      1) ақпараттық жүйе – ақпараттық-бағдарламалық кешенді қолдана отырып, ақпаратты сақтау, өңдеу, іздеу, тарату, беру және ұсынуға арналған жүйе (бұдан әрі – АЖ);</w:t>
      </w:r>
      <w:r>
        <w:br/>
      </w:r>
      <w:r>
        <w:rPr>
          <w:rFonts w:ascii="Times New Roman"/>
          <w:b w:val="false"/>
          <w:i w:val="false"/>
          <w:color w:val="000000"/>
          <w:sz w:val="28"/>
        </w:rPr>
        <w:t>
</w:t>
      </w:r>
      <w:r>
        <w:rPr>
          <w:rFonts w:ascii="Times New Roman"/>
          <w:b w:val="false"/>
          <w:i w:val="false"/>
          <w:color w:val="000000"/>
          <w:sz w:val="28"/>
        </w:rPr>
        <w:t>
      2) бизнес-сәйкестендіру нөмірі - заңды тұлға (филиал және өкілдік) үшін және бірлескен кәсіпкерлік түріндегі қызметті жүзеге асыратын дара кәсіпкер үшін қалыптастырылатын бірегей нөмір (бұдан әрі – БСН);</w:t>
      </w:r>
      <w:r>
        <w:br/>
      </w:r>
      <w:r>
        <w:rPr>
          <w:rFonts w:ascii="Times New Roman"/>
          <w:b w:val="false"/>
          <w:i w:val="false"/>
          <w:color w:val="000000"/>
          <w:sz w:val="28"/>
        </w:rPr>
        <w:t>
</w:t>
      </w:r>
      <w:r>
        <w:rPr>
          <w:rFonts w:ascii="Times New Roman"/>
          <w:b w:val="false"/>
          <w:i w:val="false"/>
          <w:color w:val="000000"/>
          <w:sz w:val="28"/>
        </w:rPr>
        <w:t>
      3) «Е-лицензиялау» веб-порталы – берілген, қайта ресімделген, тоқтатылған, қайта басталған және қолданысын тоқтатқан лицензиялар, сонымен қатар қызметтің лицензияланатын түрін (кіші түрін) жүзеге асыратын лицензиаттың филиалдары, өкілдіктері (объектілері, пункттері, учаскелері) туралы мәліметтерден тұратын, лицензиар беретін лицензиялардың сәйкестендіру нөмірін орталықтан қалыптастыратын ақпараттық жүйе;</w:t>
      </w:r>
      <w:r>
        <w:br/>
      </w:r>
      <w:r>
        <w:rPr>
          <w:rFonts w:ascii="Times New Roman"/>
          <w:b w:val="false"/>
          <w:i w:val="false"/>
          <w:color w:val="000000"/>
          <w:sz w:val="28"/>
        </w:rPr>
        <w:t>
</w:t>
      </w:r>
      <w:r>
        <w:rPr>
          <w:rFonts w:ascii="Times New Roman"/>
          <w:b w:val="false"/>
          <w:i w:val="false"/>
          <w:color w:val="000000"/>
          <w:sz w:val="28"/>
        </w:rPr>
        <w:t>
      4) «Жеке тұлғалар» мемлекеттік дерекқоры - ақпаратты автоматты түрде жинау, сақтау және өңдеуге, Қазақстан Республикасындағы жеке тұлғаларды бірыңғай біріздендіру мақсатында жеке сәйкестендіру нөмірлерінің Ұлттық тізілімін жасауға және Қазақстан Республикасының заңнамасына сәйкес және олардың өкілеттігі шегінде олар туралы мемлекеттік басқару органдарына және басқа субъектілерге өзекті және сенімді мәліметтер ұсынуға арналған ақпараттық жүйе (бұдан әрі – ЗТ МДҚ);</w:t>
      </w:r>
      <w:r>
        <w:br/>
      </w:r>
      <w:r>
        <w:rPr>
          <w:rFonts w:ascii="Times New Roman"/>
          <w:b w:val="false"/>
          <w:i w:val="false"/>
          <w:color w:val="000000"/>
          <w:sz w:val="28"/>
        </w:rPr>
        <w:t>
</w:t>
      </w:r>
      <w:r>
        <w:rPr>
          <w:rFonts w:ascii="Times New Roman"/>
          <w:b w:val="false"/>
          <w:i w:val="false"/>
          <w:color w:val="000000"/>
          <w:sz w:val="28"/>
        </w:rPr>
        <w:t>
      5) жеке сәйкестендіру нөмірі - жеке тұлға үшін, соның ішінде жеке кәсіпкерлік түріндегі қызметті жүзеге асыратын дара кәсіпкер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6) «Заңды тұлғалар» мемлекеттік дерекқоры – ақпаратты автоматты түрде жинау, сақтау және өңдеуге, Қазақстан Республикасындағы заңды тұлғаларды бірыңғай біріздендіру мақсатында бизнес сәйкестендіру нөмірлерінің Ұлттық тізілімін жасауға және Қазақстан Республикасының заңнамасына сәйкес және олардың өкілеттігі шегінде олар туралы мемлекеттік басқару органдарына және басқа субъектілерге өзекті және сенімді мәліметтер ұсынуға арналған ақпараттық жүйе (бұдан әрі – ЖТ МДҚ);</w:t>
      </w:r>
      <w:r>
        <w:br/>
      </w:r>
      <w:r>
        <w:rPr>
          <w:rFonts w:ascii="Times New Roman"/>
          <w:b w:val="false"/>
          <w:i w:val="false"/>
          <w:color w:val="000000"/>
          <w:sz w:val="28"/>
        </w:rPr>
        <w:t>
</w:t>
      </w:r>
      <w:r>
        <w:rPr>
          <w:rFonts w:ascii="Times New Roman"/>
          <w:b w:val="false"/>
          <w:i w:val="false"/>
          <w:color w:val="000000"/>
          <w:sz w:val="28"/>
        </w:rPr>
        <w:t>
      8) пайдаланушы – өзіне қажетті электрондық ресурстарды алу үшін электрондық ақпараттық жүйеге жүгінетін және оны пайдаланатын субъекті (алушы, қызмет беруші);</w:t>
      </w:r>
      <w:r>
        <w:br/>
      </w:r>
      <w:r>
        <w:rPr>
          <w:rFonts w:ascii="Times New Roman"/>
          <w:b w:val="false"/>
          <w:i w:val="false"/>
          <w:color w:val="000000"/>
          <w:sz w:val="28"/>
        </w:rPr>
        <w:t>
</w:t>
      </w:r>
      <w:r>
        <w:rPr>
          <w:rFonts w:ascii="Times New Roman"/>
          <w:b w:val="false"/>
          <w:i w:val="false"/>
          <w:color w:val="000000"/>
          <w:sz w:val="28"/>
        </w:rPr>
        <w:t>
      9) тотализатор - ойын бизнесін ұйымдастырушының делдалдығы арқылы қатысушылардың арасында бәс тігу жасалатын ойын мекемесі;</w:t>
      </w:r>
      <w:r>
        <w:br/>
      </w:r>
      <w:r>
        <w:rPr>
          <w:rFonts w:ascii="Times New Roman"/>
          <w:b w:val="false"/>
          <w:i w:val="false"/>
          <w:color w:val="000000"/>
          <w:sz w:val="28"/>
        </w:rPr>
        <w:t>
</w:t>
      </w:r>
      <w:r>
        <w:rPr>
          <w:rFonts w:ascii="Times New Roman"/>
          <w:b w:val="false"/>
          <w:i w:val="false"/>
          <w:color w:val="000000"/>
          <w:sz w:val="28"/>
        </w:rPr>
        <w:t>
      10) транзакциялық қызмет – пайдаланушыларға электрондық цифрлық қолтаңбаны қолдану арқылы өзара алмасуды талап ететін электрондық ақпараттық ресурстарды ұсыну жөніндегі қызмет;</w:t>
      </w:r>
      <w:r>
        <w:br/>
      </w:r>
      <w:r>
        <w:rPr>
          <w:rFonts w:ascii="Times New Roman"/>
          <w:b w:val="false"/>
          <w:i w:val="false"/>
          <w:color w:val="000000"/>
          <w:sz w:val="28"/>
        </w:rPr>
        <w:t>
</w:t>
      </w:r>
      <w:r>
        <w:rPr>
          <w:rFonts w:ascii="Times New Roman"/>
          <w:b w:val="false"/>
          <w:i w:val="false"/>
          <w:color w:val="000000"/>
          <w:sz w:val="28"/>
        </w:rPr>
        <w:t>
      11) тұтынушы – электрондық мемлекеттік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12) электрондық құжат – ақпарат электронды-цифрлық нысанда ұсынылған және ЭЦҚ арқылы куәландырылған құжат;</w:t>
      </w:r>
      <w:r>
        <w:br/>
      </w:r>
      <w:r>
        <w:rPr>
          <w:rFonts w:ascii="Times New Roman"/>
          <w:b w:val="false"/>
          <w:i w:val="false"/>
          <w:color w:val="000000"/>
          <w:sz w:val="28"/>
        </w:rPr>
        <w:t>
</w:t>
      </w:r>
      <w:r>
        <w:rPr>
          <w:rFonts w:ascii="Times New Roman"/>
          <w:b w:val="false"/>
          <w:i w:val="false"/>
          <w:color w:val="000000"/>
          <w:sz w:val="28"/>
        </w:rPr>
        <w:t>
      13) электрондық лицензия – ақпараттық технологияларды пайдалану арқылы ресімделетін және берілетін, қағаз тасығыштағы лицензияға тең, электрондық құжат нысанындағы лицензия;</w:t>
      </w:r>
      <w:r>
        <w:br/>
      </w:r>
      <w:r>
        <w:rPr>
          <w:rFonts w:ascii="Times New Roman"/>
          <w:b w:val="false"/>
          <w:i w:val="false"/>
          <w:color w:val="000000"/>
          <w:sz w:val="28"/>
        </w:rPr>
        <w:t>
</w:t>
      </w:r>
      <w:r>
        <w:rPr>
          <w:rFonts w:ascii="Times New Roman"/>
          <w:b w:val="false"/>
          <w:i w:val="false"/>
          <w:color w:val="000000"/>
          <w:sz w:val="28"/>
        </w:rPr>
        <w:t>
      14) электрондық мемлекеттік қызмет – ақпараттық технологияларды қолдану арқылы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15) «электрондық үкіметтің» веб-порталы - нормативтік базаны қоса алғанда, бүкіл топтастырылған үкіметтік ақпаратқа және электрондық мемлекеттік қызметтерге қолжетімді бірыңғай терезе болып табылатын ақпараттық жүйе;</w:t>
      </w:r>
      <w:r>
        <w:br/>
      </w:r>
      <w:r>
        <w:rPr>
          <w:rFonts w:ascii="Times New Roman"/>
          <w:b w:val="false"/>
          <w:i w:val="false"/>
          <w:color w:val="000000"/>
          <w:sz w:val="28"/>
        </w:rPr>
        <w:t>
</w:t>
      </w:r>
      <w:r>
        <w:rPr>
          <w:rFonts w:ascii="Times New Roman"/>
          <w:b w:val="false"/>
          <w:i w:val="false"/>
          <w:color w:val="000000"/>
          <w:sz w:val="28"/>
        </w:rPr>
        <w:t>
      16) «электрондық үкіметтің» төлем шлюзі – жеке және заңды тұлғаларға төлемдерді жүзеге асыру кезінде екінші деңгейдегі банктер, банктік операциялардың жекелеген түрлерін жүзеге асыратын ұйымдар және «электрондық үкіметтің» ақпараттық жүйелері арасында өзара іс-әрекетті қамтамасыз етуге арналған автоматтандырылған ақпараттық жүйе (бұдан әрі - ЭҮТШ);</w:t>
      </w:r>
      <w:r>
        <w:br/>
      </w:r>
      <w:r>
        <w:rPr>
          <w:rFonts w:ascii="Times New Roman"/>
          <w:b w:val="false"/>
          <w:i w:val="false"/>
          <w:color w:val="000000"/>
          <w:sz w:val="28"/>
        </w:rPr>
        <w:t>
</w:t>
      </w:r>
      <w:r>
        <w:rPr>
          <w:rFonts w:ascii="Times New Roman"/>
          <w:b w:val="false"/>
          <w:i w:val="false"/>
          <w:color w:val="000000"/>
          <w:sz w:val="28"/>
        </w:rPr>
        <w:t>
      17) «электрондық үкіметтің» шлюзі – электрондық қызметті іске асыру шеңберінде «электрондық үкіметтің» ақпараттық жүйесін біріктіруге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18) электрондық цифрлық қолтаңба - электрондық цифрлық қолтаңба құралдары арқылы және электрондық құжаттың сенімділігін, оның мазмұнының өзгермейтіндігі мен соған тиесілі екендігін растайтын электрондық цифрлық белгілер жиынтығы (бұдан әрі – ЭЦҚ).</w:t>
      </w:r>
    </w:p>
    <w:bookmarkEnd w:id="64"/>
    <w:bookmarkStart w:name="z365" w:id="65"/>
    <w:p>
      <w:pPr>
        <w:spacing w:after="0"/>
        <w:ind w:left="0"/>
        <w:jc w:val="left"/>
      </w:pPr>
      <w:r>
        <w:rPr>
          <w:rFonts w:ascii="Times New Roman"/>
          <w:b/>
          <w:i w:val="false"/>
          <w:color w:val="000000"/>
        </w:rPr>
        <w:t xml:space="preserve"> 
2. Электрондық мемлекеттік қызметті көрсету бойынша қызмет</w:t>
      </w:r>
      <w:r>
        <w:br/>
      </w:r>
      <w:r>
        <w:rPr>
          <w:rFonts w:ascii="Times New Roman"/>
          <w:b/>
          <w:i w:val="false"/>
          <w:color w:val="000000"/>
        </w:rPr>
        <w:t>
берушінің жұмыс тәртібі</w:t>
      </w:r>
    </w:p>
    <w:bookmarkEnd w:id="65"/>
    <w:bookmarkStart w:name="z366" w:id="66"/>
    <w:p>
      <w:pPr>
        <w:spacing w:after="0"/>
        <w:ind w:left="0"/>
        <w:jc w:val="both"/>
      </w:pPr>
      <w:r>
        <w:rPr>
          <w:rFonts w:ascii="Times New Roman"/>
          <w:b w:val="false"/>
          <w:i w:val="false"/>
          <w:color w:val="000000"/>
          <w:sz w:val="28"/>
        </w:rPr>
        <w:t>
      6. ЭҮП арқылы қадамдық әрекет және қызмет берушiнiң шешiмi (қызмет көрсету кезіндегі функционалдық өзара iс-қимылдың № </w:t>
      </w:r>
      <w:r>
        <w:rPr>
          <w:rFonts w:ascii="Times New Roman"/>
          <w:b w:val="false"/>
          <w:i w:val="false"/>
          <w:color w:val="000000"/>
          <w:sz w:val="28"/>
        </w:rPr>
        <w:t>1-диаграммасы</w:t>
      </w:r>
      <w:r>
        <w:rPr>
          <w:rFonts w:ascii="Times New Roman"/>
          <w:b w:val="false"/>
          <w:i w:val="false"/>
          <w:color w:val="000000"/>
          <w:sz w:val="28"/>
        </w:rPr>
        <w:t>)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 тұтынушы өзінің компьютерінің интернет-браузерінде сақталатын ЭЦҚ тіркеу куәлігінің көмегімен ЭҮП-те тіркелуді жүзеге асырады (ЭҮП-те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тұтынушының компьютерінің интернет-браузерінде ЭЦҚ тіркеу куәлігін тіркеу және тұтынушының ЭҮП-те қызметті алу үшін пароль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3) 1-шарт – ЖСН/БСН мен пароль арқылы тіркелген тұтынушы туралы деректердің шынайлығын ЭҮП-те тексеру;</w:t>
      </w:r>
      <w:r>
        <w:br/>
      </w:r>
      <w:r>
        <w:rPr>
          <w:rFonts w:ascii="Times New Roman"/>
          <w:b w:val="false"/>
          <w:i w:val="false"/>
          <w:color w:val="000000"/>
          <w:sz w:val="28"/>
        </w:rPr>
        <w:t>
</w:t>
      </w:r>
      <w:r>
        <w:rPr>
          <w:rFonts w:ascii="Times New Roman"/>
          <w:b w:val="false"/>
          <w:i w:val="false"/>
          <w:color w:val="000000"/>
          <w:sz w:val="28"/>
        </w:rPr>
        <w:t>
      4) 2-үдеріс - тұтынушының деректеріндегі ауытқушылықтарға байланысты авторизациялаудан бас тарту туралы ЭҮП хабарламасын жасау;</w:t>
      </w:r>
      <w:r>
        <w:br/>
      </w:r>
      <w:r>
        <w:rPr>
          <w:rFonts w:ascii="Times New Roman"/>
          <w:b w:val="false"/>
          <w:i w:val="false"/>
          <w:color w:val="000000"/>
          <w:sz w:val="28"/>
        </w:rPr>
        <w:t>
</w:t>
      </w:r>
      <w:r>
        <w:rPr>
          <w:rFonts w:ascii="Times New Roman"/>
          <w:b w:val="false"/>
          <w:i w:val="false"/>
          <w:color w:val="000000"/>
          <w:sz w:val="28"/>
        </w:rPr>
        <w:t>
      5) 3-үдеріс – тұтынушының осы Регламентте көрсетілген қызметтерді таңдауы, қызмет көрсету үшін сауал нысанын экранға шығару және оның құрылымы мен форматтық талаптарын ескере отырып, тұтынушының нысанды толтыруы (деректер енгізуі), электрондық нұсқадағы қажетті құжаттардың көшірмелерін сауал нысанына тіркеу;</w:t>
      </w:r>
      <w:r>
        <w:br/>
      </w:r>
      <w:r>
        <w:rPr>
          <w:rFonts w:ascii="Times New Roman"/>
          <w:b w:val="false"/>
          <w:i w:val="false"/>
          <w:color w:val="000000"/>
          <w:sz w:val="28"/>
        </w:rPr>
        <w:t>
</w:t>
      </w:r>
      <w:r>
        <w:rPr>
          <w:rFonts w:ascii="Times New Roman"/>
          <w:b w:val="false"/>
          <w:i w:val="false"/>
          <w:color w:val="000000"/>
          <w:sz w:val="28"/>
        </w:rPr>
        <w:t>
      6) 4-үдеріс – ЭҮТШ-де қызметке төлем жасау, содан кейін бұл ақпарат «Е-лицензиялау» МДҚ АЖ-ға түседі;</w:t>
      </w:r>
      <w:r>
        <w:br/>
      </w:r>
      <w:r>
        <w:rPr>
          <w:rFonts w:ascii="Times New Roman"/>
          <w:b w:val="false"/>
          <w:i w:val="false"/>
          <w:color w:val="000000"/>
          <w:sz w:val="28"/>
        </w:rPr>
        <w:t>
</w:t>
      </w:r>
      <w:r>
        <w:rPr>
          <w:rFonts w:ascii="Times New Roman"/>
          <w:b w:val="false"/>
          <w:i w:val="false"/>
          <w:color w:val="000000"/>
          <w:sz w:val="28"/>
        </w:rPr>
        <w:t>
      7) 2-шарт – «Е-лицензиялау» МДҚ АЖ-да қызмет көрсетуге төлем жасау фактісін тексеру;</w:t>
      </w:r>
      <w:r>
        <w:br/>
      </w:r>
      <w:r>
        <w:rPr>
          <w:rFonts w:ascii="Times New Roman"/>
          <w:b w:val="false"/>
          <w:i w:val="false"/>
          <w:color w:val="000000"/>
          <w:sz w:val="28"/>
        </w:rPr>
        <w:t>
</w:t>
      </w:r>
      <w:r>
        <w:rPr>
          <w:rFonts w:ascii="Times New Roman"/>
          <w:b w:val="false"/>
          <w:i w:val="false"/>
          <w:color w:val="000000"/>
          <w:sz w:val="28"/>
        </w:rPr>
        <w:t>
      8) 5-үдеріс – «Е-лицензиялау» МДҚ АЖ-да қызмет көрсетуге төлемнің болмауына байланысты сұратылған қызметтен бас тарту туралы хабарлама жасау;</w:t>
      </w:r>
      <w:r>
        <w:br/>
      </w:r>
      <w:r>
        <w:rPr>
          <w:rFonts w:ascii="Times New Roman"/>
          <w:b w:val="false"/>
          <w:i w:val="false"/>
          <w:color w:val="000000"/>
          <w:sz w:val="28"/>
        </w:rPr>
        <w:t>
</w:t>
      </w:r>
      <w:r>
        <w:rPr>
          <w:rFonts w:ascii="Times New Roman"/>
          <w:b w:val="false"/>
          <w:i w:val="false"/>
          <w:color w:val="000000"/>
          <w:sz w:val="28"/>
        </w:rPr>
        <w:t>
      9) 6-үдеріс – тұтынушының сауалды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ЭЦҚ тіркеу куәлігінің қолданылу мерзімін және қайта шақырылған (жойылған) тіркелген куәліктердің тізімінде жоқ екендігін, сондай-ақ сауалда көрсетілген ЖСН/БСН мен ЭЦҚ тіркеу куәлігінде көрсетілген ЖСН/БСН арасындағы сәйкестендіру деректерінің сәйкестігін ЭҮП-те тексеру;</w:t>
      </w:r>
      <w:r>
        <w:br/>
      </w:r>
      <w:r>
        <w:rPr>
          <w:rFonts w:ascii="Times New Roman"/>
          <w:b w:val="false"/>
          <w:i w:val="false"/>
          <w:color w:val="000000"/>
          <w:sz w:val="28"/>
        </w:rPr>
        <w:t>
</w:t>
      </w:r>
      <w:r>
        <w:rPr>
          <w:rFonts w:ascii="Times New Roman"/>
          <w:b w:val="false"/>
          <w:i w:val="false"/>
          <w:color w:val="000000"/>
          <w:sz w:val="28"/>
        </w:rPr>
        <w:t>
      11) 7-үдеріс – тұтынушының ЭЦҚ түпнұсқалығының расталмауына байланысты сұралған қызметтен бас тарту туралы хабарламаны жасау;</w:t>
      </w:r>
      <w:r>
        <w:br/>
      </w:r>
      <w:r>
        <w:rPr>
          <w:rFonts w:ascii="Times New Roman"/>
          <w:b w:val="false"/>
          <w:i w:val="false"/>
          <w:color w:val="000000"/>
          <w:sz w:val="28"/>
        </w:rPr>
        <w:t>
</w:t>
      </w:r>
      <w:r>
        <w:rPr>
          <w:rFonts w:ascii="Times New Roman"/>
          <w:b w:val="false"/>
          <w:i w:val="false"/>
          <w:color w:val="000000"/>
          <w:sz w:val="28"/>
        </w:rPr>
        <w:t>
      12) 8-үдеріс – тұтынушының ЭЦҚ арқылы қызмет көрсету үшін сауалды куәландыру;</w:t>
      </w:r>
      <w:r>
        <w:br/>
      </w:r>
      <w:r>
        <w:rPr>
          <w:rFonts w:ascii="Times New Roman"/>
          <w:b w:val="false"/>
          <w:i w:val="false"/>
          <w:color w:val="000000"/>
          <w:sz w:val="28"/>
        </w:rPr>
        <w:t>
</w:t>
      </w:r>
      <w:r>
        <w:rPr>
          <w:rFonts w:ascii="Times New Roman"/>
          <w:b w:val="false"/>
          <w:i w:val="false"/>
          <w:color w:val="000000"/>
          <w:sz w:val="28"/>
        </w:rPr>
        <w:t>
      13) 9-үдеріс – электрондық құжатты (тұтынушының сауалын) «Е-лицензиялау» МДҚ АЖ-де тіркеу;</w:t>
      </w:r>
      <w:r>
        <w:br/>
      </w:r>
      <w:r>
        <w:rPr>
          <w:rFonts w:ascii="Times New Roman"/>
          <w:b w:val="false"/>
          <w:i w:val="false"/>
          <w:color w:val="000000"/>
          <w:sz w:val="28"/>
        </w:rPr>
        <w:t>
</w:t>
      </w:r>
      <w:r>
        <w:rPr>
          <w:rFonts w:ascii="Times New Roman"/>
          <w:b w:val="false"/>
          <w:i w:val="false"/>
          <w:color w:val="000000"/>
          <w:sz w:val="28"/>
        </w:rPr>
        <w:t>
      14) 4-шарт - қызмет берушінің тұтынушы Стандартта көрсетілген қоса берген құжаттарының сәйкестігін және қызмет көрсету үшін негіздеме екендігіне сәйкестігін тексеруі;</w:t>
      </w:r>
      <w:r>
        <w:br/>
      </w:r>
      <w:r>
        <w:rPr>
          <w:rFonts w:ascii="Times New Roman"/>
          <w:b w:val="false"/>
          <w:i w:val="false"/>
          <w:color w:val="000000"/>
          <w:sz w:val="28"/>
        </w:rPr>
        <w:t>
</w:t>
      </w:r>
      <w:r>
        <w:rPr>
          <w:rFonts w:ascii="Times New Roman"/>
          <w:b w:val="false"/>
          <w:i w:val="false"/>
          <w:color w:val="000000"/>
          <w:sz w:val="28"/>
        </w:rPr>
        <w:t>
      15) 10-үдеріс – тұтынушының құжаттарындағы ауытқушылықтарға байланысты сұралған қызметті көрсетуден бас тарту туралы хабарламаны жасау;</w:t>
      </w:r>
      <w:r>
        <w:br/>
      </w:r>
      <w:r>
        <w:rPr>
          <w:rFonts w:ascii="Times New Roman"/>
          <w:b w:val="false"/>
          <w:i w:val="false"/>
          <w:color w:val="000000"/>
          <w:sz w:val="28"/>
        </w:rPr>
        <w:t>
</w:t>
      </w:r>
      <w:r>
        <w:rPr>
          <w:rFonts w:ascii="Times New Roman"/>
          <w:b w:val="false"/>
          <w:i w:val="false"/>
          <w:color w:val="000000"/>
          <w:sz w:val="28"/>
        </w:rPr>
        <w:t>
      16) 11-үдеріс – «Е-лицензиялау» МДҚ АЖ-де қалыптастырылған қызмет нәтижесін тұтынушының қабылдауы (электрондық лицензия). Электрондық құжат қызмет берушінің уәкілетті тұлғасының ЭЦҚ-ны пайдалануы арқылы жасалады.</w:t>
      </w:r>
      <w:r>
        <w:br/>
      </w:r>
      <w:r>
        <w:rPr>
          <w:rFonts w:ascii="Times New Roman"/>
          <w:b w:val="false"/>
          <w:i w:val="false"/>
          <w:color w:val="000000"/>
          <w:sz w:val="28"/>
        </w:rPr>
        <w:t>
</w:t>
      </w:r>
      <w:r>
        <w:rPr>
          <w:rFonts w:ascii="Times New Roman"/>
          <w:b w:val="false"/>
          <w:i w:val="false"/>
          <w:color w:val="000000"/>
          <w:sz w:val="28"/>
        </w:rPr>
        <w:t>
      7. Қызмет көрсету кезіндегі ХҚО арқылы (</w:t>
      </w:r>
      <w:r>
        <w:rPr>
          <w:rFonts w:ascii="Times New Roman"/>
          <w:b w:val="false"/>
          <w:i w:val="false"/>
          <w:color w:val="000000"/>
          <w:sz w:val="28"/>
        </w:rPr>
        <w:t>№ 2-диаграмма</w:t>
      </w:r>
      <w:r>
        <w:rPr>
          <w:rFonts w:ascii="Times New Roman"/>
          <w:b w:val="false"/>
          <w:i w:val="false"/>
          <w:color w:val="000000"/>
          <w:sz w:val="28"/>
        </w:rPr>
        <w:t>) Орталық операторының қадамдық іс-әрекеттері мен шешімдері:</w:t>
      </w:r>
      <w:r>
        <w:br/>
      </w:r>
      <w:r>
        <w:rPr>
          <w:rFonts w:ascii="Times New Roman"/>
          <w:b w:val="false"/>
          <w:i w:val="false"/>
          <w:color w:val="000000"/>
          <w:sz w:val="28"/>
        </w:rPr>
        <w:t>
</w:t>
      </w:r>
      <w:r>
        <w:rPr>
          <w:rFonts w:ascii="Times New Roman"/>
          <w:b w:val="false"/>
          <w:i w:val="false"/>
          <w:color w:val="000000"/>
          <w:sz w:val="28"/>
        </w:rPr>
        <w:t>
      1) 1-үдеріс – қызмет көрсету үшін «Е-лицензиялау» МДҚ АЖ-де Орталық операторының логин мен парольді енгізу үдерісі (авторизациялау үдерісі);</w:t>
      </w:r>
      <w:r>
        <w:br/>
      </w:r>
      <w:r>
        <w:rPr>
          <w:rFonts w:ascii="Times New Roman"/>
          <w:b w:val="false"/>
          <w:i w:val="false"/>
          <w:color w:val="000000"/>
          <w:sz w:val="28"/>
        </w:rPr>
        <w:t>
</w:t>
      </w:r>
      <w:r>
        <w:rPr>
          <w:rFonts w:ascii="Times New Roman"/>
          <w:b w:val="false"/>
          <w:i w:val="false"/>
          <w:color w:val="000000"/>
          <w:sz w:val="28"/>
        </w:rPr>
        <w:t>
      2) 2-үдеріс – Орталық операторының осы Регламентте көрсетілген қызметтерді таңдауы, экранға қызмет көрсету үшін сауал нысанын шығару және Орталық операторының тұтынушының деректерін енгізуі;</w:t>
      </w:r>
      <w:r>
        <w:br/>
      </w:r>
      <w:r>
        <w:rPr>
          <w:rFonts w:ascii="Times New Roman"/>
          <w:b w:val="false"/>
          <w:i w:val="false"/>
          <w:color w:val="000000"/>
          <w:sz w:val="28"/>
        </w:rPr>
        <w:t>
</w:t>
      </w:r>
      <w:r>
        <w:rPr>
          <w:rFonts w:ascii="Times New Roman"/>
          <w:b w:val="false"/>
          <w:i w:val="false"/>
          <w:color w:val="000000"/>
          <w:sz w:val="28"/>
        </w:rPr>
        <w:t>
      3) 3-үдеріс - ЭҮШ арқылы ЖТ МДҚ/ЗТ МДҚ-ға тұтынушының деректері туралы сауал жіберу;</w:t>
      </w:r>
      <w:r>
        <w:br/>
      </w:r>
      <w:r>
        <w:rPr>
          <w:rFonts w:ascii="Times New Roman"/>
          <w:b w:val="false"/>
          <w:i w:val="false"/>
          <w:color w:val="000000"/>
          <w:sz w:val="28"/>
        </w:rPr>
        <w:t>
</w:t>
      </w:r>
      <w:r>
        <w:rPr>
          <w:rFonts w:ascii="Times New Roman"/>
          <w:b w:val="false"/>
          <w:i w:val="false"/>
          <w:color w:val="000000"/>
          <w:sz w:val="28"/>
        </w:rPr>
        <w:t>
      4) 1-шарт – ЖТ МДҚ/ЗТ МДҚ-да тұтынушының деректері бар екендігін тексеру;</w:t>
      </w:r>
      <w:r>
        <w:br/>
      </w:r>
      <w:r>
        <w:rPr>
          <w:rFonts w:ascii="Times New Roman"/>
          <w:b w:val="false"/>
          <w:i w:val="false"/>
          <w:color w:val="000000"/>
          <w:sz w:val="28"/>
        </w:rPr>
        <w:t>
</w:t>
      </w:r>
      <w:r>
        <w:rPr>
          <w:rFonts w:ascii="Times New Roman"/>
          <w:b w:val="false"/>
          <w:i w:val="false"/>
          <w:color w:val="000000"/>
          <w:sz w:val="28"/>
        </w:rPr>
        <w:t>
      5) 4-үдеріс – ЖТ МДҚ/ЗТ МДҚ-да тұтынушы деректерінің болмауына байланысты деректерді алудың мүмкін еместігі туралы хабарлама жасау;</w:t>
      </w:r>
      <w:r>
        <w:br/>
      </w:r>
      <w:r>
        <w:rPr>
          <w:rFonts w:ascii="Times New Roman"/>
          <w:b w:val="false"/>
          <w:i w:val="false"/>
          <w:color w:val="000000"/>
          <w:sz w:val="28"/>
        </w:rPr>
        <w:t>
</w:t>
      </w:r>
      <w:r>
        <w:rPr>
          <w:rFonts w:ascii="Times New Roman"/>
          <w:b w:val="false"/>
          <w:i w:val="false"/>
          <w:color w:val="000000"/>
          <w:sz w:val="28"/>
        </w:rPr>
        <w:t>
      6) 5-үдеріс – Орталық операторының сауал нысанын құжаттардың қағаз нысанында болуы туралы белгі бөлігінде толтыруы және тұтынушы ұсынған құжаттарды сканерлеу, оларды сауал нысанына тіркеу және қызмет көрсетуге толтырылған сауалдың нысанын (енгізілген деректерді) ЭЦҚ арқылы куәландыру;</w:t>
      </w:r>
      <w:r>
        <w:br/>
      </w:r>
      <w:r>
        <w:rPr>
          <w:rFonts w:ascii="Times New Roman"/>
          <w:b w:val="false"/>
          <w:i w:val="false"/>
          <w:color w:val="000000"/>
          <w:sz w:val="28"/>
        </w:rPr>
        <w:t>
</w:t>
      </w:r>
      <w:r>
        <w:rPr>
          <w:rFonts w:ascii="Times New Roman"/>
          <w:b w:val="false"/>
          <w:i w:val="false"/>
          <w:color w:val="000000"/>
          <w:sz w:val="28"/>
        </w:rPr>
        <w:t>
      7) 6-үдеріс – Орталық операторының ЭЦҚ куәландырылған (қол қойылған) электрондық құжатты (тұтынушының сауалын) ЭҮШ арқылы «Е-лицензиялау» МДҚ АЖ-ге жолдауы;</w:t>
      </w:r>
      <w:r>
        <w:br/>
      </w:r>
      <w:r>
        <w:rPr>
          <w:rFonts w:ascii="Times New Roman"/>
          <w:b w:val="false"/>
          <w:i w:val="false"/>
          <w:color w:val="000000"/>
          <w:sz w:val="28"/>
        </w:rPr>
        <w:t>
</w:t>
      </w:r>
      <w:r>
        <w:rPr>
          <w:rFonts w:ascii="Times New Roman"/>
          <w:b w:val="false"/>
          <w:i w:val="false"/>
          <w:color w:val="000000"/>
          <w:sz w:val="28"/>
        </w:rPr>
        <w:t>
      8) 7-үдеріс – электрондық құжатты «Е-лицензиялау» МДҚ АЖ-де тіркеу;</w:t>
      </w:r>
      <w:r>
        <w:br/>
      </w:r>
      <w:r>
        <w:rPr>
          <w:rFonts w:ascii="Times New Roman"/>
          <w:b w:val="false"/>
          <w:i w:val="false"/>
          <w:color w:val="000000"/>
          <w:sz w:val="28"/>
        </w:rPr>
        <w:t>
</w:t>
      </w:r>
      <w:r>
        <w:rPr>
          <w:rFonts w:ascii="Times New Roman"/>
          <w:b w:val="false"/>
          <w:i w:val="false"/>
          <w:color w:val="000000"/>
          <w:sz w:val="28"/>
        </w:rPr>
        <w:t>
      9) 2-шарт – қызмет берушінің Стандартта көрсетілген және қызмет көрсетуге негіздеме болып табылатын құжаттардың тұтынушының ұсынған құжаттарымен сәйкестігін тексеруі;</w:t>
      </w:r>
      <w:r>
        <w:br/>
      </w:r>
      <w:r>
        <w:rPr>
          <w:rFonts w:ascii="Times New Roman"/>
          <w:b w:val="false"/>
          <w:i w:val="false"/>
          <w:color w:val="000000"/>
          <w:sz w:val="28"/>
        </w:rPr>
        <w:t>
</w:t>
      </w:r>
      <w:r>
        <w:rPr>
          <w:rFonts w:ascii="Times New Roman"/>
          <w:b w:val="false"/>
          <w:i w:val="false"/>
          <w:color w:val="000000"/>
          <w:sz w:val="28"/>
        </w:rPr>
        <w:t>
      10) 8-үдеріс – «Е-лицензиялау» АЖ-де тұтынушының құжаттарындағы ауытқушылықтарға байланысты сұралған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9-үдеріс – «Е-лицензиялау» МДҚ АЖ-де жасалған қызмет нәтижесін тұтынушының Орталық операторы арқылы қабылдауы (электрондық лицензия).</w:t>
      </w:r>
      <w:r>
        <w:br/>
      </w:r>
      <w:r>
        <w:rPr>
          <w:rFonts w:ascii="Times New Roman"/>
          <w:b w:val="false"/>
          <w:i w:val="false"/>
          <w:color w:val="000000"/>
          <w:sz w:val="28"/>
        </w:rPr>
        <w:t>
</w:t>
      </w:r>
      <w:r>
        <w:rPr>
          <w:rFonts w:ascii="Times New Roman"/>
          <w:b w:val="false"/>
          <w:i w:val="false"/>
          <w:color w:val="000000"/>
          <w:sz w:val="28"/>
        </w:rPr>
        <w:t>
      8. Қызмет көрсету үшін сауалды толтыру бойынша іс-әрекет сипаттамасы:</w:t>
      </w:r>
      <w:r>
        <w:br/>
      </w:r>
      <w:r>
        <w:rPr>
          <w:rFonts w:ascii="Times New Roman"/>
          <w:b w:val="false"/>
          <w:i w:val="false"/>
          <w:color w:val="000000"/>
          <w:sz w:val="28"/>
        </w:rPr>
        <w:t>
</w:t>
      </w:r>
      <w:r>
        <w:rPr>
          <w:rFonts w:ascii="Times New Roman"/>
          <w:b w:val="false"/>
          <w:i w:val="false"/>
          <w:color w:val="000000"/>
          <w:sz w:val="28"/>
        </w:rPr>
        <w:t>
      1) компьютердің интернет-браузеріне ЭЦҚ тіркеу куәлігін тіркеу, пайдаланушының ЭҮП кіру үшін пароль енгізуі;</w:t>
      </w:r>
      <w:r>
        <w:br/>
      </w:r>
      <w:r>
        <w:rPr>
          <w:rFonts w:ascii="Times New Roman"/>
          <w:b w:val="false"/>
          <w:i w:val="false"/>
          <w:color w:val="000000"/>
          <w:sz w:val="28"/>
        </w:rPr>
        <w:t>
</w:t>
      </w:r>
      <w:r>
        <w:rPr>
          <w:rFonts w:ascii="Times New Roman"/>
          <w:b w:val="false"/>
          <w:i w:val="false"/>
          <w:color w:val="000000"/>
          <w:sz w:val="28"/>
        </w:rPr>
        <w:t>
      2) «Электрондық лицензия беру» қызметін таңдау;</w:t>
      </w:r>
      <w:r>
        <w:br/>
      </w:r>
      <w:r>
        <w:rPr>
          <w:rFonts w:ascii="Times New Roman"/>
          <w:b w:val="false"/>
          <w:i w:val="false"/>
          <w:color w:val="000000"/>
          <w:sz w:val="28"/>
        </w:rPr>
        <w:t>
</w:t>
      </w:r>
      <w:r>
        <w:rPr>
          <w:rFonts w:ascii="Times New Roman"/>
          <w:b w:val="false"/>
          <w:i w:val="false"/>
          <w:color w:val="000000"/>
          <w:sz w:val="28"/>
        </w:rPr>
        <w:t>
      3) «online қызметке тапсырыс беру» түймешесі арқылы қызметке тапсырыс беру;</w:t>
      </w:r>
      <w:r>
        <w:br/>
      </w:r>
      <w:r>
        <w:rPr>
          <w:rFonts w:ascii="Times New Roman"/>
          <w:b w:val="false"/>
          <w:i w:val="false"/>
          <w:color w:val="000000"/>
          <w:sz w:val="28"/>
        </w:rPr>
        <w:t>
</w:t>
      </w:r>
      <w:r>
        <w:rPr>
          <w:rFonts w:ascii="Times New Roman"/>
          <w:b w:val="false"/>
          <w:i w:val="false"/>
          <w:color w:val="000000"/>
          <w:sz w:val="28"/>
        </w:rPr>
        <w:t>
      4) сауалды толтыру;</w:t>
      </w:r>
      <w:r>
        <w:br/>
      </w:r>
      <w:r>
        <w:rPr>
          <w:rFonts w:ascii="Times New Roman"/>
          <w:b w:val="false"/>
          <w:i w:val="false"/>
          <w:color w:val="000000"/>
          <w:sz w:val="28"/>
        </w:rPr>
        <w:t>
</w:t>
      </w:r>
      <w:r>
        <w:rPr>
          <w:rFonts w:ascii="Times New Roman"/>
          <w:b w:val="false"/>
          <w:i w:val="false"/>
          <w:color w:val="000000"/>
          <w:sz w:val="28"/>
        </w:rPr>
        <w:t>
      5) қызметке төлем жасау (не болмаса төлем туралы құжаттарды ұсыну);</w:t>
      </w:r>
      <w:r>
        <w:br/>
      </w:r>
      <w:r>
        <w:rPr>
          <w:rFonts w:ascii="Times New Roman"/>
          <w:b w:val="false"/>
          <w:i w:val="false"/>
          <w:color w:val="000000"/>
          <w:sz w:val="28"/>
        </w:rPr>
        <w:t>
</w:t>
      </w:r>
      <w:r>
        <w:rPr>
          <w:rFonts w:ascii="Times New Roman"/>
          <w:b w:val="false"/>
          <w:i w:val="false"/>
          <w:color w:val="000000"/>
          <w:sz w:val="28"/>
        </w:rPr>
        <w:t>
      6) пайдаланушының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7) сауалды куәландыру (қол қою) – пайдаланушы «қол қою» түймешесі арқылы ЭЦҚ сауалын куәландырады (қол қояды), содан кейін сауал «Е-лицензиялау» МДҚ АЖ-ге өңдеуге жіберіледі;</w:t>
      </w:r>
      <w:r>
        <w:br/>
      </w:r>
      <w:r>
        <w:rPr>
          <w:rFonts w:ascii="Times New Roman"/>
          <w:b w:val="false"/>
          <w:i w:val="false"/>
          <w:color w:val="000000"/>
          <w:sz w:val="28"/>
        </w:rPr>
        <w:t>
</w:t>
      </w:r>
      <w:r>
        <w:rPr>
          <w:rFonts w:ascii="Times New Roman"/>
          <w:b w:val="false"/>
          <w:i w:val="false"/>
          <w:color w:val="000000"/>
          <w:sz w:val="28"/>
        </w:rPr>
        <w:t>
      8) «Е-лицензиялау» МДҚ АЖ-де сауалды өңдеу;</w:t>
      </w:r>
      <w:r>
        <w:br/>
      </w:r>
      <w:r>
        <w:rPr>
          <w:rFonts w:ascii="Times New Roman"/>
          <w:b w:val="false"/>
          <w:i w:val="false"/>
          <w:color w:val="000000"/>
          <w:sz w:val="28"/>
        </w:rPr>
        <w:t>
</w:t>
      </w:r>
      <w:r>
        <w:rPr>
          <w:rFonts w:ascii="Times New Roman"/>
          <w:b w:val="false"/>
          <w:i w:val="false"/>
          <w:color w:val="000000"/>
          <w:sz w:val="28"/>
        </w:rPr>
        <w:t>
      пайдаланушының экрандағы дисплейінде мынадай ақпарат шығады:</w:t>
      </w:r>
      <w:r>
        <w:br/>
      </w:r>
      <w:r>
        <w:rPr>
          <w:rFonts w:ascii="Times New Roman"/>
          <w:b w:val="false"/>
          <w:i w:val="false"/>
          <w:color w:val="000000"/>
          <w:sz w:val="28"/>
        </w:rPr>
        <w:t>
</w:t>
      </w:r>
      <w:r>
        <w:rPr>
          <w:rFonts w:ascii="Times New Roman"/>
          <w:b w:val="false"/>
          <w:i w:val="false"/>
          <w:color w:val="000000"/>
          <w:sz w:val="28"/>
        </w:rPr>
        <w:t>
      ЖСН, БСН; сауал нөмірі; қызмет түрі; сауалдың мәртебесі; қызмет көрсету мерзімі;</w:t>
      </w:r>
      <w:r>
        <w:br/>
      </w:r>
      <w:r>
        <w:rPr>
          <w:rFonts w:ascii="Times New Roman"/>
          <w:b w:val="false"/>
          <w:i w:val="false"/>
          <w:color w:val="000000"/>
          <w:sz w:val="28"/>
        </w:rPr>
        <w:t>
</w:t>
      </w:r>
      <w:r>
        <w:rPr>
          <w:rFonts w:ascii="Times New Roman"/>
          <w:b w:val="false"/>
          <w:i w:val="false"/>
          <w:color w:val="000000"/>
          <w:sz w:val="28"/>
        </w:rPr>
        <w:t>
      «мәртебені жаңалау» деген түймешені басу арқылы пайдаланушыға сауалды өңдеудің нәтижелерін қарау мүмкіндігі ұсынылады;</w:t>
      </w:r>
      <w:r>
        <w:br/>
      </w:r>
      <w:r>
        <w:rPr>
          <w:rFonts w:ascii="Times New Roman"/>
          <w:b w:val="false"/>
          <w:i w:val="false"/>
          <w:color w:val="000000"/>
          <w:sz w:val="28"/>
        </w:rPr>
        <w:t>
</w:t>
      </w:r>
      <w:r>
        <w:rPr>
          <w:rFonts w:ascii="Times New Roman"/>
          <w:b w:val="false"/>
          <w:i w:val="false"/>
          <w:color w:val="000000"/>
          <w:sz w:val="28"/>
        </w:rPr>
        <w:t>
      «Е-лицензиялау» МДҚ АЖ-ден жауап алынған кезде «нәтижені қарау» деген түймеше пайда болады.</w:t>
      </w:r>
      <w:r>
        <w:br/>
      </w:r>
      <w:r>
        <w:rPr>
          <w:rFonts w:ascii="Times New Roman"/>
          <w:b w:val="false"/>
          <w:i w:val="false"/>
          <w:color w:val="000000"/>
          <w:sz w:val="28"/>
        </w:rPr>
        <w:t>
</w:t>
      </w:r>
      <w:r>
        <w:rPr>
          <w:rFonts w:ascii="Times New Roman"/>
          <w:b w:val="false"/>
          <w:i w:val="false"/>
          <w:color w:val="000000"/>
          <w:sz w:val="28"/>
        </w:rPr>
        <w:t>
      9. Сауалды өңдегеннен кейін тұтынушыға төмендегіше сауалды өңдеудің нәтижелерін қарау мүмкіндігі ұсынылады:</w:t>
      </w:r>
      <w:r>
        <w:br/>
      </w:r>
      <w:r>
        <w:rPr>
          <w:rFonts w:ascii="Times New Roman"/>
          <w:b w:val="false"/>
          <w:i w:val="false"/>
          <w:color w:val="000000"/>
          <w:sz w:val="28"/>
        </w:rPr>
        <w:t>
</w:t>
      </w:r>
      <w:r>
        <w:rPr>
          <w:rFonts w:ascii="Times New Roman"/>
          <w:b w:val="false"/>
          <w:i w:val="false"/>
          <w:color w:val="000000"/>
          <w:sz w:val="28"/>
        </w:rPr>
        <w:t>
      «ашу» деген түймешені басқаннан кейін – сауал нәтижесі дисплейдің экранына шығады;</w:t>
      </w:r>
      <w:r>
        <w:br/>
      </w:r>
      <w:r>
        <w:rPr>
          <w:rFonts w:ascii="Times New Roman"/>
          <w:b w:val="false"/>
          <w:i w:val="false"/>
          <w:color w:val="000000"/>
          <w:sz w:val="28"/>
        </w:rPr>
        <w:t>
</w:t>
      </w:r>
      <w:r>
        <w:rPr>
          <w:rFonts w:ascii="Times New Roman"/>
          <w:b w:val="false"/>
          <w:i w:val="false"/>
          <w:color w:val="000000"/>
          <w:sz w:val="28"/>
        </w:rPr>
        <w:t>
      «сақтау» деген түймешені басқаннан кейін - сауал нәтижесі тұтынушының қойған магнитті тасығышында Adobe Acrobat форматында сақталады.</w:t>
      </w:r>
      <w:r>
        <w:br/>
      </w:r>
      <w:r>
        <w:rPr>
          <w:rFonts w:ascii="Times New Roman"/>
          <w:b w:val="false"/>
          <w:i w:val="false"/>
          <w:color w:val="000000"/>
          <w:sz w:val="28"/>
        </w:rPr>
        <w:t>
</w:t>
      </w:r>
      <w:r>
        <w:rPr>
          <w:rFonts w:ascii="Times New Roman"/>
          <w:b w:val="false"/>
          <w:i w:val="false"/>
          <w:color w:val="000000"/>
          <w:sz w:val="28"/>
        </w:rPr>
        <w:t>
      10. Қызмет көрсету бойынша қажетті ақпарат пен консультацияны call-орталықтың мына телефоны бойынша алуға болады: (1414).</w:t>
      </w:r>
      <w:r>
        <w:br/>
      </w:r>
      <w:r>
        <w:rPr>
          <w:rFonts w:ascii="Times New Roman"/>
          <w:b w:val="false"/>
          <w:i w:val="false"/>
          <w:color w:val="000000"/>
          <w:sz w:val="28"/>
        </w:rPr>
        <w:t>
</w:t>
      </w:r>
      <w:r>
        <w:rPr>
          <w:rFonts w:ascii="Times New Roman"/>
          <w:b w:val="false"/>
          <w:i w:val="false"/>
          <w:color w:val="000000"/>
          <w:sz w:val="28"/>
        </w:rPr>
        <w:t>
      11. Қызмет көрсету үдерісіне қатысатын құрамдық-функционалдық бірліктер (бұдан әрі – ҚФБ):</w:t>
      </w:r>
      <w:r>
        <w:br/>
      </w:r>
      <w:r>
        <w:rPr>
          <w:rFonts w:ascii="Times New Roman"/>
          <w:b w:val="false"/>
          <w:i w:val="false"/>
          <w:color w:val="000000"/>
          <w:sz w:val="28"/>
        </w:rPr>
        <w:t>
</w:t>
      </w:r>
      <w:r>
        <w:rPr>
          <w:rFonts w:ascii="Times New Roman"/>
          <w:b w:val="false"/>
          <w:i w:val="false"/>
          <w:color w:val="000000"/>
          <w:sz w:val="28"/>
        </w:rPr>
        <w:t>
      Қызмет беруші;</w:t>
      </w:r>
      <w:r>
        <w:br/>
      </w:r>
      <w:r>
        <w:rPr>
          <w:rFonts w:ascii="Times New Roman"/>
          <w:b w:val="false"/>
          <w:i w:val="false"/>
          <w:color w:val="000000"/>
          <w:sz w:val="28"/>
        </w:rPr>
        <w:t>
</w:t>
      </w:r>
      <w:r>
        <w:rPr>
          <w:rFonts w:ascii="Times New Roman"/>
          <w:b w:val="false"/>
          <w:i w:val="false"/>
          <w:color w:val="000000"/>
          <w:sz w:val="28"/>
        </w:rPr>
        <w:t>
      Орталықтың операторы.</w:t>
      </w:r>
      <w:r>
        <w:br/>
      </w:r>
      <w:r>
        <w:rPr>
          <w:rFonts w:ascii="Times New Roman"/>
          <w:b w:val="false"/>
          <w:i w:val="false"/>
          <w:color w:val="000000"/>
          <w:sz w:val="28"/>
        </w:rPr>
        <w:t>
</w:t>
      </w:r>
      <w:r>
        <w:rPr>
          <w:rFonts w:ascii="Times New Roman"/>
          <w:b w:val="false"/>
          <w:i w:val="false"/>
          <w:color w:val="000000"/>
          <w:sz w:val="28"/>
        </w:rPr>
        <w:t>
      12. Іс-әрекеттің мәтіндік әрі кестелік тізбегінің (ресімдер, функциялар, операциялар) сипаттамасы әрбір іс-әрекеттің орындау мерзімі көрсетіле отырып,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Іс-әрекеттің (электрондық мемлекеттік қызмет көрсету үдерісіндегі) олардың сипаттамасына сәйкес логикалық тізбегі арасындағы өзара байланысты көрсететін диаграмма, олардың сипаттамаларына сәйкес,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Тұтынушыға көрсетілетін электрондық мемлекеттік қызметке сұрау салу мен жауапты толтырудың экрандық нысандары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Тұтынушыларға көрсетілген қызметтің нәтижелері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электрондық мемлекеттік қызметінің «сапа» және «қолжетімділік» көрсеткіштерін анықтауға арналған сауалнама нысаны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Тұтынушыларға көрсетілетін қызмет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құпиялылығы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тұтастығы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қолжетімділігі (ақпараттар мен ресурстарды рұқсатсыз ұстаудан қорғау).</w:t>
      </w:r>
      <w:r>
        <w:br/>
      </w:r>
      <w:r>
        <w:rPr>
          <w:rFonts w:ascii="Times New Roman"/>
          <w:b w:val="false"/>
          <w:i w:val="false"/>
          <w:color w:val="000000"/>
          <w:sz w:val="28"/>
        </w:rPr>
        <w:t>
</w:t>
      </w:r>
      <w:r>
        <w:rPr>
          <w:rFonts w:ascii="Times New Roman"/>
          <w:b w:val="false"/>
          <w:i w:val="false"/>
          <w:color w:val="000000"/>
          <w:sz w:val="28"/>
        </w:rPr>
        <w:t>
      17. Көрсетілетін қызметтің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қызмет көрсетілетін тұлғада БСН-нің болуы;</w:t>
      </w:r>
      <w:r>
        <w:br/>
      </w:r>
      <w:r>
        <w:rPr>
          <w:rFonts w:ascii="Times New Roman"/>
          <w:b w:val="false"/>
          <w:i w:val="false"/>
          <w:color w:val="000000"/>
          <w:sz w:val="28"/>
        </w:rPr>
        <w:t>
</w:t>
      </w:r>
      <w:r>
        <w:rPr>
          <w:rFonts w:ascii="Times New Roman"/>
          <w:b w:val="false"/>
          <w:i w:val="false"/>
          <w:color w:val="000000"/>
          <w:sz w:val="28"/>
        </w:rPr>
        <w:t>
      3) ЭҮП-те, ХҚО АЖ-да авторизациялау;</w:t>
      </w:r>
      <w:r>
        <w:br/>
      </w:r>
      <w:r>
        <w:rPr>
          <w:rFonts w:ascii="Times New Roman"/>
          <w:b w:val="false"/>
          <w:i w:val="false"/>
          <w:color w:val="000000"/>
          <w:sz w:val="28"/>
        </w:rPr>
        <w:t>
</w:t>
      </w:r>
      <w:r>
        <w:rPr>
          <w:rFonts w:ascii="Times New Roman"/>
          <w:b w:val="false"/>
          <w:i w:val="false"/>
          <w:color w:val="000000"/>
          <w:sz w:val="28"/>
        </w:rPr>
        <w:t>
      4) пайдаланушының ЭЦҚ болуы.</w:t>
      </w:r>
    </w:p>
    <w:bookmarkEnd w:id="66"/>
    <w:bookmarkStart w:name="z428" w:id="67"/>
    <w:p>
      <w:pPr>
        <w:spacing w:after="0"/>
        <w:ind w:left="0"/>
        <w:jc w:val="both"/>
      </w:pPr>
      <w:r>
        <w:rPr>
          <w:rFonts w:ascii="Times New Roman"/>
          <w:b w:val="false"/>
          <w:i w:val="false"/>
          <w:color w:val="000000"/>
          <w:sz w:val="28"/>
        </w:rPr>
        <w:t xml:space="preserve">
«Тотализатор қызметімен айналысу үшін   </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телнұсқасын беру» электрондық мемлекеттік</w:t>
      </w:r>
      <w:r>
        <w:br/>
      </w:r>
      <w:r>
        <w:rPr>
          <w:rFonts w:ascii="Times New Roman"/>
          <w:b w:val="false"/>
          <w:i w:val="false"/>
          <w:color w:val="000000"/>
          <w:sz w:val="28"/>
        </w:rPr>
        <w:t xml:space="preserve">
қызмет регламенті            </w:t>
      </w:r>
      <w:r>
        <w:br/>
      </w:r>
      <w:r>
        <w:rPr>
          <w:rFonts w:ascii="Times New Roman"/>
          <w:b w:val="false"/>
          <w:i w:val="false"/>
          <w:color w:val="000000"/>
          <w:sz w:val="28"/>
        </w:rPr>
        <w:t xml:space="preserve">
1-қосымша                </w:t>
      </w:r>
    </w:p>
    <w:bookmarkEnd w:id="67"/>
    <w:bookmarkStart w:name="z429" w:id="68"/>
    <w:p>
      <w:pPr>
        <w:spacing w:after="0"/>
        <w:ind w:left="0"/>
        <w:jc w:val="left"/>
      </w:pPr>
      <w:r>
        <w:rPr>
          <w:rFonts w:ascii="Times New Roman"/>
          <w:b/>
          <w:i w:val="false"/>
          <w:color w:val="000000"/>
        </w:rPr>
        <w:t xml:space="preserve"> 
ЭҮП арқылы қызмет көрсету кезіндегі функционалдық өзара</w:t>
      </w:r>
      <w:r>
        <w:br/>
      </w:r>
      <w:r>
        <w:rPr>
          <w:rFonts w:ascii="Times New Roman"/>
          <w:b/>
          <w:i w:val="false"/>
          <w:color w:val="000000"/>
        </w:rPr>
        <w:t>
іс-қимылының № 1 диаграммасы</w:t>
      </w:r>
    </w:p>
    <w:bookmarkEnd w:id="68"/>
    <w:p>
      <w:pPr>
        <w:spacing w:after="0"/>
        <w:ind w:left="0"/>
        <w:jc w:val="both"/>
      </w:pPr>
      <w:r>
        <w:drawing>
          <wp:inline distT="0" distB="0" distL="0" distR="0">
            <wp:extent cx="110363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1036300" cy="6032500"/>
                    </a:xfrm>
                    <a:prstGeom prst="rect">
                      <a:avLst/>
                    </a:prstGeom>
                  </pic:spPr>
                </pic:pic>
              </a:graphicData>
            </a:graphic>
          </wp:inline>
        </w:drawing>
      </w:r>
    </w:p>
    <w:bookmarkStart w:name="z430" w:id="69"/>
    <w:p>
      <w:pPr>
        <w:spacing w:after="0"/>
        <w:ind w:left="0"/>
        <w:jc w:val="left"/>
      </w:pPr>
      <w:r>
        <w:rPr>
          <w:rFonts w:ascii="Times New Roman"/>
          <w:b/>
          <w:i w:val="false"/>
          <w:color w:val="000000"/>
        </w:rPr>
        <w:t xml:space="preserve"> 
ХҚО арқылы қызмет көрсету кезіндегі функционалдық өзара</w:t>
      </w:r>
      <w:r>
        <w:br/>
      </w:r>
      <w:r>
        <w:rPr>
          <w:rFonts w:ascii="Times New Roman"/>
          <w:b/>
          <w:i w:val="false"/>
          <w:color w:val="000000"/>
        </w:rPr>
        <w:t>
іс-қимылының № 2 диаграммасы</w:t>
      </w:r>
    </w:p>
    <w:bookmarkEnd w:id="69"/>
    <w:p>
      <w:pPr>
        <w:spacing w:after="0"/>
        <w:ind w:left="0"/>
        <w:jc w:val="both"/>
      </w:pPr>
      <w:r>
        <w:drawing>
          <wp:inline distT="0" distB="0" distL="0" distR="0">
            <wp:extent cx="100076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0007600" cy="5486400"/>
                    </a:xfrm>
                    <a:prstGeom prst="rect">
                      <a:avLst/>
                    </a:prstGeom>
                  </pic:spPr>
                </pic:pic>
              </a:graphicData>
            </a:graphic>
          </wp:inline>
        </w:drawing>
      </w:r>
    </w:p>
    <w:bookmarkStart w:name="z431" w:id="70"/>
    <w:p>
      <w:pPr>
        <w:spacing w:after="0"/>
        <w:ind w:left="0"/>
        <w:jc w:val="left"/>
      </w:pPr>
      <w:r>
        <w:rPr>
          <w:rFonts w:ascii="Times New Roman"/>
          <w:b/>
          <w:i w:val="false"/>
          <w:color w:val="000000"/>
        </w:rPr>
        <w:t xml:space="preserve"> 
Шартты белгілер:</w:t>
      </w:r>
    </w:p>
    <w:bookmarkEnd w:id="70"/>
    <w:p>
      <w:pPr>
        <w:spacing w:after="0"/>
        <w:ind w:left="0"/>
        <w:jc w:val="both"/>
      </w:pPr>
      <w:r>
        <w:drawing>
          <wp:inline distT="0" distB="0" distL="0" distR="0">
            <wp:extent cx="57150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715000" cy="5778500"/>
                    </a:xfrm>
                    <a:prstGeom prst="rect">
                      <a:avLst/>
                    </a:prstGeom>
                  </pic:spPr>
                </pic:pic>
              </a:graphicData>
            </a:graphic>
          </wp:inline>
        </w:drawing>
      </w:r>
    </w:p>
    <w:bookmarkStart w:name="z432" w:id="71"/>
    <w:p>
      <w:pPr>
        <w:spacing w:after="0"/>
        <w:ind w:left="0"/>
        <w:jc w:val="both"/>
      </w:pPr>
      <w:r>
        <w:rPr>
          <w:rFonts w:ascii="Times New Roman"/>
          <w:b w:val="false"/>
          <w:i w:val="false"/>
          <w:color w:val="000000"/>
          <w:sz w:val="28"/>
        </w:rPr>
        <w:t xml:space="preserve">
«Тотализатор қызметімен айналысу үшін   </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телнұсқасын беру» электрондық мемлекеттік</w:t>
      </w:r>
      <w:r>
        <w:br/>
      </w:r>
      <w:r>
        <w:rPr>
          <w:rFonts w:ascii="Times New Roman"/>
          <w:b w:val="false"/>
          <w:i w:val="false"/>
          <w:color w:val="000000"/>
          <w:sz w:val="28"/>
        </w:rPr>
        <w:t xml:space="preserve">
қызмет регламенті            </w:t>
      </w:r>
      <w:r>
        <w:br/>
      </w:r>
      <w:r>
        <w:rPr>
          <w:rFonts w:ascii="Times New Roman"/>
          <w:b w:val="false"/>
          <w:i w:val="false"/>
          <w:color w:val="000000"/>
          <w:sz w:val="28"/>
        </w:rPr>
        <w:t xml:space="preserve">
2-қосымша                </w:t>
      </w:r>
    </w:p>
    <w:bookmarkEnd w:id="71"/>
    <w:bookmarkStart w:name="z433" w:id="72"/>
    <w:p>
      <w:pPr>
        <w:spacing w:after="0"/>
        <w:ind w:left="0"/>
        <w:jc w:val="left"/>
      </w:pPr>
      <w:r>
        <w:rPr>
          <w:rFonts w:ascii="Times New Roman"/>
          <w:b/>
          <w:i w:val="false"/>
          <w:color w:val="000000"/>
        </w:rPr>
        <w:t xml:space="preserve"> 
1-кесте. ЭҮП арқылы ҚФБ іс-әрекеттерінің сипаттамасы</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
        <w:gridCol w:w="1657"/>
        <w:gridCol w:w="903"/>
        <w:gridCol w:w="1205"/>
        <w:gridCol w:w="1054"/>
        <w:gridCol w:w="1205"/>
        <w:gridCol w:w="1205"/>
        <w:gridCol w:w="1205"/>
        <w:gridCol w:w="903"/>
        <w:gridCol w:w="1205"/>
        <w:gridCol w:w="1205"/>
        <w:gridCol w:w="1054"/>
        <w:gridCol w:w="1207"/>
      </w:tblGrid>
      <w:tr>
        <w:trPr>
          <w:trHeight w:val="67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w:t>
            </w:r>
            <w:r>
              <w:rPr>
                <w:rFonts w:ascii="Times New Roman"/>
                <w:b w:val="false"/>
                <w:i w:val="false"/>
                <w:color w:val="000000"/>
                <w:sz w:val="20"/>
              </w:rPr>
              <w:t>(жұмыс барысы, ағыны)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9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компьютерінің интернет-браузеріне ЭЦҚ тіркеу куәлігін тіркейді</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бұзушылықтардың болуына байланысты бас тарту туралы хабарлама жасайды</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қажетті құжаттарды электрондық нұсқада тіркей отырып сауалдың деректерін қалыптастырады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Қызметке төлем жасау</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Төлемнің болмауына байланысты бас тарту туралы хабарлама жасайды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куәландыру (қол қою) үшін ЭЦҚ таңдайды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ЭЦҚ түпнұсқалығының расталмауына байланысты бас тарту туралы хабарлама жасайды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 сауалды куәландырады (қол қояды)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(тұтынушының сауалын) тіркейді және сауалды өңдейді</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бұзушылықтардың болуына байланысты бас тарту туралы хабарлама жасайды</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111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ұйымдық–өкімдік шешім)</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жұмыс күні</w:t>
            </w:r>
          </w:p>
        </w:tc>
      </w:tr>
      <w:tr>
        <w:trPr>
          <w:trHeight w:val="82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болған жағдайда - 2; авторизация ойдағыдай өткен жағдайда - 3</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төлем жасамаса – 5, егер төлем жасалса - 6</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ЭЦҚ-да қате болса – 8, ЭЦҚ қатесіз болса - 9</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ЭЦҚ-да қате болса – 10, егер ЭЦҚ қатесіз болса - 11</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34" w:id="73"/>
    <w:p>
      <w:pPr>
        <w:spacing w:after="0"/>
        <w:ind w:left="0"/>
        <w:jc w:val="left"/>
      </w:pPr>
      <w:r>
        <w:rPr>
          <w:rFonts w:ascii="Times New Roman"/>
          <w:b/>
          <w:i w:val="false"/>
          <w:color w:val="000000"/>
        </w:rPr>
        <w:t xml:space="preserve"> 
2-кесте. Орталық арқылы ҚФБ іс-әрекеттерінің сипаттамасы</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2043"/>
        <w:gridCol w:w="1897"/>
        <w:gridCol w:w="1313"/>
        <w:gridCol w:w="1168"/>
        <w:gridCol w:w="1168"/>
        <w:gridCol w:w="1168"/>
        <w:gridCol w:w="1021"/>
        <w:gridCol w:w="1168"/>
        <w:gridCol w:w="1314"/>
        <w:gridCol w:w="1314"/>
      </w:tblGrid>
      <w:tr>
        <w:trPr>
          <w:trHeight w:val="67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w:t>
            </w:r>
            <w:r>
              <w:rPr>
                <w:rFonts w:ascii="Times New Roman"/>
                <w:b w:val="false"/>
                <w:i w:val="false"/>
                <w:color w:val="000000"/>
                <w:sz w:val="20"/>
              </w:rPr>
              <w:t>(жұмыс барысы, ағыны)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 МДҚ</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«Е-лицензиялау» АЖ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9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АЖ-да логин және пароль арқылы авторизацияланады</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сауалдың деректерін қалыптастырады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сонымен қатар тұтынушының өкілінің деректері туралы сауалды жолдайды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бұзушылықтардың болуына байланысты бас тарту туралы хабарламаны қалыптастырады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нысанын құжаттардың қағаз нысанда болуы туралы белгі бөлігінде толтырады, құжаттарды сканерлейді, оларды сауалдың нысанына тіркейді</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куәландырылған (қол қойылған) электрондық құжатты (тұтынушының сауалын) жолдайды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құжатты (тұтынушының сауалын) тіркейді және сауалды өңдейді</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бұзушылықтардың болуына байланысты бас тарту туралы хабарлама жасайды</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100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ұйымдық–өкімдік шешім)</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7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5 мин</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жұмыс күні</w:t>
            </w:r>
          </w:p>
        </w:tc>
      </w:tr>
      <w:tr>
        <w:trPr>
          <w:trHeight w:val="82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деректерде бұзушылықтар болса – 4; бұзушылықтар болмаса – 5;</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 ЭЦҚ-да қате болса – 8; егер ЭЦҚ қатесіз болса - 9</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35" w:id="74"/>
    <w:p>
      <w:pPr>
        <w:spacing w:after="0"/>
        <w:ind w:left="0"/>
        <w:jc w:val="both"/>
      </w:pPr>
      <w:r>
        <w:rPr>
          <w:rFonts w:ascii="Times New Roman"/>
          <w:b w:val="false"/>
          <w:i w:val="false"/>
          <w:color w:val="000000"/>
          <w:sz w:val="28"/>
        </w:rPr>
        <w:t xml:space="preserve">
«Тотализатор қызметімен айналысу үшін  </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телнұсқасын беру» электрондық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74"/>
    <w:bookmarkStart w:name="z436" w:id="75"/>
    <w:p>
      <w:pPr>
        <w:spacing w:after="0"/>
        <w:ind w:left="0"/>
        <w:jc w:val="left"/>
      </w:pPr>
      <w:r>
        <w:rPr>
          <w:rFonts w:ascii="Times New Roman"/>
          <w:b/>
          <w:i w:val="false"/>
          <w:color w:val="000000"/>
        </w:rPr>
        <w:t xml:space="preserve"> 
Заңды тұлғаларға көрсетілетін электрондық мемлекеттік қызметке</w:t>
      </w:r>
      <w:r>
        <w:br/>
      </w:r>
      <w:r>
        <w:rPr>
          <w:rFonts w:ascii="Times New Roman"/>
          <w:b/>
          <w:i w:val="false"/>
          <w:color w:val="000000"/>
        </w:rPr>
        <w:t>
сұрау салу мен жауапты толтырудың экрандық нысандары</w:t>
      </w:r>
    </w:p>
    <w:bookmarkEnd w:id="75"/>
    <w:p>
      <w:pPr>
        <w:spacing w:after="0"/>
        <w:ind w:left="0"/>
        <w:jc w:val="both"/>
      </w:pPr>
      <w:r>
        <w:drawing>
          <wp:inline distT="0" distB="0" distL="0" distR="0">
            <wp:extent cx="114681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1468100" cy="6096000"/>
                    </a:xfrm>
                    <a:prstGeom prst="rect">
                      <a:avLst/>
                    </a:prstGeom>
                  </pic:spPr>
                </pic:pic>
              </a:graphicData>
            </a:graphic>
          </wp:inline>
        </w:drawing>
      </w:r>
    </w:p>
    <w:bookmarkStart w:name="z437" w:id="76"/>
    <w:p>
      <w:pPr>
        <w:spacing w:after="0"/>
        <w:ind w:left="0"/>
        <w:jc w:val="left"/>
      </w:pPr>
      <w:r>
        <w:rPr>
          <w:rFonts w:ascii="Times New Roman"/>
          <w:b/>
          <w:i w:val="false"/>
          <w:color w:val="000000"/>
        </w:rPr>
        <w:t xml:space="preserve"> 
Жеке тұлғаларға көрсетілетін электрондық мемлекеттік қызметке</w:t>
      </w:r>
      <w:r>
        <w:br/>
      </w:r>
      <w:r>
        <w:rPr>
          <w:rFonts w:ascii="Times New Roman"/>
          <w:b/>
          <w:i w:val="false"/>
          <w:color w:val="000000"/>
        </w:rPr>
        <w:t>
сұрау салу мен жауапты толтырудың экрандық нысандары</w:t>
      </w:r>
    </w:p>
    <w:bookmarkEnd w:id="76"/>
    <w:p>
      <w:pPr>
        <w:spacing w:after="0"/>
        <w:ind w:left="0"/>
        <w:jc w:val="both"/>
      </w:pPr>
      <w:r>
        <w:drawing>
          <wp:inline distT="0" distB="0" distL="0" distR="0">
            <wp:extent cx="116967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1696700" cy="7531100"/>
                    </a:xfrm>
                    <a:prstGeom prst="rect">
                      <a:avLst/>
                    </a:prstGeom>
                  </pic:spPr>
                </pic:pic>
              </a:graphicData>
            </a:graphic>
          </wp:inline>
        </w:drawing>
      </w:r>
    </w:p>
    <w:bookmarkStart w:name="z438" w:id="77"/>
    <w:p>
      <w:pPr>
        <w:spacing w:after="0"/>
        <w:ind w:left="0"/>
        <w:jc w:val="left"/>
      </w:pPr>
      <w:r>
        <w:rPr>
          <w:rFonts w:ascii="Times New Roman"/>
          <w:b/>
          <w:i w:val="false"/>
          <w:color w:val="000000"/>
        </w:rPr>
        <w:t xml:space="preserve"> 
Дара кәсіпкерлерге көрсетілетін электрондық мемлекеттік</w:t>
      </w:r>
      <w:r>
        <w:br/>
      </w:r>
      <w:r>
        <w:rPr>
          <w:rFonts w:ascii="Times New Roman"/>
          <w:b/>
          <w:i w:val="false"/>
          <w:color w:val="000000"/>
        </w:rPr>
        <w:t>
қызметке сұрау салу мен жауапты толтырудың экрандық нысандары</w:t>
      </w:r>
    </w:p>
    <w:bookmarkEnd w:id="77"/>
    <w:p>
      <w:pPr>
        <w:spacing w:after="0"/>
        <w:ind w:left="0"/>
        <w:jc w:val="both"/>
      </w:pPr>
      <w:r>
        <w:drawing>
          <wp:inline distT="0" distB="0" distL="0" distR="0">
            <wp:extent cx="120904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2090400" cy="7670800"/>
                    </a:xfrm>
                    <a:prstGeom prst="rect">
                      <a:avLst/>
                    </a:prstGeom>
                  </pic:spPr>
                </pic:pic>
              </a:graphicData>
            </a:graphic>
          </wp:inline>
        </w:drawing>
      </w:r>
    </w:p>
    <w:bookmarkStart w:name="z439" w:id="78"/>
    <w:p>
      <w:pPr>
        <w:spacing w:after="0"/>
        <w:ind w:left="0"/>
        <w:jc w:val="both"/>
      </w:pPr>
      <w:r>
        <w:rPr>
          <w:rFonts w:ascii="Times New Roman"/>
          <w:b w:val="false"/>
          <w:i w:val="false"/>
          <w:color w:val="000000"/>
          <w:sz w:val="28"/>
        </w:rPr>
        <w:t xml:space="preserve">
«Тотализатор қызметімен айналысу үшін   </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телнұсқасын беру» электрондық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4-қосымша                 </w:t>
      </w:r>
    </w:p>
    <w:bookmarkEnd w:id="78"/>
    <w:bookmarkStart w:name="z440" w:id="79"/>
    <w:p>
      <w:pPr>
        <w:spacing w:after="0"/>
        <w:ind w:left="0"/>
        <w:jc w:val="left"/>
      </w:pPr>
      <w:r>
        <w:rPr>
          <w:rFonts w:ascii="Times New Roman"/>
          <w:b/>
          <w:i w:val="false"/>
          <w:color w:val="000000"/>
        </w:rPr>
        <w:t xml:space="preserve"> 
«Тотализатор қызметімен айналысу үшін лицензия беру, қайта</w:t>
      </w:r>
      <w:r>
        <w:br/>
      </w:r>
      <w:r>
        <w:rPr>
          <w:rFonts w:ascii="Times New Roman"/>
          <w:b/>
          <w:i w:val="false"/>
          <w:color w:val="000000"/>
        </w:rPr>
        <w:t>
ресімдеу, лицензияның телнұсқасын беру» электрондық мемлекеттік</w:t>
      </w:r>
      <w:r>
        <w:br/>
      </w:r>
      <w:r>
        <w:rPr>
          <w:rFonts w:ascii="Times New Roman"/>
          <w:b/>
          <w:i w:val="false"/>
          <w:color w:val="000000"/>
        </w:rPr>
        <w:t>
қызметінің «сапа» және «қолжетімділік» көрсеткіштерін анықтауға</w:t>
      </w:r>
      <w:r>
        <w:br/>
      </w:r>
      <w:r>
        <w:rPr>
          <w:rFonts w:ascii="Times New Roman"/>
          <w:b/>
          <w:i w:val="false"/>
          <w:color w:val="000000"/>
        </w:rPr>
        <w:t>
арналған сауалнама нысаны</w:t>
      </w:r>
    </w:p>
    <w:bookmarkEnd w:id="79"/>
    <w:bookmarkStart w:name="z441" w:id="80"/>
    <w:p>
      <w:pPr>
        <w:spacing w:after="0"/>
        <w:ind w:left="0"/>
        <w:jc w:val="both"/>
      </w:pPr>
      <w:r>
        <w:rPr>
          <w:rFonts w:ascii="Times New Roman"/>
          <w:b w:val="false"/>
          <w:i w:val="false"/>
          <w:color w:val="000000"/>
          <w:sz w:val="28"/>
        </w:rPr>
        <w:t>
      1. Сіз электронды мемлекеттік қызметтің барысына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Сіз электронды мемлекеттік қызмет көрсету тәртібі туралы ақпаратқа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қанағаттанбаймын;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8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