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943c" w14:textId="e6d9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 саласындағы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17 қыркүйектегі № 609 Бұйрығы. Қазақстан Республикасы Әділет министрлігінде 2012 жылы 15 қазанда № 8013 тіркелді. Күші жойылды - Қазақстан Республикасы Инвестициялар және даму министрінің м.а. 2015 жылғы 27 шілдедегі № 805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27.07.2015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«Ақпараттандыру туралы» Қазақстан Республикасының 2007 жылғы 11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Республикасының 2011 жылғы 6 қаңтардағы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кәсіпкерлік субъектілер жатпайтын ақпараттандыру саласындағы субъектілер үшін тексеру парағы;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облыстардың, Астана мен Алматы қалаларының орталық мемлекеттік органдарының және жергілікті атқарушы органдарының интернет-ресурстарын тексеру бойынша тексеру парағы;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ақпараттық жүйелерді, бюджеттік қаражат есебінен құрылатын және (немесе) сатып алынатын аппараттық-бағдарламалық кешенді техникалық құжаттама (техникалық тапсырма, техникалық-экономикалық негіздеме, техникалық ерекшелік) талаптарына тексеру бойынша тексеру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Байланыс және ақпараттандыру комитеті (Р.Р. Нұршабеков) белгіленген заңнамалық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кейін, оны бұқаралық ақпарат құралдарында ресми және Қазақстан Республикасы Көлік және коммуникация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А. Жұмағалиев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 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 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кәсіпкерлік субъектілер жатпайтын ақпараттандыру</w:t>
      </w:r>
      <w:r>
        <w:br/>
      </w:r>
      <w:r>
        <w:rPr>
          <w:rFonts w:ascii="Times New Roman"/>
          <w:b/>
          <w:i w:val="false"/>
          <w:color w:val="000000"/>
        </w:rPr>
        <w:t>
саласындағы субъектілер үшін тексеру парағы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мемлекеттік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белгілеу туралы акт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(№,күні, құқықтық статистика жөніндегі органда тіркеу туралы мәлімет)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субъектісінің атауы: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мерзімі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кезеңі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тіркелу нөмірі (Жеке сәйкестендіру нөмірі/Бизнес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Мекенжайы: ______________қала,___________________________көшесі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Телефоны: ______________,  факс:  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поштаның мекенжайы:  _________________@__________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609"/>
        <w:gridCol w:w="524"/>
        <w:gridCol w:w="700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Нормативтік-техникалық құжаттамаға қойылатын талаптар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өнімге, ақпараттық жүйеге, ақпараттық ресурс пен деректер қорына нормативтік-техникалық құжаттаманың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Нормативтік-техникалық құжаттаманың ҚР СТ 34.015-2002 «Автоматтандырылған жүйені құруға техникалық тапсырма.», ҚР СТ 34.010-2002 «Ақпараттық технология. Бағдарламалық құралдарды сертификаттау. Бағдарламалық құжаттаманың сараптамасын жүргізу тәртібі.», ҚР СТ 34.012-2002 «Ақпараттық технология. Бағдарламалық құралдарды сертификаттау. Бағдарламалық құжаттама сапасын бағалаудың типтік әдістемесі.» МЕМСТ 2.105-95 «Мәтіндік құжаттардың жалпы талаптары.» - стандарттар талаптарына сәйкестігі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Нормативтік-техникалық құжаттаманы, ақпараттық жүйелерді, бағдарламалық өнімдерді, бағдарламалық кодтарды депозитке беруінің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жүйелерге, ақпараттық ресурстарға, бағдарламалық өнімдер мен деректер қорына қойылатын талаптар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жүйелердің, бағдарламалық өнімдердің, деректер қорының нормативтік-техникалық құжаттама талаптарына сәйкестігі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өнімдерге және техникалық құралдарға ақпараттық қауіпсіздік талаптарына сәйкестігі туралы сәйкестік сертификаттарының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Серверлер үшін арнайы (техникалық) үй-жайдың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жүйелердің мемлекеттік емес ақпараттық жүйелермен ықпалдасуы бойынша талаптарды сақтау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ақпараттық ресурстар мен ақпараттық жүйелерде осалдықтардың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Серверлер мен жұмыс станцияларында лицензиялық бағдарламалық қамтамасыз етуді пайдалану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жүйелерге, ақпараттық ресурстар мен деректер қорына ақпараттық қауіпсіздік талаптарына және Қазақстан Республикасының аумағында қабылданған стандарттарға сәйкес аттестаттардың болуы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ақпараттық ресурс пен ақпараттық жүйенің мемлекеттік тіркелімінде тіркелуі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тіркелімінде тіркелген деректер қоры, бағдарламалық өнімдер, деректер беру желілері мен интернет-ресурстар туралы мәліметтерді жыл сайын өзекті ету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немесе басқа себептер бойынша пайдаланудан шығарылған немесе басқа ведомствоға берілген ақпараттық ресурстар мен ақпараттық жүйелерді Мемлекеттік тіркелімдегі есептен уақтылы шығару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Серверлерге, дербес компьютерлер мен ақпараттық қорғау жүйесіне паспорттардың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кодтардың, жүктеу файлдарының (түпнұсқалар мен көшірмелері) болуы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Серверлерді, телекоммуникациялық жабдық пен ақпараттарды қорғау жүйесін әкімшілендіру бойынша білікті мамандардың болуы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Депозитарийда тұрған бағдарламалық өнімдер туралы мәліметтерді жыл сайын өзекті ету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немесе басқа себептер бойынша пайдаланудан шығарылған немесе басқа ведомствоға берілген ақпараттық ресурстарды, бағдарламалық өнімдерді, ақпараттық жүйелерді, бағдарламалық кодтар мен бағдарламалық кодтардың нормативтік-техникалық құжаттаманы, нормативтік-техникалық құжаттаманы Депозитарийдегі есептен уақтылы шығару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қауіпсіздікті қамтамасыз етуді регламентейтін құжаттардың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Деректердің резервтік көшірмесі және мұрағаттау жүйесінің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жүйелерді, ақпараттық ресурстарды, деректер қорын құру үдерісінің ҚР СТ 34.019 – 2005 «Ақпараттық технология. Бағдарламалық құралдардың өмірлік циклінің үрдістері.», МЕМСТ 34.601-90 «Автоматтандырылған жүйелер. Құру кезеңдері.» талаптарына сәйкес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интерфейсінің мемлекеттік тілде болуы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кілетті органны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лауазымды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(лауазымы)              (қолы)    тегі, аты және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(бұдан әрі -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Тексерілетін</w:t>
      </w:r>
      <w:r>
        <w:rPr>
          <w:rFonts w:ascii="Times New Roman"/>
          <w:b/>
          <w:i w:val="false"/>
          <w:color w:val="000000"/>
          <w:sz w:val="28"/>
        </w:rPr>
        <w:t xml:space="preserve"> субъектілер: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 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 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Облыстардың, Астана мен Алматы қалаларының орталық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органдарының және жергілікті атқарушы органдарының</w:t>
      </w:r>
      <w:r>
        <w:br/>
      </w:r>
      <w:r>
        <w:rPr>
          <w:rFonts w:ascii="Times New Roman"/>
          <w:b/>
          <w:i w:val="false"/>
          <w:color w:val="000000"/>
        </w:rPr>
        <w:t>
интернет-ресурстарын тексеру бойынша тексеру парағы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орган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белгілеу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(№,күні, құқықтық статистика жөніндегі органда тіркеу туралы мәлімет)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субъектісінің атауы: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мерзімі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кезеңі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тіркелу нөмірі (Жеке сәйкестендіру нөмірі/Бизнес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сәйкестендіру нөмірі)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Мекенжайы: ______________қала,  ___________________________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Телефоны: ______________,  факс: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поштаның мекенжайы:  _________________@__________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Интернет-ресурстың мекенжайы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0288"/>
        <w:gridCol w:w="511"/>
        <w:gridCol w:w="471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Интернет-ресурста бар болуы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рәміздері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Ту, Мемлекеттік Елтаңба, Мемлекеттік Әнұран;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туралы жалпы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 адресі;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қызметтердің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ережесі (Өкілеттілікті сипаттау);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өкілеттілікті, міндеттерді және функцияларды анықтайтын заңдардың, нормативтік актілердің тізбесі;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Т.А.Ә., телефондардың нөмірлерін және электрондық пошта адрестерін көрсетумен жергілікті атқарушы органдардың құрылымы;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Т.А.Ә., телефондардың нөмірлерін және электрондық пошта адрестерін көрсетумен ведомствоға бағынысты және аумақтық бөлімшелердің тізбесі.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қызметтің имиджі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Елбасының жыл сайынғы жолдауы;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елбасының жыл сайынғы Жолдауын іске асыру жөніндегі іс-шаралар жоспарлары;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елбасының жыл сайынғы Жолдауын іске асыру жөніндегі іс-шаралар Жоспарын іске асырудың нәтижелері (құзыреті шегінде);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 басшыларының дербес блогы (веб-күнделік);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«Мемлекеттік қызмет» имиджі», бөлімі (Қазақстан Республикасы мемлекеттік қызметшілерінің ар-намыс кодексі, мемлекеттік қызметшілердің қызметтік этикасының ережелері туралы мемлекеттік қызмет позитивті имиджін қалыптастыру және нығайту туралы ақпарат);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іс-қимылына қарсы қабылданатын шаралар туралы ақпарат.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шығармашылық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органмен шығарылған нормативтік құқықтық актілер;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 жобаларының мәтіндері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ағымдағы қызметі туралы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қызметінің жоспарлары мен көрсеткіштері (Стратегиялық және Операциялық жоспарлар);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және Операциялық жоспарларды орындау туралы есептер;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(салалық бағдарламалар);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салалық бағдарламаларды, орындау туралы есептер(құзыреті шегінде);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 бойынша мемлекеттік бағдарламаларды орындау туралы қорытындылар (салалар бойынша өңірді дамыту жағдайы мен серпінін сипаттайтын статистикалық деректер мен көрсеткіштер;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қызметі туралы Әкімнің есептері.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маңызды жобаларға (мектептер, ауруханалар, бала бақшалар және т.б.) бөлінген бюджеттік қаражаттар және оларды игеру туралы ақпарат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Конкурстар, тендерлер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конкурстар, аукциондар, тендерлер, сараптамалар және басқадай іс-шаралармен оларды өткізудің шарттары туралы мәлімет;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 заңды тұлғалар мен жеке тұлғалардың қатысу тәртібі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қызметті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құзыретті мемлекеттік органдардың мекенжайларын және байланыс телефондарын көрсетумен агроөнеркәсіптік кәсіпорындары кешендерін субсидиялау, бизнесті және ауыл халқын несиелеу, ауыл шаруашылығы техникалары мен құрал-жабдықтарының лизингі туралы ақпарат;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ұйымдардың байланыс деректерін көрсетумен ауыл шаруашылығы өнімдерін сатып алу, өндіру, қайта өңдеу және іске асыру тәртібі туралы ақпарат;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заңмен және басқадай нормативтік актілермен сәйкес қарауға органмен қабылданған мәлімдемеленген құжаттардың нысандарын орналастырумен рұқсат беру әрекеттерін (лицензиялау, аккредитациялау, тіркеу және т.б.) мемлекеттік органмен жүзеге асырудың тәртібі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қызметтерді, оның ішінде электрондық форматта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туралы ақпарат (бизнес үшін мемлекеттік қызмет тізбесі; азаматтар үшін мемлекеттік қызмет тізбесі; халыққа қызмет көрсету орталықтары арқылы көрсетілетін мемлекеттік қызмет тізбесі (бар болған кезде);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түрде көрсетілетін қызмет тізбесі;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стандарттары мен регламенттерінің бар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мемлекеттік қызмет нұсқаулығын орналастырумен Қазақстан Республикасының «электрондық үкіметі»-мен ықпалдастыру арқылы жүзеге асырылатын интерактивті электрондық қызметтердің бар болуы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кадрмен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қызметке азаматтардың түсу тәртібі (рәсімдерді сипаттау, норматив құқықтық база);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қызметтегі бос орындар туралы мәлімет;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қызметтегі бос орындарды баса тұруға кандидаттарға біліктілік талаптар;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орындарды баса тұру мәселелері жөніндегі консультация беруге уәкілетті тұлғалардың Т.А.Ә. телефон нөмірлері, электрондық пошта адрестері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қабылдау және олардың өтініштерін мемлекеттік органда қараудың тәртібі (нормативтік құқықтық база);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қабылдау кестесі;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қабылдау және олардың өтініштерін қарау мәселелері жөніндегі уәкілетті тұлғалардан ақпаратты ауызша алу мүмкіндігі олар арқылы берілетін азаматтарға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мен ұйымдардың өтініштерін шолулар және оларды қарау нәтижелері;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байланыс функцияларының бар болуы («Сұрақ-жауап», он-лайн консультациялар, сұрақтар мен жауаптардың мұрағаты, интерактивтік сауалдамалар)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жаңалықтардың өзекті тізбегі (жаңалықтар мұрағатын құрумен);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пайдаланудың, деректер қорының, тізілімдердің, тіркелімдердің ақпараттық ресурстар тізбесі;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бөлімшелердің, ведомствоға бағынысты ұйымдардың ақпараттық ресурстарының тізбесі;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сілтемелер (үкімет интернет-ресурстары, «электрондық үкімет», заңнама деректер қорының және т.б. веб-порталы);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андатпалар мен жаңалықтарды беру үшін RSS-арнасының бар болуы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Мүмкіншілігі шектеулі адамдар үшін ақпараттың қолжетімділігі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мағыналы жүктемені артатын мәтіндік емес медиа веб-контент үшін баламалы мәтіннің бар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секундтан аса автоматты түрде ойнатылатын веб-контент үшін тоқтау, пауза немесе музыканы ажырату механизмінің бар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секундтан аса жарқылдақты қамтитын жылжымалы, жыпылқтайтын, айналатын веб-контентті автоматты түрде тоқтату механизмінің бар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интерфейстің белсенді құраушын бір уақытта бөлумен пернатақтаның көмегімен веб-контенттің бар функционалдығын басқару мүмкіншілігінің бар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интернет-ресурстың басты бетінен ағымдағы ашық бетке дейін бөлім бойынша жүру жолын қамтитын навигациялық тізбектің бар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веб-беттің басына қайтып келуге пайдаланушыға мүмкіндік беретін «Жоғарға» сілтемесінің бар болуы мәтіндік ақпарат үлкен көлемі интернет-ресурстың веб-бетіне орналасқан кезде веб-беттің негізгі қамтылуына өту сілтемелерінің әрбір веб-бетте бар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пайдаланушының ақпаратын енгізген кезде анықталған қате туралы мәтіндік хабарламаның бар болуы (нысандарды толтырған кезде);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4,5:1 кем емес фонға қатынасы бойынша мәтіннің кереғарлы бойынша мәтін кереғарлығы деңгейін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горизанталды айналдыруға бармай-ақ веб контентті немесе интернет-ресурстың функционалдығын (титрді және мәтіннің көрсетілуін болдырмай-ақ) жоғалтпай-ақ 200% дейін шрифтің өзгерту мүмкіндігі;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сайттың кеңейтілген картасының бар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 механизмінің бар болуы.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туралы анықтамалық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мәлімет: өңірдің картасы, тарих, географиялық ахуал, табиғи-климатикалық жағдай, экологиялық жай-күй, төтенше жағдайлар, табиғи ресурстар, өңірді экономикасын мамандандыру;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өнеркәсіптік кәсіпорындарының тізбесі мен байланыс деректерін көрсетумен өнеркәсіп;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мамандандырылған кәсіпорындарының тізбесі мен байланыс деректерін көрсетумен ауыл шаруашылығы мен ветеринария;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(көлік, байланыс, тұрғын үй және ТКШ);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(мекемелер, медициналық қызмет көрсету, санитарлық-эпидемиологиялық қадағалау желісі);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(мекемелер желісі, ауыл халқы үшін жеңілдіктер);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орташа бизнес;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религия, спорт и туризм;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және уәкілетті органдардың байланыс ақпаратын көрсету мен халықтың көші-қон;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Инвестициялық мүмкіншіліктері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органның лауазымды тұлғасы: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Тексерілетін субъектілер: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 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 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ақпараттық жүйелерді, бюджеттік қаражат есебінен</w:t>
      </w:r>
      <w:r>
        <w:br/>
      </w:r>
      <w:r>
        <w:rPr>
          <w:rFonts w:ascii="Times New Roman"/>
          <w:b/>
          <w:i w:val="false"/>
          <w:color w:val="000000"/>
        </w:rPr>
        <w:t>
құрылатын және (немесе) сатып алынатын аппараттық-бағдарламалық</w:t>
      </w:r>
      <w:r>
        <w:br/>
      </w:r>
      <w:r>
        <w:rPr>
          <w:rFonts w:ascii="Times New Roman"/>
          <w:b/>
          <w:i w:val="false"/>
          <w:color w:val="000000"/>
        </w:rPr>
        <w:t>
кешенді техникалық құжаттама (техникалық тапсырма,</w:t>
      </w:r>
      <w:r>
        <w:br/>
      </w:r>
      <w:r>
        <w:rPr>
          <w:rFonts w:ascii="Times New Roman"/>
          <w:b/>
          <w:i w:val="false"/>
          <w:color w:val="000000"/>
        </w:rPr>
        <w:t>
техникалық-экономикалық негіздеме, техникалық ерекшелік)</w:t>
      </w:r>
      <w:r>
        <w:br/>
      </w:r>
      <w:r>
        <w:rPr>
          <w:rFonts w:ascii="Times New Roman"/>
          <w:b/>
          <w:i w:val="false"/>
          <w:color w:val="000000"/>
        </w:rPr>
        <w:t>
талаптарына тексеру бойынша тексеру парағы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орган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белгілеу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(құқықтық статистика жөніндегі органда тіркеу туралы мәлімет 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субъектісінің атауы: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мерзімі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кезеңі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тіркелу нөмірі (Жеке сәйкестендіру нөмірі/Бизнес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Мекенжайы: ______________қала,  ___________________________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Телефоны: ______________,  факс:  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поштаның мекенжайы:  _________________@__________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042"/>
        <w:gridCol w:w="601"/>
        <w:gridCol w:w="1130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Нормативтік-техникалық құжаттамаға қойылатын талаптар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өнімге, ақпараттық жүйеге, ақпараттық ресурс пен деректер қорына нормативтік-техникалық құжаттаманың болуы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Нормативтік-техникалық құжаттаманың ҚР СТ 34.015-2002 «Автоматтандырылған жүйені құруға техникалық тапсырма.», ҚР СТ 34.010-2002 «Ақпараттық технология. Бағдарламалық құралдарды сертификаттау. Бағдарламалық құжаттаманың сараптамасын жүргізу тәртібі.», ҚР СТ 34.012-2002 «Ақпараттық технология. Бағдарламалық құралдарды сертификаттау. Бағдарламалық құжаттама сапасын бағалаудың типтік әдістемесі.» МЕМСТ 2.105-95 «Мәтіндік құжаттардың жалпы талаптары.» стандарттар талаптарына сәйкестігі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Нормативтік-техникалық құжаттаманы, ақпараттық жүйелерді, бағдарламалық өнімдерді, бағдарламалық кодтарды мен нормативтік-техникалық құжаттаманы депозитке беруінің болуы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жүйелерге, ақпараттық ресурстарға, бағдарламалық өнімдер мен деректер қорына қойылатын талаптар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жүйелердің, бағдарламалық өнімдердің, деректер қорының нормативтік-техникалық құжаттама талаптарына сәйкестігі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жүйелерге, ақпараттық ресурстар мен деректер қорына ақпараттық қауіпсіздік талаптарына сәйкес аттестаттардың болуы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ақпараттық ресурс пен ақпараттық жүйенің мемлекеттік тіркелімінде тіркелуі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тіркелімінде тіркелген деректер қоры, бағдарламалық өнімдер, деректер беру желілері мен интернет-ресурстар туралы мәліметтерді жыл сайын өзекті ету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немесе басқа себептер бойынша пайдаланудан шығарылған немесе басқа ведомствоға берілген ақпараттық ресурстар мен ақпараттық жүйелерді Мемлекеттік тіркелімдегі есептен уақтылы шығару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кодтардың, жүктеу файлдарының (түпнұсқалар мен көшірмелері) болуы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Депозитарийда тұрған бағдарламалық өнімдер туралы мәліметтерді жыл сайын өзекті ету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немесе басқа себептер бойынша пайдаланудан шығарылған немесе басқа ведомствоға берілген, ақпараттық ресурстарды, бағдарламалық өнімдерді, ақпараттық жүйелерді, бағдарламалық кодтар мен бағдарламалық кодтардың нормативтік-техникалық құжаттаманы, нормативтік-техникалық құжаттаманы Депозитарийдегі есептен уақтылы шығару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жүйелерді, ақпараттық ресурстарды, деректер қорын құру үдерісінің ҚР СТ 34.019 – 2005 «Ақпараттық технология. Бағдарламалық құралдардың өмірлік циклінің үрдістері.», МЕМСТ 34.601-90 «Автоматтандырылған жүйелер. Құру кезеңдері.» талаптарына сәйкес болуы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интерфейсінің мемлекеттік тілде болуы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органның лауазымды тұлғасы: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Тексерілетін субъектілер: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(лауазымы)              (қолы)            (Т.А.Ә.)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