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35a" w14:textId="34cc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уақытша болатын шетелдіктер мен азаматтығы жоқ адамдарды тіркеу"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13 қыркүйектегі № 504 Бұйрығы. Қазақстан Республикасы Әділет министрлігінде 2012 жылы 28 қыркүйекте № 7948 тіркелді. Күші жойылды - Қазақстан Республикасы Ішкі істер министрінің 2014 жылғы 21 ақпандағы № 103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21.02.2014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«Әкiмшiлiк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«Қазақстан Республикасында уақытша болатын шетелдіктер мен азаматтығы жоқ адамдарды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істер министрлiгiнiң Көшi-қон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мемлекеттік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істер министрлiгiнiң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Iшкi істер министрiнiң орынбасары Қ.С. Тыныбековке және Қазақстан Республикасы Iшкi істер министрлiгiнiң Көшi-қон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504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 уақытша болатын шетелдіктер мен</w:t>
      </w:r>
      <w:r>
        <w:br/>
      </w:r>
      <w:r>
        <w:rPr>
          <w:rFonts w:ascii="Times New Roman"/>
          <w:b/>
          <w:i w:val="false"/>
          <w:color w:val="000000"/>
        </w:rPr>
        <w:t>
азаматтығы жоқ адамдарды тіркеу» мемлекеттiк қызмет регламентi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уақытша болатын шетелдіктер мен азаматтығы жоқ адамдарды тіркеу» мемлекеттiк қызметі (бұдан әрi – мемлекеттiк қызмет) шетелдіктер мен азаматтығы жоқ адамдарды тіркеу рәсімін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қызметтi Қазақстан Республикасы iшкi iстер органдарының аумақтық көшi-қон полициясы бөлiнiстерi (бұдан әрi – көшi-қон полициясы бөлiнiстерi)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«Шетелдiктердiң құқықтық жағдайы туралы» Қазақстан Республикасының 1995 жылғы 19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22-баптарының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 уақытша болатын шетелдiктер мен азаматтығы жоқ адамдарды тiркеу» мемлекеттiк қызмет стандартын бекiту туралы» Қазақстан Республикасы Үкiметiнiң 2009 жылғы 14 желтоқсандағы № 2105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Үкiметiнiң 2012 жылғы 21 қаңтардағы № 148 қаулысымен бекітілген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Көші-қон карточкасының «тіркеу» бағанын толтыру немесе қызметті ұсынудан бас тарту туралы дәйекті жауап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регламентте мынадай түсiнiктер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мемлекеттiк қызмет көрсету үшiн өтiнiш бiлдiрген шетелдiктер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бiрлiктер (бұдан әрі – ҚФБ) – мемлекеттiк қызмет көрсету процесiне қатысатын уәкiлеттi органдардың жауапты адамдары, мемлекеттiк органдардың құрылымдық бөлiнiстерi, мемлекеттiк органдар, ақпараттық жүйелер немесе кiшi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процесiне қатысатын мемлекеттiк органдар мен өзге де субъектiлер: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Iшкi iстер министрлiгiнiң Көшi-қон полициясы комитетi (IIМ КҚПК) – шетелдіктерді және азаматтығы жоқ адамдарды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iшкi iстер органдарының аумақтық көшi-қон полициясы бөлiнiстерi – шетелдіктер мен азаматтығы жоқ адамдарды тіркейді.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қызметтi көрсетуге қойылатын талаптар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қызметтi тұтынушының уақытша тұратын жері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мекенжайлар бойынша аумақтық көшi-қон полициясы бөлiнiстерi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бөлінісінің қызметкері барлық құжаттарды қабылдаған соң тұтынушыға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түріне сәйкес берілген күнін көрсетіп құжаттарды қабылдаған жөнінде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демалыс күндерінен басқа, аптасына алты күн (дүйсенбі - жұма сағат 9-00-ден 18-00-ге дейін, сағат 13-00-ден 14-30-ға дейінгі түскі үзіліс, сенбіде сағат 9-00-ден 13-00-ге дейін) ұсынылады. Қабылдау кезек тәртібімен,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тәртiбi және қажеттi құжаттар туралы толық ақпарат, сондай-ақ оларды толтыру үлгiлерi Қазақстан Республикасы Iшкi iстер министрлiгiнiң (бұдан әрi – IIМ) mvd.gov.kz және тiзбесi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облыстардың, Астана, Алматы қалалары iшкi iстер департаменттерiнiң (бұдан әрi – IIД) интернет-ресурсында «Iшкi iстер органдарының қызметi туралы» бөлiмде, сондай-ақ көшi-қон полициясы бөлiнiстерiнде орналасқан ресми ақпарат көздерi мен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мерзiмдерi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Шетелдік және азаматтығы жоқ адамдарға мемлекеттік қызмет көрсетуден бас тарту үшін негіз болатын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толық ұсынбауы болып табылады.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процесiндегi iс-әрекеттердің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iс-қимыл жасасу) сипаттамасы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Көшi-қон полициясы бөлiнiстерiнде құжаттарды қабылдау «терезелер» арқылы жүзеге асырылады, оларда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мекенжайлар мен уақыт бойынша көшi-қон полициясы инспекторының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қызметтi алу үшiн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қауiпсiздiкке қойылатын талаптар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көрсету процесiне мынадай ҚФБ: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қалалық, аудандық, қаладағы аудандық, кенттiк iшкi iстер органы бөлiмiнің, бөлiмшесiнiң, тобының көшi-қон полициясы бөлінісінің қызметкерi;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Алматы және Астана қалаларының ішкi iстер департаментi Көшi-қон полициясы басқармасының қызметкерi;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IIМ КҚПК-нің қызметкерi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әрбiр әкiмшiлiк iс-әрекеттi орындау мерзiмiн көрсете отырып, әрбiр ҚФБ-ның әкiмшiлiк iс-әрекеттерiнiң (рәсiмдерiнiң) ретi мен өзара iс-қимыл жасасуының кестелiк сипаттамасы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қызмет көрсету процесiнде әкiмшiлiк iс-әрекеттердiң қисынды ретi мен ҚФБ-ның арасындағы өзара байланыстың сызбасы келтiрiлген.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Республикасында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болатын шетелдіктер мен 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жоқ адамдарды тіркеу»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(рәсiмдердің) реті мен өзара iс-қимыл</w:t>
      </w:r>
      <w:r>
        <w:br/>
      </w:r>
      <w:r>
        <w:rPr>
          <w:rFonts w:ascii="Times New Roman"/>
          <w:b/>
          <w:i w:val="false"/>
          <w:color w:val="000000"/>
        </w:rPr>
        <w:t>
жасасуының сипаттамасы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iс-әрекеттерiнiң сипаттамасы. Негiзгi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962"/>
        <w:gridCol w:w="3360"/>
        <w:gridCol w:w="3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Iс-әрекеттiң (жұмыс барысы, ағыны) №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ҚАIIО, ҚКПК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ҚАIIО, ҚКПК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Iс-әрекеттiң (процестің, рәсімнің, операцияның) атауы және олардың сипаттамасы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берушiнiң құжаттар пакетiн қабылдау және тексеру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Журналдарды толтыру, арнайы есептер бойынша тексеру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ұйымдастырушылық-өкiмдік шешiм)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тiркеу және тіркеу туралы мөр қою немесе қызметті ұсынудан бас тарту туралы дәйекті жауап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«Бүркіт» БАЖ-ға ақпарат енгізу, тіркеу туралы мөр қою немесе қызметті ұсынудан бас тарту туралы дәйекті жауап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 күні ішінде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 күні ішінде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Республикасында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болатын шетелдіктер мен 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жоқ адамдарды тіркеу»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қисынды реті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көрсететiн сызбалар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Тұтынушы                          ҚАIIО, ҚКПК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