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344a" w14:textId="2f33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 мұнайды Кеден одағының аумағынан тысқары орналасқан мұнай өңдеу зауытында өңдеуге беруді, немесе Кеден одағының аумағынан тысқары орналасқан мұнай өңдеу зауыттарында одан әрі өңдеу үшін үшінші тұлғаға өткізуді және Кеден аумағынан тысқары өңдеуге кедендік процедураға бұрын орналастырылған шикі мұнайға кедендік экспорттау процедурасын қолдануды жүзеге асыратын жер қойнауын пайдаланушылардың тізбесін, сондай-ақ Кеден одағынан тысқары орналасқан мұнай өңдеу зауыттарының тізбесі мен олардың шикі мұнайды өңдеу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Мұнай және газ министрінің 2012 жылғы 24 тамыздағы № 146 Бұйрығы. Қазақстан Республикасының Әділет министрлігінде 2012 жылы 24 қыркүйекте № 7927 тіркелді. Күші жойылды - Қазақстан Республикасы Энергетика министрінің 2021 жылғы 24 ақпандағы № 64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24.02.2021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300-бабы </w:t>
      </w:r>
      <w:r>
        <w:rPr>
          <w:rFonts w:ascii="Times New Roman"/>
          <w:b w:val="false"/>
          <w:i w:val="false"/>
          <w:color w:val="000000"/>
          <w:sz w:val="28"/>
        </w:rPr>
        <w:t>1) тармақшасына</w:t>
      </w:r>
      <w:r>
        <w:rPr>
          <w:rFonts w:ascii="Times New Roman"/>
          <w:b w:val="false"/>
          <w:i w:val="false"/>
          <w:color w:val="000000"/>
          <w:sz w:val="28"/>
        </w:rPr>
        <w:t xml:space="preserve">, 332 бабы 2-тармағының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Шикі мұнайды Кеден одағының аумағынан тысқары орналасқан мұнай өңдеу зауытында өңдеуге беруді, немесе Кеден одағының аумағынан тысқары орналасқан мұнай өңдеу зауыттарында одан әрі өңдеу үшін үшінші тұлғаға өткізуді және Кеден аумағынан тысқары өңдеуге кедендік процедураға бұрын орналастырылған шикі мұнайға кедендік экспорттау процедурасын қолдануды жүзеге асыратын жер қойнауын пайдаланушылардың тізбесін, сондай-ақ Кеден одағынан тысқары орналасқан мұнай өңдеу зауыттарының тізбесі мен олардың шикі мұнайды өңдеу шарттары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Кеден одағының аумағынан тысқары жерлерде орналасқан мұнай өңдеу зауыттарының тізбесі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Осы бұйрықтың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кеден одағының аумағынан тыс жерде орналасқан мұнай өңдеу зауыттарының шарттары 2012 жылғы Кеден одағының аумағынан тысқары жерлерде "Тауарларды кедендік аумақта/аумақтан тыс қайта өңдеудің және ішкі тұтыну үшін қайта өңдеудің шарттары туралы құжаттың нысанын және оны беру, оған өзгерістер немесе толықтырулар енгізу, сондай-ақ оны кері қайтарып алу (жою) қағидаларын бекіту туралы" Қазақстан Республикасы Үкіметінің 2012 жылғы 16 қаңтардағы № 73 </w:t>
      </w:r>
      <w:r>
        <w:rPr>
          <w:rFonts w:ascii="Times New Roman"/>
          <w:b w:val="false"/>
          <w:i w:val="false"/>
          <w:color w:val="000000"/>
          <w:sz w:val="28"/>
        </w:rPr>
        <w:t>қаулысына</w:t>
      </w:r>
      <w:r>
        <w:rPr>
          <w:rFonts w:ascii="Times New Roman"/>
          <w:b w:val="false"/>
          <w:i w:val="false"/>
          <w:color w:val="000000"/>
          <w:sz w:val="28"/>
        </w:rPr>
        <w:t xml:space="preserve"> сәйкес және тауарларды кеден аумағында/аумағынан тыс қайта өңдеудің және ішкі тұтыну үшін қайта өңдеудің шарттары туралы құжатпен белгіленеді.</w:t>
      </w:r>
    </w:p>
    <w:bookmarkEnd w:id="4"/>
    <w:bookmarkStart w:name="z6" w:id="5"/>
    <w:p>
      <w:pPr>
        <w:spacing w:after="0"/>
        <w:ind w:left="0"/>
        <w:jc w:val="both"/>
      </w:pPr>
      <w:r>
        <w:rPr>
          <w:rFonts w:ascii="Times New Roman"/>
          <w:b w:val="false"/>
          <w:i w:val="false"/>
          <w:color w:val="000000"/>
          <w:sz w:val="28"/>
        </w:rPr>
        <w:t>
      3. Қазақстан Республикасы Мұнай және газ министрлігінің Мұнай өнеркәсібін дамыту департаменті Қазақстан Республикасы Әділет министрлігінде осы бұйрықтың заңнамалық тәртіппен мемлекеттік тіркелуін және одан әрі бұқаралық ақпарат құралдарында ресми жариялануын қамтамасыз етсін.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Мыңбаев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2012 жылғы 24 тамыздағы</w:t>
            </w:r>
            <w:r>
              <w:br/>
            </w:r>
            <w:r>
              <w:rPr>
                <w:rFonts w:ascii="Times New Roman"/>
                <w:b w:val="false"/>
                <w:i w:val="false"/>
                <w:color w:val="000000"/>
                <w:sz w:val="20"/>
              </w:rPr>
              <w:t>№ 146 бұйрығына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Шикі мұнайды Кеден одағының аумағынан тысқары орналасқан мұнай</w:t>
      </w:r>
      <w:r>
        <w:br/>
      </w:r>
      <w:r>
        <w:rPr>
          <w:rFonts w:ascii="Times New Roman"/>
          <w:b/>
          <w:i w:val="false"/>
          <w:color w:val="000000"/>
        </w:rPr>
        <w:t>өңдеу зауытында өңдеуге беруді, немесе Кеден одағының аумағынан</w:t>
      </w:r>
      <w:r>
        <w:br/>
      </w:r>
      <w:r>
        <w:rPr>
          <w:rFonts w:ascii="Times New Roman"/>
          <w:b/>
          <w:i w:val="false"/>
          <w:color w:val="000000"/>
        </w:rPr>
        <w:t>тысқары орналасқан мұнай өңдеу зауыттарында одан әрі өңдеу үшін</w:t>
      </w:r>
      <w:r>
        <w:br/>
      </w:r>
      <w:r>
        <w:rPr>
          <w:rFonts w:ascii="Times New Roman"/>
          <w:b/>
          <w:i w:val="false"/>
          <w:color w:val="000000"/>
        </w:rPr>
        <w:t>үшінші тұлғаға өткізуді және Кеден аумағынан тысқары өңдеуге</w:t>
      </w:r>
      <w:r>
        <w:br/>
      </w:r>
      <w:r>
        <w:rPr>
          <w:rFonts w:ascii="Times New Roman"/>
          <w:b/>
          <w:i w:val="false"/>
          <w:color w:val="000000"/>
        </w:rPr>
        <w:t>кедендік процедураға бұрын орналастырылған шикі мұнайға</w:t>
      </w:r>
      <w:r>
        <w:br/>
      </w:r>
      <w:r>
        <w:rPr>
          <w:rFonts w:ascii="Times New Roman"/>
          <w:b/>
          <w:i w:val="false"/>
          <w:color w:val="000000"/>
        </w:rPr>
        <w:t>кедендік экспорттау процедурасын қолдануды жүзеге асыратын жер</w:t>
      </w:r>
      <w:r>
        <w:br/>
      </w:r>
      <w:r>
        <w:rPr>
          <w:rFonts w:ascii="Times New Roman"/>
          <w:b/>
          <w:i w:val="false"/>
          <w:color w:val="000000"/>
        </w:rPr>
        <w:t>қойнауын пайдаланушылардың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10905"/>
      </w:tblGrid>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АҚ</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 Қазақстан Құмкөл Ресорсиз" АҚ</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Петролеум" АҚ</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АҚ</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"Маңғыстаумұнайгаз" АҚ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"Мәтен Петролеум" АҚ</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"СНПС-Ақтөбемұнайгаз" АҚ</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Мунай" АҚ</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нефть" АҚ</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Нефть ТМЕ" АҚ</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МК" АҚ</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"СНПС-Ай Дан Мұнай" АҚ</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"ҚазМұнайТеңіз" АҚ</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"ҚазМұнайТеңіз" АҚ</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"MEERBUSCH"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"Өзтүрік-Мұнай"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"Қазнефтехим-Қопа"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Петролеум Кэп."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"Лайнс Джамп"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Петролеум Компани"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"FIAL"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 Ойл Корп"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"Қарақұдықмұнай"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"АРМАH" БК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"ХазарМұнай"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"Табынай"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Ада Ойл"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"Казахмыс Петролеум"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"ТетисАралГаз"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"Сазанқұрақ"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"ANACO"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"Атыраумұнай"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"Светланд-Ойл"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"Гюрал"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"Тандай Петролеум"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"Прикаспиан Петролеум Компани."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 Петролеум К."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"НБК"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"Жалғызтөбемұнай" ЕЖШС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БК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"Емір Ойл"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"ФизТех Фирмасы"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"Ком-мунай"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Газ"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"Қазақтүрікмұнай"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БК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"Кор-таж"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"Кен-Сары"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"CaspiOilGas"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"Саутс-Ойл"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"Кумкөл Транс Сервис"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"Кольжан"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"KAZPETROL GROUP"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 және Компания"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"Жайықмұнай"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Леопард"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"Бузачи нефть"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"Актау-Транзит"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"Каменистое-нефть"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"Төбеарал-Ойл"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"Ембіведойл"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"Экогеонефтегаз"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Ойл"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"Самек Интернешнл"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"Эмбамунай"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"Көлжан-Ойл"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 Петролеум Кэпитал"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 ЖШС</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Oil Company" ЖШС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 ажыратып жазу:</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ЖШС – жауапкершілігі шектеулі серіктестік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2012 жылғы 24 тамыздағы</w:t>
            </w:r>
            <w:r>
              <w:br/>
            </w:r>
            <w:r>
              <w:rPr>
                <w:rFonts w:ascii="Times New Roman"/>
                <w:b w:val="false"/>
                <w:i w:val="false"/>
                <w:color w:val="000000"/>
                <w:sz w:val="20"/>
              </w:rPr>
              <w:t>№ 146 бұйрығына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Кеден одағының аумағынан тыс жерлерде орналасқан мұнай өңдеу</w:t>
      </w:r>
      <w:r>
        <w:br/>
      </w:r>
      <w:r>
        <w:rPr>
          <w:rFonts w:ascii="Times New Roman"/>
          <w:b/>
          <w:i w:val="false"/>
          <w:color w:val="000000"/>
        </w:rPr>
        <w:t>зауыттарының тізбесі</w:t>
      </w:r>
    </w:p>
    <w:bookmarkEnd w:id="8"/>
    <w:bookmarkStart w:name="z12" w:id="9"/>
    <w:p>
      <w:pPr>
        <w:spacing w:after="0"/>
        <w:ind w:left="0"/>
        <w:jc w:val="both"/>
      </w:pPr>
      <w:r>
        <w:rPr>
          <w:rFonts w:ascii="Times New Roman"/>
          <w:b w:val="false"/>
          <w:i w:val="false"/>
          <w:color w:val="000000"/>
          <w:sz w:val="28"/>
        </w:rPr>
        <w:t>
      1. Chinaoil (Hong Kong) Corporation Ltd – Қытай Халық Республикасының Душаньцзы қаласындағы мұнай өңдеу зауыты.</w:t>
      </w:r>
    </w:p>
    <w:bookmarkEnd w:id="9"/>
    <w:bookmarkStart w:name="z13" w:id="10"/>
    <w:p>
      <w:pPr>
        <w:spacing w:after="0"/>
        <w:ind w:left="0"/>
        <w:jc w:val="both"/>
      </w:pPr>
      <w:r>
        <w:rPr>
          <w:rFonts w:ascii="Times New Roman"/>
          <w:b w:val="false"/>
          <w:i w:val="false"/>
          <w:color w:val="000000"/>
          <w:sz w:val="28"/>
        </w:rPr>
        <w:t>
      2. Petro China Urumqi Petrochemical Company - Қытай Халық Республикасының Үрімші қаласындағы мұнай өңдеу зауыты.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