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2a28" w14:textId="d762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Селекциялық және асыл тұқымдық жұмыстың ақпарат қорын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20 шілдедегі № 3-3/373 Бұйрығы. Қазақстан Республикасы Әділет министрлігінде 2012 жылы 17 тамызда № 7864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Ауыл шаруашылығы министрінің 17.04.2020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10 (он)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Асыл тұқымды мал шаруашылығы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Ауыл шаруашылығы министрінің 02.12.2022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(11.12.2022 бастап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Селекциялық және асыл тұқымдық жұмыстың ақпарат қорын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Ауыл шаруашылығы министрінің 17.04.2020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10 (он)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Мал шаруашылығы департаменті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ресми жариялауды;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Ауыл шаруашылығы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күннен бастап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3-3/373 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Селекциялық және асыл тұқымдық жұмыстың ақпарат қорын жүргізу қағидалары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Қағиданың тақырыбы жаңа редакцияда – ҚР Ауыл шаруашылығы министрінің 17.04.2020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10 (он) күн өткен соң қолданысқа енгізіледі) бұйрығымен.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Ауыл шаруашылығы министрінің 17.04.2020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10 (он) күн өткен соң қолданысқа енгізіледі) бұйрығымен.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Селекциялық және асыл тұқымдық жұмыстың ақпарат қорын жүргізу қағидалары (бұдан әрі – Қағидалар) "Асыл тұқымды мал шаруашылығы туралы"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селекциялық және асыл тұқымдық жұмыстың ақпарат қорын жүргізу тәртібін айқындайды.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Ауыл шаруашылығы министрінің 02.12.2022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(11.12.2022 бастап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асыл тұқымды мал шаруашылығы саласындағы уәкiлеттi орган (бұдан әрі – уәкілетті орган) – асыл тұқымды мал шаруашылығы саласында басшылықты және мемлекеттік саясатты іске асыруды жүзеге асыратын мемлекеттік орган;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автоматтандырылған жұмыс орны (бұдан әрі – АЖО) – селекциялық және асыл тұқымдық жұмысты жүргізу процестерін автоматтандыруға арналған бағдарламалық-техникалық кешен;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оператор – селекциялық және асыл тұқымдық жұмыстың ақпараттық қорына айрықша құқықты растайтын құжаты немесе "Авторлық құқық және сабақтас құқықтар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жасалған ерекше құқықтар беру туралы авторлық шарты бар және селекциялық және асыл тұқымдық жұмыстың ақпараттық қорын сүйемелдеуді жүзеге асыратын ауыл шаруашылығы бейініндегі ұйым;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өтініш беруші – осы Қағидаларға қосымшаға сәйкес нысан бойынша селекциялық және асыл тұқымдық жұмыстың ақпараттық базасында тіркеуге өтініш (бұдан әрі – тіркеуге арналған өтініш) беруші заңды немесе жеке тұлға;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селекциялық және асыл тұқымдық жұмыстың ақпарат қоры (бұдан әрі – АТЖ) – уәкілетті орган айқындаған оператор жүргізетін, жануарлардың генетикалық әлеуетін жетілдіру және арттыру үшін, сондай-ақ асыл тұқымдық өнімді (материалды) есепке алу үшін пайдаланылатын, асыл тұқымды жануарлар және селекциялық процеске тартылатын жануарлар туралы деректерді жинаудың, жинақтаудың және өңдеудің автоматтандырылған жүйесі.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Ауыл шаруашылығы министрінің 17.04.2020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10 (он) күн өткен соң қолданысқа енгізіледі); өзгеріс енгізілді - ҚР Ауыл шаруашылығы министрінің 02.12.2022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(11.12.2022 бастап қолданысқа енгiзiледi)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АТЖ: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 басын жетілдіру және жануарлардың генетикалық әлеуетін арттыру, өнімділік бағыты, тұқымдық тиесілілігі, өнімділік деңгейі және асыл тұқымдық құндылығы, селекциялық және асыл тұқымды жұмыстың жай-күйі үшін пайдаланылатын асыл тұқымды жануарлар түрлері бойынша мал басы және селекциялық процеске тартылған жануарлар туралы мониторинг жүргізуге және ақпарат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облыстар, аудандар, қалалар, ауылдық елді мекен бөлінісінде республика бойынша есептілікті автоматты түрде қалыптастыруға;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селекциялық және асыл тұқымдық жұмысты үйлестіруді және мал басының өсімін молайтуды басқаруды жүзеге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асыл тұқымды және тауарлық мал басының өнімділігі деректерін кейіннен ғылыми мақсатта пайдалану үшін оларды орталықтандырылған сақтауға арналады.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Ауыл шаруашылығы министрінің 15.04.2019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Селекциялық және асыл тұқымдық жұмыстың ақпарат қорын жүргізу тәртібі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Ауыл шаруашылығы министрінің 17.04.2020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10 (он) күн өткен соң қолданысқа енгізіледі) бұйрығымен.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АТЖ электрондық түрде қор деректеріне санкциясыз қол жеткізудің алдын алуды қамтамасыз ету жағдайында жүзеге асырылады.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Шаруашылықтағы мал басы және оның жеке деректері туралы ақпаратты АТЖ-ға енгізуді қолданушылар жүзеге асырады.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АТЖ-ға ақпарат енгізу АЖО арқылы, және де ақпаратты беру үшін АТЖ-мен сүйемелденген бағдарламалық өнім көмегімен жүзеге асырылады.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АТЖ-ны жүргізу үшін АТЖ операторы беретін жүйеге қол жеткізу қамтамасыз етіледі.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АТЖ-да тіркеу үшін электронды нысанда тіркеуге өтінім толтырылады және операторға жолданылады.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тіркеу туралы хабарламаны алған соң, ұсынылған деректер негізінде пайдаланушыға қол жеткізуді ашады.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Деректерді тиісінше немесе толық толтырмаған жағдайда оператор тіркеу туралы хабарлама түскен кезден бастап бір жұмыс күні ішінде өтінушіге АТЖ-ға қол жетуде бас тарту туралы себептерін көрсете отырып бас тарту туралы хабарлама жолдайды.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АТЖ-да өтініш беруші пайдаланушы ретінде тіркелгеннен соң оператор қолданушының электронды поштасына тіркелгені туралы хабарлама жібереді.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АТЖ-да бар есеп жүргізу нысандарын толтыру арқылы қолданушы мал басын және мал басы бойынша зоотехникалық жағдайларды тіркеуді жүзеге асырады.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Ақпаратты беру үшін АТЖ-мен сүйемелденген бағдарламалық өнімдермен жұмыс істеу барысында пайдаланушы бағдарламаның жеткізушісі немесе әзірлеушісі анықтаған жұмыс жүргізу туралы нұсқаулықты пайдаланады.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АТЖ-мен сүйемелденген бағдарламалық өнімдер мәліметтерді беру үшін, мәліметтерді АТЖ-ға автоматты түрде жіберуді жүзеге асырады.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жұмыстың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оң жақтағы жоғарғы бұрышы жаңа редакцияда – ҚР Ауыл шаруашылығы министрінің 17.04.2020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10 (он)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Селекциялық және асыл тұқымдық жұмыстың ақпарат қорына тіркеуге арналған өтініш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Ауыл шаруашылығы министрінің 15.04.2019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немесе заңды тұлғаның атауы: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(жеке тұлғаның аты, әкесінің аты (бар болса),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немесе заңды тұлғаның атауы)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 (заңды тұлға үшін)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(жеке тұлға үшін):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Басшының аты, әкесінің аты (бар болса), тегі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бағыты (ауыл шаруашылығы жануарларын /баларалар /құстар өсіруді жүзеге асыратын жеке және заңды тұлғалар толтырады)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 шаруашылығы; Қой шаруашылығы; Жылқы шаруашылығы;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Шошқа шаруашылығы; Түйе шаруашылығы; Марал шаруашылығы;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шаруашылығы; Балара шаруашылығы; Құс шаруашылығы.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Өнімділік бағыты (таңдалған түріне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өнімділік бағыты көрсетіледі):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туралы куәлікті қоса тіркеу: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тіркеу туралы куәліктің скан-көшірмесі)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